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699B" w14:textId="689EC337" w:rsidR="00ED3442" w:rsidRDefault="00ED3442" w:rsidP="00ED3442">
      <w:pPr>
        <w:shd w:val="clear" w:color="auto" w:fill="FFFFFF"/>
        <w:spacing w:before="100" w:beforeAutospacing="1" w:after="100" w:afterAutospacing="1" w:line="360" w:lineRule="auto"/>
        <w:jc w:val="center"/>
        <w:rPr>
          <w:rFonts w:ascii="Times New Roman" w:eastAsia="Times New Roman" w:hAnsi="Times New Roman" w:cs="Times New Roman"/>
          <w:b/>
          <w:bCs/>
          <w:color w:val="1F1F1F"/>
          <w:kern w:val="0"/>
          <w:sz w:val="36"/>
          <w:szCs w:val="36"/>
          <w:lang w:eastAsia="en-IN"/>
          <w14:ligatures w14:val="none"/>
        </w:rPr>
      </w:pPr>
      <w:r>
        <w:rPr>
          <w:rFonts w:ascii="Times New Roman" w:eastAsia="Times New Roman" w:hAnsi="Times New Roman" w:cs="Times New Roman"/>
          <w:b/>
          <w:bCs/>
          <w:color w:val="1F1F1F"/>
          <w:kern w:val="0"/>
          <w:sz w:val="36"/>
          <w:szCs w:val="36"/>
          <w:lang w:eastAsia="en-IN"/>
          <w14:ligatures w14:val="none"/>
        </w:rPr>
        <w:t>About Us</w:t>
      </w:r>
    </w:p>
    <w:p w14:paraId="14F729BA"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Our Mission:</w:t>
      </w:r>
    </w:p>
    <w:p w14:paraId="6908938B"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color w:val="1F1F1F"/>
          <w:kern w:val="0"/>
          <w:sz w:val="24"/>
          <w:szCs w:val="24"/>
          <w:lang w:eastAsia="en-IN"/>
          <w14:ligatures w14:val="none"/>
        </w:rPr>
        <w:t>We believe that financial literacy empowers individuals to make informed investment decisions and achieve their financial goals. Our mission is to provide a user-friendly and accessible web application that simplifies investment learning for everyone, regardless of background or experience level.</w:t>
      </w:r>
    </w:p>
    <w:p w14:paraId="09112693"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The Team:</w:t>
      </w:r>
    </w:p>
    <w:p w14:paraId="7201782B"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color w:val="1F1F1F"/>
          <w:kern w:val="0"/>
          <w:sz w:val="24"/>
          <w:szCs w:val="24"/>
          <w:lang w:eastAsia="en-IN"/>
          <w14:ligatures w14:val="none"/>
        </w:rPr>
        <w:t>Our team is comprised of passionate professionals with diverse backgrounds in finance, education, and technology. We are all committed to creating a valuable resource that fosters financial confidence and independence.</w:t>
      </w:r>
    </w:p>
    <w:p w14:paraId="3D6BEE40" w14:textId="4E3C19DA" w:rsidR="00ED3442" w:rsidRPr="00ED3442" w:rsidRDefault="004971B1" w:rsidP="00ED3442">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b/>
          <w:bCs/>
          <w:color w:val="1F1F1F"/>
          <w:kern w:val="0"/>
          <w:sz w:val="24"/>
          <w:szCs w:val="24"/>
          <w:lang w:eastAsia="en-IN"/>
          <w14:ligatures w14:val="none"/>
        </w:rPr>
        <w:t>Jyothi Surekha Ayinavilli</w:t>
      </w:r>
      <w:r w:rsidRPr="00ED3442">
        <w:rPr>
          <w:rFonts w:ascii="Times New Roman" w:eastAsia="Times New Roman" w:hAnsi="Times New Roman" w:cs="Times New Roman"/>
          <w:color w:val="1F1F1F"/>
          <w:kern w:val="0"/>
          <w:sz w:val="24"/>
          <w:szCs w:val="24"/>
          <w:lang w:eastAsia="en-IN"/>
          <w14:ligatures w14:val="none"/>
        </w:rPr>
        <w:t> </w:t>
      </w:r>
      <w:r w:rsidRPr="00ED3442">
        <w:rPr>
          <w:rFonts w:ascii="Times New Roman" w:eastAsia="Times New Roman" w:hAnsi="Times New Roman" w:cs="Times New Roman"/>
          <w:color w:val="1F1F1F"/>
          <w:kern w:val="0"/>
          <w:sz w:val="24"/>
          <w:szCs w:val="24"/>
          <w:lang w:eastAsia="en-IN"/>
          <w14:ligatures w14:val="none"/>
        </w:rPr>
        <w:t xml:space="preserve"> </w:t>
      </w:r>
      <w:r w:rsidR="00ED3442" w:rsidRPr="00ED3442">
        <w:rPr>
          <w:rFonts w:ascii="Times New Roman" w:eastAsia="Times New Roman" w:hAnsi="Times New Roman" w:cs="Times New Roman"/>
          <w:color w:val="1F1F1F"/>
          <w:kern w:val="0"/>
          <w:sz w:val="24"/>
          <w:szCs w:val="24"/>
          <w:lang w:eastAsia="en-IN"/>
          <w14:ligatures w14:val="none"/>
        </w:rPr>
        <w:t>- [Brief description of their role and expertise]</w:t>
      </w:r>
    </w:p>
    <w:p w14:paraId="709FE4FD" w14:textId="6CB0FA7D" w:rsidR="00ED3442" w:rsidRPr="00ED3442" w:rsidRDefault="004971B1" w:rsidP="00ED3442">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b/>
          <w:bCs/>
          <w:color w:val="1F1F1F"/>
          <w:kern w:val="0"/>
          <w:sz w:val="24"/>
          <w:szCs w:val="24"/>
          <w:lang w:eastAsia="en-IN"/>
          <w14:ligatures w14:val="none"/>
        </w:rPr>
        <w:t>Mitali Rajesh Chavan</w:t>
      </w:r>
      <w:r w:rsidRPr="00ED3442">
        <w:rPr>
          <w:rFonts w:ascii="Times New Roman" w:eastAsia="Times New Roman" w:hAnsi="Times New Roman" w:cs="Times New Roman"/>
          <w:color w:val="1F1F1F"/>
          <w:kern w:val="0"/>
          <w:sz w:val="24"/>
          <w:szCs w:val="24"/>
          <w:lang w:eastAsia="en-IN"/>
          <w14:ligatures w14:val="none"/>
        </w:rPr>
        <w:t> </w:t>
      </w:r>
      <w:r w:rsidRPr="00ED3442">
        <w:rPr>
          <w:rFonts w:ascii="Times New Roman" w:eastAsia="Times New Roman" w:hAnsi="Times New Roman" w:cs="Times New Roman"/>
          <w:color w:val="1F1F1F"/>
          <w:kern w:val="0"/>
          <w:sz w:val="24"/>
          <w:szCs w:val="24"/>
          <w:lang w:eastAsia="en-IN"/>
          <w14:ligatures w14:val="none"/>
        </w:rPr>
        <w:t xml:space="preserve"> </w:t>
      </w:r>
      <w:r w:rsidR="00ED3442" w:rsidRPr="00ED3442">
        <w:rPr>
          <w:rFonts w:ascii="Times New Roman" w:eastAsia="Times New Roman" w:hAnsi="Times New Roman" w:cs="Times New Roman"/>
          <w:color w:val="1F1F1F"/>
          <w:kern w:val="0"/>
          <w:sz w:val="24"/>
          <w:szCs w:val="24"/>
          <w:lang w:eastAsia="en-IN"/>
          <w14:ligatures w14:val="none"/>
        </w:rPr>
        <w:t>- [Brief description of their role and expertise]</w:t>
      </w:r>
    </w:p>
    <w:p w14:paraId="3DAFD2D5" w14:textId="4F832F0F" w:rsidR="004971B1" w:rsidRDefault="004971B1" w:rsidP="004971B1">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Pr>
          <w:rFonts w:ascii="Times New Roman" w:eastAsia="Times New Roman" w:hAnsi="Times New Roman" w:cs="Times New Roman"/>
          <w:b/>
          <w:bCs/>
          <w:color w:val="1F1F1F"/>
          <w:kern w:val="0"/>
          <w:sz w:val="24"/>
          <w:szCs w:val="24"/>
          <w:lang w:eastAsia="en-IN"/>
          <w14:ligatures w14:val="none"/>
        </w:rPr>
        <w:t>Sejal Agarwal</w:t>
      </w:r>
      <w:r w:rsidRPr="00ED3442">
        <w:rPr>
          <w:rFonts w:ascii="Times New Roman" w:eastAsia="Times New Roman" w:hAnsi="Times New Roman" w:cs="Times New Roman"/>
          <w:color w:val="1F1F1F"/>
          <w:kern w:val="0"/>
          <w:sz w:val="24"/>
          <w:szCs w:val="24"/>
          <w:lang w:eastAsia="en-IN"/>
          <w14:ligatures w14:val="none"/>
        </w:rPr>
        <w:t> - [Brief description of their role and expertise]</w:t>
      </w:r>
    </w:p>
    <w:p w14:paraId="224439B0" w14:textId="77777777" w:rsidR="004971B1" w:rsidRDefault="004971B1" w:rsidP="008C79E5">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4971B1">
        <w:rPr>
          <w:rFonts w:ascii="Times New Roman" w:eastAsia="Times New Roman" w:hAnsi="Times New Roman" w:cs="Times New Roman"/>
          <w:b/>
          <w:bCs/>
          <w:color w:val="1F1F1F"/>
          <w:kern w:val="0"/>
          <w:sz w:val="24"/>
          <w:szCs w:val="24"/>
          <w:lang w:eastAsia="en-IN"/>
          <w14:ligatures w14:val="none"/>
        </w:rPr>
        <w:t>Veda Sai Priya Inukurthi</w:t>
      </w:r>
      <w:r w:rsidRPr="004971B1">
        <w:rPr>
          <w:rFonts w:ascii="Times New Roman" w:eastAsia="Times New Roman" w:hAnsi="Times New Roman" w:cs="Times New Roman"/>
          <w:color w:val="1F1F1F"/>
          <w:kern w:val="0"/>
          <w:sz w:val="24"/>
          <w:szCs w:val="24"/>
          <w:lang w:eastAsia="en-IN"/>
          <w14:ligatures w14:val="none"/>
        </w:rPr>
        <w:t> - [Brief description of their role and expertise</w:t>
      </w:r>
    </w:p>
    <w:p w14:paraId="4BC773BC" w14:textId="38514EAE" w:rsidR="004971B1" w:rsidRPr="004971B1" w:rsidRDefault="004971B1" w:rsidP="008C79E5">
      <w:pPr>
        <w:numPr>
          <w:ilvl w:val="0"/>
          <w:numId w:val="1"/>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4971B1">
        <w:rPr>
          <w:rFonts w:ascii="Times New Roman" w:eastAsia="Times New Roman" w:hAnsi="Times New Roman" w:cs="Times New Roman"/>
          <w:b/>
          <w:bCs/>
          <w:color w:val="1F1F1F"/>
          <w:kern w:val="0"/>
          <w:sz w:val="24"/>
          <w:szCs w:val="24"/>
          <w:lang w:eastAsia="en-IN"/>
          <w14:ligatures w14:val="none"/>
        </w:rPr>
        <w:t>[Name and Title]</w:t>
      </w:r>
      <w:r w:rsidRPr="004971B1">
        <w:rPr>
          <w:rFonts w:ascii="Times New Roman" w:eastAsia="Times New Roman" w:hAnsi="Times New Roman" w:cs="Times New Roman"/>
          <w:color w:val="1F1F1F"/>
          <w:kern w:val="0"/>
          <w:sz w:val="24"/>
          <w:szCs w:val="24"/>
          <w:lang w:eastAsia="en-IN"/>
          <w14:ligatures w14:val="none"/>
        </w:rPr>
        <w:t> - [Brief description of their role and expertise]</w:t>
      </w:r>
    </w:p>
    <w:p w14:paraId="1E726425"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Why We Do This:</w:t>
      </w:r>
    </w:p>
    <w:p w14:paraId="2578B11D"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color w:val="1F1F1F"/>
          <w:kern w:val="0"/>
          <w:sz w:val="24"/>
          <w:szCs w:val="24"/>
          <w:lang w:eastAsia="en-IN"/>
          <w14:ligatures w14:val="none"/>
        </w:rPr>
        <w:t>We understand that navigating the world of investments can be overwhelming for beginners. We want to break down complex financial concepts into easily digestible lessons and engaging games. Our goal is to make learning about investing enjoyable and accessible, so you can confidently take control of your financial future.</w:t>
      </w:r>
    </w:p>
    <w:p w14:paraId="222F7EED"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What We Offer:</w:t>
      </w:r>
    </w:p>
    <w:p w14:paraId="13251853" w14:textId="77777777" w:rsidR="00ED3442" w:rsidRPr="00ED3442" w:rsidRDefault="00ED3442" w:rsidP="00ED3442">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Structured Learning Path:</w:t>
      </w:r>
      <w:r w:rsidRPr="00ED3442">
        <w:rPr>
          <w:rFonts w:ascii="Times New Roman" w:eastAsia="Times New Roman" w:hAnsi="Times New Roman" w:cs="Times New Roman"/>
          <w:color w:val="1F1F1F"/>
          <w:kern w:val="0"/>
          <w:sz w:val="24"/>
          <w:szCs w:val="24"/>
          <w:lang w:eastAsia="en-IN"/>
          <w14:ligatures w14:val="none"/>
        </w:rPr>
        <w:t> Our learning path is designed to take you on a journey, starting with foundational investment concepts and progressing to more advanced topics.</w:t>
      </w:r>
    </w:p>
    <w:p w14:paraId="1122F3E8" w14:textId="77777777" w:rsidR="00ED3442" w:rsidRPr="00ED3442" w:rsidRDefault="00ED3442" w:rsidP="00ED3442">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Interactive Games:</w:t>
      </w:r>
      <w:r w:rsidRPr="00ED3442">
        <w:rPr>
          <w:rFonts w:ascii="Times New Roman" w:eastAsia="Times New Roman" w:hAnsi="Times New Roman" w:cs="Times New Roman"/>
          <w:color w:val="1F1F1F"/>
          <w:kern w:val="0"/>
          <w:sz w:val="24"/>
          <w:szCs w:val="24"/>
          <w:lang w:eastAsia="en-IN"/>
          <w14:ligatures w14:val="none"/>
        </w:rPr>
        <w:t> Reinforce your learning and test your knowledge with fun and engaging investment-themed games like hangman, trivia, and word search puzzles.</w:t>
      </w:r>
    </w:p>
    <w:p w14:paraId="04F3D743" w14:textId="77777777" w:rsidR="00ED3442" w:rsidRPr="00ED3442" w:rsidRDefault="00ED3442" w:rsidP="00ED3442">
      <w:pPr>
        <w:numPr>
          <w:ilvl w:val="0"/>
          <w:numId w:val="2"/>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lastRenderedPageBreak/>
        <w:t>Track Your Progress:</w:t>
      </w:r>
      <w:r w:rsidRPr="00ED3442">
        <w:rPr>
          <w:rFonts w:ascii="Times New Roman" w:eastAsia="Times New Roman" w:hAnsi="Times New Roman" w:cs="Times New Roman"/>
          <w:color w:val="1F1F1F"/>
          <w:kern w:val="0"/>
          <w:sz w:val="24"/>
          <w:szCs w:val="24"/>
          <w:lang w:eastAsia="en-IN"/>
          <w14:ligatures w14:val="none"/>
        </w:rPr>
        <w:t> Monitor your progress as you complete lessons and games, and celebrate your achievements.</w:t>
      </w:r>
    </w:p>
    <w:p w14:paraId="1995DFDD"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Join Us on Your Investment Journey:</w:t>
      </w:r>
    </w:p>
    <w:p w14:paraId="25B9CF71"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color w:val="1F1F1F"/>
          <w:kern w:val="0"/>
          <w:sz w:val="24"/>
          <w:szCs w:val="24"/>
          <w:lang w:eastAsia="en-IN"/>
          <w14:ligatures w14:val="none"/>
        </w:rPr>
        <w:t>We are constantly working on improving the web application and adding new content to ensure you have the resources you need to become a well-informed investor. We encourage you to explore the application, play the games, and reach out to us if you have any questions.</w:t>
      </w:r>
    </w:p>
    <w:p w14:paraId="6457F7B1" w14:textId="77777777" w:rsidR="00ED3442" w:rsidRPr="00ED3442" w:rsidRDefault="00ED3442" w:rsidP="00ED3442">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ED3442">
        <w:rPr>
          <w:rFonts w:ascii="Times New Roman" w:eastAsia="Times New Roman" w:hAnsi="Times New Roman" w:cs="Times New Roman"/>
          <w:b/>
          <w:bCs/>
          <w:color w:val="1F1F1F"/>
          <w:kern w:val="0"/>
          <w:sz w:val="24"/>
          <w:szCs w:val="24"/>
          <w:lang w:eastAsia="en-IN"/>
          <w14:ligatures w14:val="none"/>
        </w:rPr>
        <w:t>Stay Connected:</w:t>
      </w:r>
    </w:p>
    <w:p w14:paraId="69B704C3" w14:textId="0F715F5B" w:rsidR="008E7D66" w:rsidRPr="008E7D66" w:rsidRDefault="008E7D66" w:rsidP="00ED3442">
      <w:pPr>
        <w:numPr>
          <w:ilvl w:val="0"/>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8E7D66">
        <w:rPr>
          <w:rFonts w:ascii="Times New Roman" w:eastAsia="Times New Roman" w:hAnsi="Times New Roman" w:cs="Times New Roman"/>
          <w:b/>
          <w:bCs/>
          <w:color w:val="1F1F1F"/>
          <w:kern w:val="0"/>
          <w:sz w:val="24"/>
          <w:szCs w:val="24"/>
          <w:lang w:eastAsia="en-IN"/>
          <w14:ligatures w14:val="none"/>
        </w:rPr>
        <w:t>https://www.facebook.com/</w:t>
      </w:r>
      <w:r>
        <w:rPr>
          <w:rFonts w:ascii="Times New Roman" w:eastAsia="Times New Roman" w:hAnsi="Times New Roman" w:cs="Times New Roman"/>
          <w:b/>
          <w:bCs/>
          <w:color w:val="1F1F1F"/>
          <w:kern w:val="0"/>
          <w:sz w:val="24"/>
          <w:szCs w:val="24"/>
          <w:lang w:eastAsia="en-IN"/>
          <w14:ligatures w14:val="none"/>
        </w:rPr>
        <w:t>investquest</w:t>
      </w:r>
      <w:r w:rsidRPr="008E7D66">
        <w:rPr>
          <w:rFonts w:ascii="Times New Roman" w:eastAsia="Times New Roman" w:hAnsi="Times New Roman" w:cs="Times New Roman"/>
          <w:b/>
          <w:bCs/>
          <w:color w:val="1F1F1F"/>
          <w:kern w:val="0"/>
          <w:sz w:val="24"/>
          <w:szCs w:val="24"/>
          <w:lang w:eastAsia="en-IN"/>
          <w14:ligatures w14:val="none"/>
        </w:rPr>
        <w:t>/</w:t>
      </w:r>
      <w:r w:rsidRPr="008E7D66">
        <w:rPr>
          <w:rFonts w:ascii="Times New Roman" w:eastAsia="Times New Roman" w:hAnsi="Times New Roman" w:cs="Times New Roman"/>
          <w:b/>
          <w:bCs/>
          <w:color w:val="1F1F1F"/>
          <w:kern w:val="0"/>
          <w:sz w:val="24"/>
          <w:szCs w:val="24"/>
          <w:lang w:eastAsia="en-IN"/>
          <w14:ligatures w14:val="none"/>
        </w:rPr>
        <w:t xml:space="preserve"> </w:t>
      </w:r>
    </w:p>
    <w:p w14:paraId="767F5263" w14:textId="246B7BED" w:rsidR="00B95CE2" w:rsidRDefault="006742D6" w:rsidP="00ED3442">
      <w:pPr>
        <w:numPr>
          <w:ilvl w:val="0"/>
          <w:numId w:val="3"/>
        </w:numPr>
        <w:shd w:val="clear" w:color="auto" w:fill="FFFFFF"/>
        <w:spacing w:before="100" w:beforeAutospacing="1" w:after="0" w:line="360" w:lineRule="auto"/>
        <w:rPr>
          <w:rFonts w:ascii="Times New Roman" w:eastAsia="Times New Roman" w:hAnsi="Times New Roman" w:cs="Times New Roman"/>
          <w:color w:val="1F1F1F"/>
          <w:kern w:val="0"/>
          <w:sz w:val="24"/>
          <w:szCs w:val="24"/>
          <w:lang w:eastAsia="en-IN"/>
          <w14:ligatures w14:val="none"/>
        </w:rPr>
      </w:pPr>
      <w:r w:rsidRPr="008E7D66">
        <w:rPr>
          <w:rFonts w:ascii="Times New Roman" w:eastAsia="Times New Roman" w:hAnsi="Times New Roman" w:cs="Times New Roman"/>
          <w:b/>
          <w:bCs/>
          <w:color w:val="1F1F1F"/>
          <w:kern w:val="0"/>
          <w:sz w:val="24"/>
          <w:szCs w:val="24"/>
          <w:lang w:eastAsia="en-IN"/>
          <w14:ligatures w14:val="none"/>
        </w:rPr>
        <w:t>https://www.</w:t>
      </w:r>
      <w:r>
        <w:rPr>
          <w:rFonts w:ascii="Times New Roman" w:eastAsia="Times New Roman" w:hAnsi="Times New Roman" w:cs="Times New Roman"/>
          <w:b/>
          <w:bCs/>
          <w:color w:val="1F1F1F"/>
          <w:kern w:val="0"/>
          <w:sz w:val="24"/>
          <w:szCs w:val="24"/>
          <w:lang w:eastAsia="en-IN"/>
          <w14:ligatures w14:val="none"/>
        </w:rPr>
        <w:t>twitter</w:t>
      </w:r>
      <w:r w:rsidRPr="008E7D66">
        <w:rPr>
          <w:rFonts w:ascii="Times New Roman" w:eastAsia="Times New Roman" w:hAnsi="Times New Roman" w:cs="Times New Roman"/>
          <w:b/>
          <w:bCs/>
          <w:color w:val="1F1F1F"/>
          <w:kern w:val="0"/>
          <w:sz w:val="24"/>
          <w:szCs w:val="24"/>
          <w:lang w:eastAsia="en-IN"/>
          <w14:ligatures w14:val="none"/>
        </w:rPr>
        <w:t>.com/</w:t>
      </w:r>
      <w:r>
        <w:rPr>
          <w:rFonts w:ascii="Times New Roman" w:eastAsia="Times New Roman" w:hAnsi="Times New Roman" w:cs="Times New Roman"/>
          <w:b/>
          <w:bCs/>
          <w:color w:val="1F1F1F"/>
          <w:kern w:val="0"/>
          <w:sz w:val="24"/>
          <w:szCs w:val="24"/>
          <w:lang w:eastAsia="en-IN"/>
          <w14:ligatures w14:val="none"/>
        </w:rPr>
        <w:t>investquest</w:t>
      </w:r>
      <w:r w:rsidRPr="008E7D66">
        <w:rPr>
          <w:rFonts w:ascii="Times New Roman" w:eastAsia="Times New Roman" w:hAnsi="Times New Roman" w:cs="Times New Roman"/>
          <w:b/>
          <w:bCs/>
          <w:color w:val="1F1F1F"/>
          <w:kern w:val="0"/>
          <w:sz w:val="24"/>
          <w:szCs w:val="24"/>
          <w:lang w:eastAsia="en-IN"/>
          <w14:ligatures w14:val="none"/>
        </w:rPr>
        <w:t xml:space="preserve">/ </w:t>
      </w:r>
    </w:p>
    <w:p w14:paraId="5B8D60DD" w14:textId="342318A6" w:rsidR="006742D6" w:rsidRPr="006742D6" w:rsidRDefault="006742D6" w:rsidP="00ED3442">
      <w:pPr>
        <w:numPr>
          <w:ilvl w:val="0"/>
          <w:numId w:val="3"/>
        </w:numPr>
        <w:shd w:val="clear" w:color="auto" w:fill="FFFFFF"/>
        <w:spacing w:before="100" w:beforeAutospacing="1" w:after="0" w:line="360" w:lineRule="auto"/>
        <w:rPr>
          <w:rFonts w:ascii="Times New Roman" w:eastAsia="Times New Roman" w:hAnsi="Times New Roman" w:cs="Times New Roman"/>
          <w:b/>
          <w:bCs/>
          <w:color w:val="1F1F1F"/>
          <w:kern w:val="0"/>
          <w:sz w:val="24"/>
          <w:szCs w:val="24"/>
          <w:lang w:eastAsia="en-IN"/>
          <w14:ligatures w14:val="none"/>
        </w:rPr>
      </w:pPr>
      <w:r>
        <w:rPr>
          <w:rFonts w:ascii="Times New Roman" w:eastAsia="Times New Roman" w:hAnsi="Times New Roman" w:cs="Times New Roman"/>
          <w:b/>
          <w:bCs/>
          <w:color w:val="1F1F1F"/>
          <w:kern w:val="0"/>
          <w:sz w:val="24"/>
          <w:szCs w:val="24"/>
          <w:lang w:eastAsia="en-IN"/>
          <w14:ligatures w14:val="none"/>
        </w:rPr>
        <w:t>about1@</w:t>
      </w:r>
      <w:r w:rsidRPr="006742D6">
        <w:rPr>
          <w:rFonts w:ascii="Times New Roman" w:eastAsia="Times New Roman" w:hAnsi="Times New Roman" w:cs="Times New Roman"/>
          <w:b/>
          <w:bCs/>
          <w:color w:val="1F1F1F"/>
          <w:kern w:val="0"/>
          <w:sz w:val="24"/>
          <w:szCs w:val="24"/>
          <w:lang w:eastAsia="en-IN"/>
          <w14:ligatures w14:val="none"/>
        </w:rPr>
        <w:t>investquest</w:t>
      </w:r>
      <w:r>
        <w:rPr>
          <w:rFonts w:ascii="Times New Roman" w:eastAsia="Times New Roman" w:hAnsi="Times New Roman" w:cs="Times New Roman"/>
          <w:b/>
          <w:bCs/>
          <w:color w:val="1F1F1F"/>
          <w:kern w:val="0"/>
          <w:sz w:val="24"/>
          <w:szCs w:val="24"/>
          <w:lang w:eastAsia="en-IN"/>
          <w14:ligatures w14:val="none"/>
        </w:rPr>
        <w:t>.com</w:t>
      </w:r>
    </w:p>
    <w:sectPr w:rsidR="006742D6" w:rsidRPr="00674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2350"/>
    <w:multiLevelType w:val="multilevel"/>
    <w:tmpl w:val="F96A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D0D52"/>
    <w:multiLevelType w:val="multilevel"/>
    <w:tmpl w:val="5232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645E"/>
    <w:multiLevelType w:val="multilevel"/>
    <w:tmpl w:val="59EA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14704">
    <w:abstractNumId w:val="2"/>
  </w:num>
  <w:num w:numId="2" w16cid:durableId="2004313211">
    <w:abstractNumId w:val="1"/>
  </w:num>
  <w:num w:numId="3" w16cid:durableId="128137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42"/>
    <w:rsid w:val="004971B1"/>
    <w:rsid w:val="005E7749"/>
    <w:rsid w:val="006742D6"/>
    <w:rsid w:val="008E7D66"/>
    <w:rsid w:val="009637A0"/>
    <w:rsid w:val="00B67FC2"/>
    <w:rsid w:val="00B95CE2"/>
    <w:rsid w:val="00ED3442"/>
    <w:rsid w:val="00F2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D19F"/>
  <w15:chartTrackingRefBased/>
  <w15:docId w15:val="{DAA99C51-9AC4-4E2F-9E0A-77132CD8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4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44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D34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3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Chavan</dc:creator>
  <cp:keywords/>
  <dc:description/>
  <cp:lastModifiedBy>Mitali Chavan</cp:lastModifiedBy>
  <cp:revision>3</cp:revision>
  <dcterms:created xsi:type="dcterms:W3CDTF">2024-03-09T14:13:00Z</dcterms:created>
  <dcterms:modified xsi:type="dcterms:W3CDTF">2024-03-09T15:34:00Z</dcterms:modified>
</cp:coreProperties>
</file>