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649CAF" w14:textId="77777777" w:rsidR="001435BF" w:rsidRDefault="00000000">
      <w:pPr>
        <w:jc w:val="center"/>
      </w:pPr>
      <w:r>
        <w:rPr>
          <w:b/>
          <w:bCs/>
          <w:sz w:val="48"/>
          <w:szCs w:val="48"/>
          <w:u w:val="single"/>
        </w:rPr>
        <w:t>ECE284 FA25 Final Progress Report</w:t>
      </w:r>
    </w:p>
    <w:p w14:paraId="25DBDC56" w14:textId="77777777" w:rsidR="001435BF" w:rsidRDefault="001435BF">
      <w:pPr>
        <w:ind w:left="720"/>
      </w:pPr>
    </w:p>
    <w:p w14:paraId="7EA0A542" w14:textId="77777777" w:rsidR="001435BF" w:rsidRDefault="00000000">
      <w:pPr>
        <w:numPr>
          <w:ilvl w:val="0"/>
          <w:numId w:val="1"/>
        </w:numPr>
      </w:pPr>
      <w:r>
        <w:t>Fill the table below. This helps us to understand your current progress status.</w:t>
      </w:r>
    </w:p>
    <w:p w14:paraId="761D382A" w14:textId="77777777" w:rsidR="001435BF" w:rsidRDefault="001435BF"/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2"/>
        <w:gridCol w:w="972"/>
        <w:gridCol w:w="1436"/>
        <w:gridCol w:w="4925"/>
      </w:tblGrid>
      <w:tr w:rsidR="00C6420A" w:rsidRPr="00C6420A" w14:paraId="4FEA7E5F" w14:textId="77777777" w:rsidTr="00C6420A">
        <w:trPr>
          <w:trHeight w:val="147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B9E554" w14:textId="77777777" w:rsidR="00C6420A" w:rsidRPr="00C6420A" w:rsidRDefault="00C6420A" w:rsidP="00C6420A">
            <w:pPr>
              <w:rPr>
                <w:lang w:val="en-US"/>
              </w:rPr>
            </w:pPr>
            <w:r w:rsidRPr="00C6420A">
              <w:rPr>
                <w:lang w:val="en-US"/>
              </w:rPr>
              <w:t>Item</w:t>
            </w:r>
          </w:p>
        </w:tc>
        <w:tc>
          <w:tcPr>
            <w:tcW w:w="972" w:type="dxa"/>
          </w:tcPr>
          <w:p w14:paraId="69875E7C" w14:textId="50616007" w:rsidR="00C6420A" w:rsidRDefault="00C6420A" w:rsidP="00C6420A">
            <w:pPr>
              <w:rPr>
                <w:lang w:val="en-US"/>
              </w:rPr>
            </w:pPr>
            <w:r>
              <w:rPr>
                <w:lang w:val="en-US"/>
              </w:rPr>
              <w:t>Current Status</w:t>
            </w:r>
          </w:p>
        </w:tc>
        <w:tc>
          <w:tcPr>
            <w:tcW w:w="1436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9FB356" w14:textId="74C5F650" w:rsidR="00C6420A" w:rsidRPr="00C6420A" w:rsidRDefault="00C6420A" w:rsidP="00C6420A">
            <w:pPr>
              <w:rPr>
                <w:lang w:val="en-US"/>
              </w:rPr>
            </w:pPr>
            <w:r>
              <w:rPr>
                <w:lang w:val="en-US"/>
              </w:rPr>
              <w:t>Status during Poster Presentation</w:t>
            </w:r>
          </w:p>
        </w:tc>
        <w:tc>
          <w:tcPr>
            <w:tcW w:w="4925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AFDE29" w14:textId="77777777" w:rsidR="00C6420A" w:rsidRPr="00C6420A" w:rsidRDefault="00C6420A" w:rsidP="00C6420A">
            <w:pPr>
              <w:rPr>
                <w:lang w:val="en-US"/>
              </w:rPr>
            </w:pPr>
            <w:r w:rsidRPr="00C6420A">
              <w:rPr>
                <w:lang w:val="en-US"/>
              </w:rPr>
              <w:t>Note </w:t>
            </w:r>
          </w:p>
        </w:tc>
      </w:tr>
      <w:tr w:rsidR="00C6420A" w:rsidRPr="00C6420A" w14:paraId="5857C468" w14:textId="77777777" w:rsidTr="00C6420A">
        <w:trPr>
          <w:trHeight w:val="5861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FED42E" w14:textId="77777777" w:rsidR="00C6420A" w:rsidRPr="00C6420A" w:rsidRDefault="00C6420A" w:rsidP="00C6420A">
            <w:pPr>
              <w:rPr>
                <w:lang w:val="en-US"/>
              </w:rPr>
            </w:pPr>
            <w:r w:rsidRPr="00C6420A">
              <w:rPr>
                <w:lang w:val="en-US"/>
              </w:rPr>
              <w:t>Part1</w:t>
            </w:r>
          </w:p>
        </w:tc>
        <w:tc>
          <w:tcPr>
            <w:tcW w:w="972" w:type="dxa"/>
          </w:tcPr>
          <w:p w14:paraId="1111F24F" w14:textId="31B90E30" w:rsidR="00C6420A" w:rsidRPr="00C6420A" w:rsidRDefault="00C6420A" w:rsidP="00C6420A">
            <w:pPr>
              <w:rPr>
                <w:lang w:val="en-US"/>
              </w:rPr>
            </w:pPr>
            <w:r>
              <w:rPr>
                <w:lang w:val="en-US"/>
              </w:rPr>
              <w:t>Complete</w:t>
            </w:r>
          </w:p>
        </w:tc>
        <w:tc>
          <w:tcPr>
            <w:tcW w:w="1436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1EE876" w14:textId="0940ABF8" w:rsidR="00C6420A" w:rsidRPr="00C6420A" w:rsidRDefault="00C6420A" w:rsidP="00C6420A">
            <w:pPr>
              <w:rPr>
                <w:lang w:val="en-US"/>
              </w:rPr>
            </w:pPr>
            <w:r w:rsidRPr="00C6420A">
              <w:rPr>
                <w:lang w:val="en-US"/>
              </w:rPr>
              <w:t>Complete</w:t>
            </w:r>
          </w:p>
        </w:tc>
        <w:tc>
          <w:tcPr>
            <w:tcW w:w="4925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861EC8" w14:textId="1C5BAE25" w:rsidR="00C6420A" w:rsidRPr="00C6420A" w:rsidRDefault="00A21CB4" w:rsidP="00C6420A">
            <w:pPr>
              <w:rPr>
                <w:lang w:val="en-US"/>
              </w:rPr>
            </w:pPr>
            <w:r>
              <w:rPr>
                <w:lang w:val="en-US"/>
              </w:rPr>
              <w:t>Vanilla model as detailed by project requirements.</w:t>
            </w:r>
          </w:p>
        </w:tc>
      </w:tr>
      <w:tr w:rsidR="00C6420A" w:rsidRPr="00C6420A" w14:paraId="22F61B06" w14:textId="77777777" w:rsidTr="00C6420A">
        <w:trPr>
          <w:trHeight w:val="6219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16BD65" w14:textId="77777777" w:rsidR="00C6420A" w:rsidRPr="00C6420A" w:rsidRDefault="00C6420A" w:rsidP="00C6420A">
            <w:pPr>
              <w:rPr>
                <w:lang w:val="en-US"/>
              </w:rPr>
            </w:pPr>
            <w:r w:rsidRPr="00C6420A">
              <w:rPr>
                <w:lang w:val="en-US"/>
              </w:rPr>
              <w:lastRenderedPageBreak/>
              <w:t>Part2</w:t>
            </w:r>
          </w:p>
        </w:tc>
        <w:tc>
          <w:tcPr>
            <w:tcW w:w="972" w:type="dxa"/>
          </w:tcPr>
          <w:p w14:paraId="4BAAFA7C" w14:textId="182A0FFD" w:rsidR="00C6420A" w:rsidRPr="00C6420A" w:rsidRDefault="00C6420A" w:rsidP="00C6420A">
            <w:pPr>
              <w:rPr>
                <w:lang w:val="en-US"/>
              </w:rPr>
            </w:pPr>
            <w:r>
              <w:rPr>
                <w:lang w:val="en-US"/>
              </w:rPr>
              <w:t>Complete</w:t>
            </w:r>
          </w:p>
        </w:tc>
        <w:tc>
          <w:tcPr>
            <w:tcW w:w="1436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6CAFF3" w14:textId="7889706D" w:rsidR="00C6420A" w:rsidRPr="00C6420A" w:rsidRDefault="00C6420A" w:rsidP="00C6420A">
            <w:pPr>
              <w:rPr>
                <w:lang w:val="en-US"/>
              </w:rPr>
            </w:pPr>
            <w:r w:rsidRPr="00C6420A">
              <w:rPr>
                <w:lang w:val="en-US"/>
              </w:rPr>
              <w:t>Complete</w:t>
            </w:r>
          </w:p>
        </w:tc>
        <w:tc>
          <w:tcPr>
            <w:tcW w:w="4925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264371" w14:textId="7C79EAD6" w:rsidR="00C6420A" w:rsidRPr="00C6420A" w:rsidRDefault="00A21CB4" w:rsidP="00C6420A">
            <w:pPr>
              <w:rPr>
                <w:lang w:val="en-US"/>
              </w:rPr>
            </w:pPr>
            <w:r>
              <w:rPr>
                <w:lang w:val="en-US"/>
              </w:rPr>
              <w:t>Can accommodate either 8x8 (4-bit activations) or 16x16 (2-bit activations with output channel tiling).</w:t>
            </w:r>
          </w:p>
        </w:tc>
      </w:tr>
      <w:tr w:rsidR="00C6420A" w:rsidRPr="00C6420A" w14:paraId="2EF67D17" w14:textId="77777777" w:rsidTr="00C6420A">
        <w:trPr>
          <w:trHeight w:val="840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7767E8" w14:textId="77777777" w:rsidR="00C6420A" w:rsidRPr="00C6420A" w:rsidRDefault="00C6420A" w:rsidP="00C6420A">
            <w:pPr>
              <w:rPr>
                <w:lang w:val="en-US"/>
              </w:rPr>
            </w:pPr>
            <w:r w:rsidRPr="00C6420A">
              <w:rPr>
                <w:lang w:val="en-US"/>
              </w:rPr>
              <w:lastRenderedPageBreak/>
              <w:t>Part3</w:t>
            </w:r>
          </w:p>
        </w:tc>
        <w:tc>
          <w:tcPr>
            <w:tcW w:w="972" w:type="dxa"/>
          </w:tcPr>
          <w:p w14:paraId="4BCEFE57" w14:textId="756AC7E6" w:rsidR="00C6420A" w:rsidRPr="00C6420A" w:rsidRDefault="003F7B56" w:rsidP="00C6420A">
            <w:pPr>
              <w:rPr>
                <w:lang w:val="en-US"/>
              </w:rPr>
            </w:pPr>
            <w:r>
              <w:rPr>
                <w:lang w:val="en-US"/>
              </w:rPr>
              <w:t>Complete</w:t>
            </w:r>
          </w:p>
        </w:tc>
        <w:tc>
          <w:tcPr>
            <w:tcW w:w="1436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DA07FF" w14:textId="79584EAB" w:rsidR="00C6420A" w:rsidRPr="00C6420A" w:rsidRDefault="00C6420A" w:rsidP="00C6420A">
            <w:pPr>
              <w:rPr>
                <w:lang w:val="en-US"/>
              </w:rPr>
            </w:pPr>
            <w:r w:rsidRPr="00C6420A">
              <w:rPr>
                <w:lang w:val="en-US"/>
              </w:rPr>
              <w:t>Complete</w:t>
            </w:r>
          </w:p>
        </w:tc>
        <w:tc>
          <w:tcPr>
            <w:tcW w:w="4925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65C9AA" w14:textId="79146763" w:rsidR="00C6420A" w:rsidRPr="00C6420A" w:rsidRDefault="00A21CB4" w:rsidP="00C6420A">
            <w:pPr>
              <w:rPr>
                <w:lang w:val="en-US"/>
              </w:rPr>
            </w:pPr>
            <w:r>
              <w:rPr>
                <w:lang w:val="en-US"/>
              </w:rPr>
              <w:t xml:space="preserve">Implements WS-OS reconfigurability according to the instructions (OS only computes the first 8 </w:t>
            </w:r>
            <w:proofErr w:type="spellStart"/>
            <w:r>
              <w:rPr>
                <w:lang w:val="en-US"/>
              </w:rPr>
              <w:t>o_nijs</w:t>
            </w:r>
            <w:proofErr w:type="spellEnd"/>
            <w:r>
              <w:rPr>
                <w:lang w:val="en-US"/>
              </w:rPr>
              <w:t>).</w:t>
            </w:r>
          </w:p>
        </w:tc>
      </w:tr>
      <w:tr w:rsidR="00C6420A" w:rsidRPr="00C6420A" w14:paraId="00E77A1E" w14:textId="77777777" w:rsidTr="00C6420A">
        <w:trPr>
          <w:trHeight w:val="73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29986C" w14:textId="77777777" w:rsidR="00C6420A" w:rsidRPr="00C6420A" w:rsidRDefault="00C6420A" w:rsidP="00C6420A">
            <w:pPr>
              <w:rPr>
                <w:lang w:val="en-US"/>
              </w:rPr>
            </w:pPr>
            <w:r w:rsidRPr="00C6420A">
              <w:rPr>
                <w:lang w:val="en-US"/>
              </w:rPr>
              <w:t>Alpha 1 (Clock Gating)</w:t>
            </w:r>
          </w:p>
        </w:tc>
        <w:tc>
          <w:tcPr>
            <w:tcW w:w="972" w:type="dxa"/>
          </w:tcPr>
          <w:p w14:paraId="25903D16" w14:textId="2A5229B1" w:rsidR="00C6420A" w:rsidRPr="00C6420A" w:rsidRDefault="003F7B56" w:rsidP="00C6420A">
            <w:pPr>
              <w:rPr>
                <w:lang w:val="en-US"/>
              </w:rPr>
            </w:pPr>
            <w:r>
              <w:rPr>
                <w:lang w:val="en-US"/>
              </w:rPr>
              <w:t>Complete</w:t>
            </w:r>
          </w:p>
        </w:tc>
        <w:tc>
          <w:tcPr>
            <w:tcW w:w="1436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C9427F" w14:textId="5F003222" w:rsidR="00C6420A" w:rsidRPr="00C6420A" w:rsidRDefault="00C6420A" w:rsidP="00C6420A">
            <w:pPr>
              <w:rPr>
                <w:lang w:val="en-US"/>
              </w:rPr>
            </w:pPr>
            <w:r w:rsidRPr="00C6420A">
              <w:rPr>
                <w:lang w:val="en-US"/>
              </w:rPr>
              <w:t>Complete</w:t>
            </w:r>
          </w:p>
        </w:tc>
        <w:tc>
          <w:tcPr>
            <w:tcW w:w="4925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482CB2" w14:textId="2B421785" w:rsidR="00C6420A" w:rsidRPr="00C6420A" w:rsidRDefault="00C6420A" w:rsidP="00C6420A">
            <w:pPr>
              <w:rPr>
                <w:lang w:val="en-US"/>
              </w:rPr>
            </w:pPr>
            <w:r w:rsidRPr="00C6420A">
              <w:rPr>
                <w:lang w:val="en-US"/>
              </w:rPr>
              <w:t>Clock gating to turn off different blocks when not used (such as activation SRAMs after loading).</w:t>
            </w:r>
          </w:p>
        </w:tc>
      </w:tr>
      <w:tr w:rsidR="00C6420A" w:rsidRPr="00C6420A" w14:paraId="15047492" w14:textId="77777777" w:rsidTr="00C6420A">
        <w:trPr>
          <w:trHeight w:val="18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446F05" w14:textId="77777777" w:rsidR="00C6420A" w:rsidRPr="00C6420A" w:rsidRDefault="00C6420A" w:rsidP="00C6420A">
            <w:pPr>
              <w:rPr>
                <w:lang w:val="en-US"/>
              </w:rPr>
            </w:pPr>
            <w:r w:rsidRPr="00C6420A">
              <w:rPr>
                <w:lang w:val="en-US"/>
              </w:rPr>
              <w:t>Alpha 2 (Dual Core)</w:t>
            </w:r>
          </w:p>
        </w:tc>
        <w:tc>
          <w:tcPr>
            <w:tcW w:w="972" w:type="dxa"/>
          </w:tcPr>
          <w:p w14:paraId="51197259" w14:textId="4DEAB285" w:rsidR="00C6420A" w:rsidRPr="00C6420A" w:rsidRDefault="003F7B56" w:rsidP="00C6420A">
            <w:pPr>
              <w:rPr>
                <w:lang w:val="en-US"/>
              </w:rPr>
            </w:pPr>
            <w:r>
              <w:rPr>
                <w:lang w:val="en-US"/>
              </w:rPr>
              <w:t>Complete</w:t>
            </w:r>
          </w:p>
        </w:tc>
        <w:tc>
          <w:tcPr>
            <w:tcW w:w="1436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63ED69" w14:textId="29843CB3" w:rsidR="00C6420A" w:rsidRPr="00C6420A" w:rsidRDefault="00C6420A" w:rsidP="00C6420A">
            <w:pPr>
              <w:rPr>
                <w:lang w:val="en-US"/>
              </w:rPr>
            </w:pPr>
            <w:r w:rsidRPr="00C6420A">
              <w:rPr>
                <w:lang w:val="en-US"/>
              </w:rPr>
              <w:t>Complete</w:t>
            </w:r>
          </w:p>
        </w:tc>
        <w:tc>
          <w:tcPr>
            <w:tcW w:w="4925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8C862E" w14:textId="6CD94C87" w:rsidR="00C6420A" w:rsidRPr="00C6420A" w:rsidRDefault="00C6420A" w:rsidP="00C6420A">
            <w:pPr>
              <w:rPr>
                <w:lang w:val="en-US"/>
              </w:rPr>
            </w:pPr>
            <w:r w:rsidRPr="00C6420A">
              <w:rPr>
                <w:lang w:val="en-US"/>
              </w:rPr>
              <w:t xml:space="preserve">Dual instantiation of </w:t>
            </w:r>
            <w:proofErr w:type="spellStart"/>
            <w:r w:rsidRPr="00C6420A">
              <w:rPr>
                <w:lang w:val="en-US"/>
              </w:rPr>
              <w:t>corelet</w:t>
            </w:r>
            <w:proofErr w:type="spellEnd"/>
            <w:r w:rsidRPr="00C6420A">
              <w:rPr>
                <w:lang w:val="en-US"/>
              </w:rPr>
              <w:t xml:space="preserve"> to achieve 2x throughput on 16 output channels compared to tiling.</w:t>
            </w:r>
          </w:p>
        </w:tc>
      </w:tr>
      <w:tr w:rsidR="00C6420A" w:rsidRPr="00C6420A" w14:paraId="65F7AD5E" w14:textId="77777777" w:rsidTr="00C6420A">
        <w:trPr>
          <w:trHeight w:val="18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F8C10E" w14:textId="77777777" w:rsidR="00C6420A" w:rsidRPr="00C6420A" w:rsidRDefault="00C6420A" w:rsidP="00C6420A">
            <w:pPr>
              <w:rPr>
                <w:lang w:val="en-US"/>
              </w:rPr>
            </w:pPr>
            <w:r w:rsidRPr="00C6420A">
              <w:rPr>
                <w:lang w:val="en-US"/>
              </w:rPr>
              <w:t>Alpha 3 (Activation Configurability)</w:t>
            </w:r>
          </w:p>
        </w:tc>
        <w:tc>
          <w:tcPr>
            <w:tcW w:w="972" w:type="dxa"/>
          </w:tcPr>
          <w:p w14:paraId="5AC45CB1" w14:textId="5248FD3D" w:rsidR="00C6420A" w:rsidRPr="00C6420A" w:rsidRDefault="003F7B56" w:rsidP="00C6420A">
            <w:pPr>
              <w:rPr>
                <w:lang w:val="en-US"/>
              </w:rPr>
            </w:pPr>
            <w:r>
              <w:rPr>
                <w:lang w:val="en-US"/>
              </w:rPr>
              <w:t>Complete</w:t>
            </w:r>
          </w:p>
        </w:tc>
        <w:tc>
          <w:tcPr>
            <w:tcW w:w="1436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1322E1" w14:textId="58449992" w:rsidR="00C6420A" w:rsidRPr="00C6420A" w:rsidRDefault="00C6420A" w:rsidP="00C6420A">
            <w:pPr>
              <w:rPr>
                <w:lang w:val="en-US"/>
              </w:rPr>
            </w:pPr>
            <w:r w:rsidRPr="00C6420A">
              <w:rPr>
                <w:lang w:val="en-US"/>
              </w:rPr>
              <w:t>Complete</w:t>
            </w:r>
          </w:p>
        </w:tc>
        <w:tc>
          <w:tcPr>
            <w:tcW w:w="4925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2E080D" w14:textId="0631E82E" w:rsidR="00C6420A" w:rsidRPr="00C6420A" w:rsidRDefault="00C6420A" w:rsidP="00C6420A">
            <w:pPr>
              <w:rPr>
                <w:lang w:val="en-US"/>
              </w:rPr>
            </w:pPr>
            <w:r w:rsidRPr="00C6420A">
              <w:rPr>
                <w:lang w:val="en-US"/>
              </w:rPr>
              <w:t xml:space="preserve">Allows configurability of activation function between </w:t>
            </w:r>
            <w:proofErr w:type="spellStart"/>
            <w:r w:rsidRPr="00C6420A">
              <w:rPr>
                <w:lang w:val="en-US"/>
              </w:rPr>
              <w:t>ReLU</w:t>
            </w:r>
            <w:proofErr w:type="spellEnd"/>
            <w:r w:rsidRPr="00C6420A">
              <w:rPr>
                <w:lang w:val="en-US"/>
              </w:rPr>
              <w:t xml:space="preserve"> and </w:t>
            </w:r>
            <w:proofErr w:type="spellStart"/>
            <w:r w:rsidRPr="00C6420A">
              <w:rPr>
                <w:lang w:val="en-US"/>
              </w:rPr>
              <w:t>LeakyReLU</w:t>
            </w:r>
            <w:proofErr w:type="spellEnd"/>
            <w:r w:rsidR="00A21CB4">
              <w:rPr>
                <w:lang w:val="en-US"/>
              </w:rPr>
              <w:t xml:space="preserve"> with power-of-2 scaling factors.</w:t>
            </w:r>
          </w:p>
        </w:tc>
      </w:tr>
      <w:tr w:rsidR="00C6420A" w:rsidRPr="00C6420A" w14:paraId="66E3E4D6" w14:textId="77777777" w:rsidTr="00C6420A">
        <w:trPr>
          <w:trHeight w:val="18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C2D666" w14:textId="77777777" w:rsidR="00C6420A" w:rsidRPr="00C6420A" w:rsidRDefault="00C6420A" w:rsidP="00C6420A">
            <w:pPr>
              <w:rPr>
                <w:lang w:val="en-US"/>
              </w:rPr>
            </w:pPr>
            <w:r w:rsidRPr="00C6420A">
              <w:rPr>
                <w:lang w:val="en-US"/>
              </w:rPr>
              <w:t xml:space="preserve">Alpha 4 (Row and Column </w:t>
            </w:r>
            <w:proofErr w:type="spellStart"/>
            <w:r w:rsidRPr="00C6420A">
              <w:rPr>
                <w:lang w:val="en-US"/>
              </w:rPr>
              <w:t>Parameterizability</w:t>
            </w:r>
            <w:proofErr w:type="spellEnd"/>
            <w:r w:rsidRPr="00C6420A">
              <w:rPr>
                <w:lang w:val="en-US"/>
              </w:rPr>
              <w:t>)</w:t>
            </w:r>
          </w:p>
        </w:tc>
        <w:tc>
          <w:tcPr>
            <w:tcW w:w="972" w:type="dxa"/>
          </w:tcPr>
          <w:p w14:paraId="2FD81CD7" w14:textId="7433DD70" w:rsidR="00C6420A" w:rsidRPr="00C6420A" w:rsidRDefault="003F7B56" w:rsidP="00C6420A">
            <w:pPr>
              <w:rPr>
                <w:lang w:val="en-US"/>
              </w:rPr>
            </w:pPr>
            <w:r>
              <w:rPr>
                <w:lang w:val="en-US"/>
              </w:rPr>
              <w:t>Complete</w:t>
            </w:r>
          </w:p>
        </w:tc>
        <w:tc>
          <w:tcPr>
            <w:tcW w:w="1436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A7EC6E" w14:textId="3A24C64C" w:rsidR="00C6420A" w:rsidRPr="00C6420A" w:rsidRDefault="00C6420A" w:rsidP="00C6420A">
            <w:pPr>
              <w:rPr>
                <w:lang w:val="en-US"/>
              </w:rPr>
            </w:pPr>
            <w:r w:rsidRPr="00C6420A">
              <w:rPr>
                <w:lang w:val="en-US"/>
              </w:rPr>
              <w:t>Complete</w:t>
            </w:r>
          </w:p>
        </w:tc>
        <w:tc>
          <w:tcPr>
            <w:tcW w:w="4925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262EF3" w14:textId="4DEF321C" w:rsidR="00C6420A" w:rsidRPr="00C6420A" w:rsidRDefault="00A21CB4" w:rsidP="00C6420A">
            <w:pPr>
              <w:rPr>
                <w:lang w:val="en-US"/>
              </w:rPr>
            </w:pPr>
            <w:r>
              <w:rPr>
                <w:lang w:val="en-US"/>
              </w:rPr>
              <w:t>Parameterizable version of vanilla, with choice of 8 or 16 columns or rows, which can be mixed and matched.</w:t>
            </w:r>
          </w:p>
        </w:tc>
      </w:tr>
      <w:tr w:rsidR="00C6420A" w:rsidRPr="00C6420A" w14:paraId="03E46E50" w14:textId="77777777" w:rsidTr="00C6420A">
        <w:trPr>
          <w:trHeight w:val="914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CEC74C" w14:textId="77777777" w:rsidR="00C6420A" w:rsidRPr="00C6420A" w:rsidRDefault="00C6420A" w:rsidP="00C6420A">
            <w:pPr>
              <w:rPr>
                <w:lang w:val="en-US"/>
              </w:rPr>
            </w:pPr>
            <w:r w:rsidRPr="00C6420A">
              <w:rPr>
                <w:lang w:val="en-US"/>
              </w:rPr>
              <w:lastRenderedPageBreak/>
              <w:t>Alpha 5 (Input channel tiling)</w:t>
            </w:r>
          </w:p>
        </w:tc>
        <w:tc>
          <w:tcPr>
            <w:tcW w:w="972" w:type="dxa"/>
          </w:tcPr>
          <w:p w14:paraId="28CCE87D" w14:textId="6FF107B1" w:rsidR="00C6420A" w:rsidRPr="00C6420A" w:rsidRDefault="003F7B56" w:rsidP="00C6420A">
            <w:pPr>
              <w:rPr>
                <w:lang w:val="en-US"/>
              </w:rPr>
            </w:pPr>
            <w:r>
              <w:rPr>
                <w:lang w:val="en-US"/>
              </w:rPr>
              <w:t>Complete</w:t>
            </w:r>
          </w:p>
        </w:tc>
        <w:tc>
          <w:tcPr>
            <w:tcW w:w="1436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C09B7B" w14:textId="10D725AC" w:rsidR="00C6420A" w:rsidRPr="00C6420A" w:rsidRDefault="00C6420A" w:rsidP="00C6420A">
            <w:pPr>
              <w:rPr>
                <w:lang w:val="en-US"/>
              </w:rPr>
            </w:pPr>
            <w:r w:rsidRPr="00C6420A">
              <w:rPr>
                <w:lang w:val="en-US"/>
              </w:rPr>
              <w:t>Complete</w:t>
            </w:r>
          </w:p>
        </w:tc>
        <w:tc>
          <w:tcPr>
            <w:tcW w:w="4925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D372B6" w14:textId="2BBB0060" w:rsidR="00C6420A" w:rsidRPr="00C6420A" w:rsidRDefault="00C6420A" w:rsidP="00A21CB4">
            <w:pPr>
              <w:rPr>
                <w:lang w:val="en-US"/>
              </w:rPr>
            </w:pPr>
            <w:r w:rsidRPr="00C6420A">
              <w:rPr>
                <w:lang w:val="en-US"/>
              </w:rPr>
              <w:t xml:space="preserve">The core can be programmed to perform input channel </w:t>
            </w:r>
            <w:r w:rsidR="00A21CB4">
              <w:rPr>
                <w:lang w:val="en-US"/>
              </w:rPr>
              <w:t>tiling.</w:t>
            </w:r>
          </w:p>
        </w:tc>
      </w:tr>
      <w:tr w:rsidR="00C6420A" w:rsidRPr="00C6420A" w14:paraId="64B4138E" w14:textId="77777777" w:rsidTr="00C6420A">
        <w:trPr>
          <w:trHeight w:val="18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689D65" w14:textId="77777777" w:rsidR="00C6420A" w:rsidRPr="00C6420A" w:rsidRDefault="00C6420A" w:rsidP="00C6420A">
            <w:pPr>
              <w:rPr>
                <w:lang w:val="en-US"/>
              </w:rPr>
            </w:pPr>
            <w:r w:rsidRPr="00C6420A">
              <w:rPr>
                <w:lang w:val="en-US"/>
              </w:rPr>
              <w:t>Alpha 6 (In-place accumulation)</w:t>
            </w:r>
          </w:p>
        </w:tc>
        <w:tc>
          <w:tcPr>
            <w:tcW w:w="972" w:type="dxa"/>
          </w:tcPr>
          <w:p w14:paraId="0CA6FFA2" w14:textId="123CB47E" w:rsidR="00C6420A" w:rsidRPr="00C6420A" w:rsidRDefault="003F7B56" w:rsidP="00C6420A">
            <w:pPr>
              <w:rPr>
                <w:lang w:val="en-US"/>
              </w:rPr>
            </w:pPr>
            <w:r>
              <w:rPr>
                <w:lang w:val="en-US"/>
              </w:rPr>
              <w:t>Complete</w:t>
            </w:r>
          </w:p>
        </w:tc>
        <w:tc>
          <w:tcPr>
            <w:tcW w:w="1436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6B1D95" w14:textId="57FFD54E" w:rsidR="00C6420A" w:rsidRPr="00C6420A" w:rsidRDefault="00C6420A" w:rsidP="00C6420A">
            <w:pPr>
              <w:rPr>
                <w:lang w:val="en-US"/>
              </w:rPr>
            </w:pPr>
            <w:r w:rsidRPr="00C6420A">
              <w:rPr>
                <w:lang w:val="en-US"/>
              </w:rPr>
              <w:t>Complete</w:t>
            </w:r>
          </w:p>
        </w:tc>
        <w:tc>
          <w:tcPr>
            <w:tcW w:w="4925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5ABA90" w14:textId="400A33DF" w:rsidR="00C6420A" w:rsidRPr="00C6420A" w:rsidRDefault="00C6420A" w:rsidP="00C6420A">
            <w:pPr>
              <w:rPr>
                <w:lang w:val="en-US"/>
              </w:rPr>
            </w:pPr>
            <w:r w:rsidRPr="00C6420A">
              <w:rPr>
                <w:lang w:val="en-US"/>
              </w:rPr>
              <w:t xml:space="preserve">The core performs weight-stationary accumulation in-place for each pair of (output channel, </w:t>
            </w:r>
            <w:proofErr w:type="spellStart"/>
            <w:r w:rsidRPr="00C6420A">
              <w:rPr>
                <w:lang w:val="en-US"/>
              </w:rPr>
              <w:t>nij</w:t>
            </w:r>
            <w:proofErr w:type="spellEnd"/>
            <w:r w:rsidRPr="00C6420A">
              <w:rPr>
                <w:lang w:val="en-US"/>
              </w:rPr>
              <w:t xml:space="preserve">) by performing the </w:t>
            </w:r>
            <w:proofErr w:type="spellStart"/>
            <w:r w:rsidRPr="00C6420A">
              <w:rPr>
                <w:lang w:val="en-US"/>
              </w:rPr>
              <w:t>nij</w:t>
            </w:r>
            <w:proofErr w:type="spellEnd"/>
            <w:r w:rsidRPr="00C6420A">
              <w:rPr>
                <w:lang w:val="en-US"/>
              </w:rPr>
              <w:t xml:space="preserve">’ offset computation from </w:t>
            </w:r>
            <w:proofErr w:type="spellStart"/>
            <w:r w:rsidRPr="00C6420A">
              <w:rPr>
                <w:lang w:val="en-US"/>
              </w:rPr>
              <w:t>nij</w:t>
            </w:r>
            <w:proofErr w:type="spellEnd"/>
            <w:r w:rsidRPr="00C6420A">
              <w:rPr>
                <w:lang w:val="en-US"/>
              </w:rPr>
              <w:t xml:space="preserve"> to determine the appropriate sequence of accesses needed from the set of activations..</w:t>
            </w:r>
          </w:p>
        </w:tc>
      </w:tr>
      <w:tr w:rsidR="00C6420A" w:rsidRPr="00C6420A" w14:paraId="3872041C" w14:textId="77777777" w:rsidTr="00C6420A">
        <w:trPr>
          <w:trHeight w:val="1111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5F2858" w14:textId="77777777" w:rsidR="00C6420A" w:rsidRPr="00C6420A" w:rsidRDefault="00C6420A" w:rsidP="00C6420A">
            <w:pPr>
              <w:rPr>
                <w:lang w:val="en-US"/>
              </w:rPr>
            </w:pPr>
            <w:r w:rsidRPr="00C6420A">
              <w:rPr>
                <w:lang w:val="en-US"/>
              </w:rPr>
              <w:t>Alpha 7 (Formal Verification)</w:t>
            </w:r>
          </w:p>
        </w:tc>
        <w:tc>
          <w:tcPr>
            <w:tcW w:w="972" w:type="dxa"/>
          </w:tcPr>
          <w:p w14:paraId="712D585B" w14:textId="1CAA6B3A" w:rsidR="00C6420A" w:rsidRPr="00C6420A" w:rsidRDefault="003F7B56" w:rsidP="00C6420A">
            <w:pPr>
              <w:rPr>
                <w:lang w:val="en-US"/>
              </w:rPr>
            </w:pPr>
            <w:r>
              <w:rPr>
                <w:lang w:val="en-US"/>
              </w:rPr>
              <w:t>Complete</w:t>
            </w:r>
          </w:p>
        </w:tc>
        <w:tc>
          <w:tcPr>
            <w:tcW w:w="1436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9B982D" w14:textId="7DA9ABB6" w:rsidR="00C6420A" w:rsidRPr="00C6420A" w:rsidRDefault="00C6420A" w:rsidP="00C6420A">
            <w:pPr>
              <w:rPr>
                <w:lang w:val="en-US"/>
              </w:rPr>
            </w:pPr>
            <w:r w:rsidRPr="00C6420A">
              <w:rPr>
                <w:lang w:val="en-US"/>
              </w:rPr>
              <w:t>Complete</w:t>
            </w:r>
          </w:p>
        </w:tc>
        <w:tc>
          <w:tcPr>
            <w:tcW w:w="4925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29D8E1" w14:textId="44D27A4E" w:rsidR="00C6420A" w:rsidRPr="00C6420A" w:rsidRDefault="00A21CB4" w:rsidP="00C6420A">
            <w:pPr>
              <w:rPr>
                <w:lang w:val="en-US"/>
              </w:rPr>
            </w:pPr>
            <w:r>
              <w:rPr>
                <w:lang w:val="en-US"/>
              </w:rPr>
              <w:t>Tests vanilla, Part 2, and Alpha 4 on custom inputs that test for robustness against random, maximally positive, and maximally negative input values.</w:t>
            </w:r>
          </w:p>
        </w:tc>
      </w:tr>
    </w:tbl>
    <w:p w14:paraId="177965F6" w14:textId="77777777" w:rsidR="00C6420A" w:rsidRDefault="00C6420A"/>
    <w:sectPr w:rsidR="00C6420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1C793663-CFE6-4702-833D-9F0D54DEE1E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E512BA16-F23D-40CC-962E-1DFA651392D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5F59DD"/>
    <w:multiLevelType w:val="multilevel"/>
    <w:tmpl w:val="3E46916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color w:val="000000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5826406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35BF"/>
    <w:rsid w:val="000177B7"/>
    <w:rsid w:val="00093D17"/>
    <w:rsid w:val="001435BF"/>
    <w:rsid w:val="003F7B56"/>
    <w:rsid w:val="00A21CB4"/>
    <w:rsid w:val="00A96EFB"/>
    <w:rsid w:val="00B348BB"/>
    <w:rsid w:val="00C642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DC6311"/>
  <w15:docId w15:val="{266719CE-E4A6-4DD9-B1B9-D0BE897029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4</Pages>
  <Words>256</Words>
  <Characters>1460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Daniel Tran</cp:lastModifiedBy>
  <cp:revision>5</cp:revision>
  <dcterms:created xsi:type="dcterms:W3CDTF">2025-12-11T00:42:00Z</dcterms:created>
  <dcterms:modified xsi:type="dcterms:W3CDTF">2025-12-12T19:34:00Z</dcterms:modified>
</cp:coreProperties>
</file>