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7620C" w14:textId="77777777" w:rsidR="009366B8" w:rsidRPr="00393E2B" w:rsidRDefault="009366B8" w:rsidP="009366B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6F7416C0" wp14:editId="5399A3BB">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59195B06" w14:textId="77777777" w:rsidR="009366B8" w:rsidRPr="00393E2B" w:rsidRDefault="009366B8" w:rsidP="009366B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482B30FF" wp14:editId="3C038E57">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6F786210" wp14:editId="7857046F">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C82B044" w14:textId="77777777"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CC5C7E7" w14:textId="77777777" w:rsidR="009366B8" w:rsidRPr="00393E2B" w:rsidRDefault="009366B8" w:rsidP="009366B8">
      <w:pPr>
        <w:pStyle w:val="Geenafstand"/>
        <w:rPr>
          <w:rFonts w:ascii="Arial" w:hAnsi="Arial" w:cs="Arial"/>
          <w:b/>
          <w:color w:val="262626" w:themeColor="text1" w:themeTint="D9"/>
          <w:sz w:val="40"/>
        </w:rPr>
      </w:pPr>
    </w:p>
    <w:p w14:paraId="0A92B0C7" w14:textId="77777777" w:rsidR="009366B8" w:rsidRPr="00393E2B" w:rsidRDefault="009366B8" w:rsidP="009366B8">
      <w:pPr>
        <w:pStyle w:val="Geenafstand"/>
        <w:rPr>
          <w:rFonts w:ascii="Arial" w:hAnsi="Arial" w:cs="Arial"/>
          <w:b/>
          <w:color w:val="262626" w:themeColor="text1" w:themeTint="D9"/>
          <w:sz w:val="40"/>
        </w:rPr>
      </w:pPr>
    </w:p>
    <w:p w14:paraId="38947D30" w14:textId="77777777" w:rsidR="009366B8" w:rsidRPr="00EE671F" w:rsidRDefault="009366B8" w:rsidP="009366B8">
      <w:pPr>
        <w:pStyle w:val="Geenafstand"/>
        <w:jc w:val="center"/>
        <w:rPr>
          <w:rFonts w:ascii="Arial" w:hAnsi="Arial" w:cs="Arial"/>
          <w:b/>
          <w:color w:val="262626" w:themeColor="text1" w:themeTint="D9"/>
          <w:sz w:val="40"/>
          <w:u w:val="single"/>
        </w:rPr>
      </w:pPr>
    </w:p>
    <w:p w14:paraId="33936B70" w14:textId="77777777" w:rsidR="009366B8" w:rsidRDefault="009366B8" w:rsidP="009366B8">
      <w:pPr>
        <w:pStyle w:val="Geenafstand"/>
        <w:rPr>
          <w:rFonts w:ascii="Arial" w:hAnsi="Arial" w:cs="Arial"/>
          <w:sz w:val="52"/>
          <w:szCs w:val="52"/>
        </w:rPr>
      </w:pPr>
    </w:p>
    <w:p w14:paraId="398D68BA" w14:textId="77777777" w:rsidR="009366B8" w:rsidRDefault="009366B8" w:rsidP="009366B8">
      <w:pPr>
        <w:pStyle w:val="Geenafstand"/>
        <w:rPr>
          <w:rFonts w:ascii="Arial" w:hAnsi="Arial" w:cs="Arial"/>
          <w:sz w:val="52"/>
          <w:szCs w:val="52"/>
        </w:rPr>
      </w:pPr>
    </w:p>
    <w:p w14:paraId="00F77487" w14:textId="77777777" w:rsidR="009366B8" w:rsidRDefault="009366B8" w:rsidP="009366B8">
      <w:pPr>
        <w:pStyle w:val="Geenafstand"/>
        <w:rPr>
          <w:rFonts w:ascii="Arial" w:hAnsi="Arial" w:cs="Arial"/>
          <w:sz w:val="52"/>
          <w:szCs w:val="52"/>
        </w:rPr>
      </w:pPr>
    </w:p>
    <w:p w14:paraId="303E0110" w14:textId="77777777" w:rsidR="009366B8" w:rsidRDefault="009366B8" w:rsidP="009366B8">
      <w:pPr>
        <w:pStyle w:val="Geenafstand"/>
        <w:rPr>
          <w:rFonts w:ascii="Arial" w:hAnsi="Arial" w:cs="Arial"/>
          <w:sz w:val="52"/>
          <w:szCs w:val="52"/>
        </w:rPr>
      </w:pPr>
    </w:p>
    <w:p w14:paraId="55BB881F" w14:textId="77777777" w:rsidR="009366B8" w:rsidRDefault="009366B8" w:rsidP="009366B8">
      <w:pPr>
        <w:pStyle w:val="Geenafstand"/>
        <w:rPr>
          <w:rFonts w:ascii="Arial" w:hAnsi="Arial" w:cs="Arial"/>
          <w:sz w:val="52"/>
          <w:szCs w:val="52"/>
        </w:rPr>
      </w:pPr>
    </w:p>
    <w:p w14:paraId="1661F348" w14:textId="77777777" w:rsidR="009366B8" w:rsidRDefault="009366B8" w:rsidP="009366B8">
      <w:pPr>
        <w:pStyle w:val="Geenafstand"/>
        <w:rPr>
          <w:rFonts w:ascii="Arial" w:hAnsi="Arial" w:cs="Arial"/>
          <w:sz w:val="52"/>
          <w:szCs w:val="52"/>
        </w:rPr>
      </w:pPr>
    </w:p>
    <w:p w14:paraId="46BEBD10" w14:textId="77777777" w:rsidR="009366B8" w:rsidRDefault="009366B8" w:rsidP="009366B8">
      <w:pPr>
        <w:pStyle w:val="Geenafstand"/>
        <w:rPr>
          <w:rFonts w:ascii="Arial" w:hAnsi="Arial" w:cs="Arial"/>
          <w:sz w:val="52"/>
          <w:szCs w:val="52"/>
        </w:rPr>
      </w:pPr>
    </w:p>
    <w:p w14:paraId="1E67F996" w14:textId="77777777" w:rsidR="009366B8" w:rsidRPr="00393E2B" w:rsidRDefault="009366B8" w:rsidP="009366B8">
      <w:pPr>
        <w:pStyle w:val="Geenafstand"/>
        <w:rPr>
          <w:rFonts w:ascii="Arial" w:hAnsi="Arial" w:cs="Arial"/>
          <w:b/>
          <w:color w:val="262626" w:themeColor="text1" w:themeTint="D9"/>
          <w:sz w:val="52"/>
          <w:szCs w:val="52"/>
        </w:rPr>
      </w:pPr>
      <w:bookmarkStart w:id="0" w:name="_Toc450579451"/>
      <w:r w:rsidRPr="009366B8">
        <w:rPr>
          <w:rStyle w:val="Kop1Teken"/>
        </w:rPr>
        <w:t xml:space="preserve">Functionele, technische en acceptatie test opstellen (wat en hoe!) </w:t>
      </w:r>
      <w:r w:rsidR="00E356C0">
        <w:rPr>
          <w:rStyle w:val="Kop1Teken"/>
        </w:rPr>
        <w:t>(7</w:t>
      </w:r>
      <w:r>
        <w:rPr>
          <w:rStyle w:val="Kop1Teken"/>
        </w:rPr>
        <w:t>)</w:t>
      </w:r>
      <w:bookmarkEnd w:id="0"/>
      <w:r w:rsidRPr="00393E2B">
        <w:rPr>
          <w:rFonts w:ascii="Arial" w:hAnsi="Arial" w:cs="Arial"/>
          <w:sz w:val="52"/>
          <w:szCs w:val="52"/>
        </w:rPr>
        <w:br/>
        <w:t xml:space="preserve">Proeve van bekwaamheid </w:t>
      </w:r>
    </w:p>
    <w:p w14:paraId="15DEC31D" w14:textId="77777777" w:rsidR="009366B8" w:rsidRPr="00393E2B" w:rsidRDefault="009366B8" w:rsidP="009366B8">
      <w:pPr>
        <w:pStyle w:val="Geenafstand"/>
        <w:rPr>
          <w:rFonts w:ascii="Arial" w:hAnsi="Arial" w:cs="Arial"/>
          <w:b/>
          <w:color w:val="262626" w:themeColor="text1" w:themeTint="D9"/>
          <w:sz w:val="40"/>
        </w:rPr>
      </w:pPr>
    </w:p>
    <w:p w14:paraId="1DEFFE4A" w14:textId="77777777" w:rsidR="009366B8" w:rsidRPr="00393E2B" w:rsidRDefault="009366B8" w:rsidP="009366B8">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1AFB0CB1" w14:textId="77777777" w:rsidR="009366B8" w:rsidRPr="00393E2B" w:rsidRDefault="009366B8" w:rsidP="009366B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2C22916F" w14:textId="77777777" w:rsidR="009366B8" w:rsidRPr="00393E2B" w:rsidRDefault="009366B8" w:rsidP="009366B8">
      <w:pPr>
        <w:rPr>
          <w:rFonts w:ascii="Arial" w:hAnsi="Arial" w:cs="Arial"/>
          <w:sz w:val="40"/>
          <w:szCs w:val="40"/>
        </w:rPr>
      </w:pPr>
      <w:r w:rsidRPr="00393E2B">
        <w:rPr>
          <w:rFonts w:ascii="Arial" w:hAnsi="Arial" w:cs="Arial"/>
          <w:sz w:val="40"/>
          <w:szCs w:val="40"/>
        </w:rPr>
        <w:t>2015-2016</w:t>
      </w:r>
    </w:p>
    <w:p w14:paraId="45320C77" w14:textId="77777777" w:rsidR="009366B8" w:rsidRPr="00E41ABA" w:rsidRDefault="009366B8" w:rsidP="009366B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2C151377" w14:textId="77777777" w:rsidR="003315B4" w:rsidRDefault="009366B8" w:rsidP="009366B8">
      <w:pPr>
        <w:ind w:left="5664"/>
      </w:pPr>
      <w:r>
        <w:t xml:space="preserve">Hierbij gaat u akkoord met de </w:t>
      </w:r>
      <w:r w:rsidRPr="009366B8">
        <w:t>Functionele, technische en acceptatie test opstellen (wat en hoe!)</w:t>
      </w:r>
      <w:r>
        <w:t>:</w:t>
      </w:r>
      <w:r>
        <w:br/>
      </w:r>
      <w:r>
        <w:br/>
        <w:t>--------------------------------------</w:t>
      </w:r>
    </w:p>
    <w:p w14:paraId="3F9874BA" w14:textId="77777777" w:rsidR="003315B4" w:rsidRDefault="003315B4" w:rsidP="00022FF9">
      <w:pPr>
        <w:pStyle w:val="Kop2"/>
      </w:pPr>
      <w:r>
        <w:br w:type="page"/>
      </w:r>
      <w:r>
        <w:lastRenderedPageBreak/>
        <w:t>Functionele test uitvoeren</w:t>
      </w:r>
    </w:p>
    <w:p w14:paraId="56C2DBC3" w14:textId="77777777" w:rsidR="003315B4" w:rsidRDefault="003315B4" w:rsidP="003315B4"/>
    <w:p w14:paraId="0C7599AA" w14:textId="77777777" w:rsidR="003315B4" w:rsidRPr="009A007A" w:rsidRDefault="003315B4" w:rsidP="003315B4">
      <w:pPr>
        <w:rPr>
          <w:rFonts w:ascii="Arial" w:hAnsi="Arial" w:cs="Arial"/>
          <w:sz w:val="22"/>
          <w:szCs w:val="22"/>
        </w:rPr>
      </w:pPr>
      <w:r w:rsidRPr="009A007A">
        <w:rPr>
          <w:rFonts w:ascii="Arial" w:hAnsi="Arial" w:cs="Arial"/>
          <w:sz w:val="22"/>
          <w:szCs w:val="22"/>
        </w:rPr>
        <w:t xml:space="preserve">Bij deze functionele test is het de bedoeling dat we de gehele app gaan doorlopen, en kijken of alle functionaliteiten werken. We hebben een schema gemaakt met stappen die de gehele app </w:t>
      </w:r>
      <w:r w:rsidR="00D2702E" w:rsidRPr="009A007A">
        <w:rPr>
          <w:rFonts w:ascii="Arial" w:hAnsi="Arial" w:cs="Arial"/>
          <w:sz w:val="22"/>
          <w:szCs w:val="22"/>
        </w:rPr>
        <w:t>doorloopt</w:t>
      </w:r>
      <w:r w:rsidRPr="009A007A">
        <w:rPr>
          <w:rFonts w:ascii="Arial" w:hAnsi="Arial" w:cs="Arial"/>
          <w:sz w:val="22"/>
          <w:szCs w:val="22"/>
        </w:rPr>
        <w:t xml:space="preserve">. Hierdoor kunnen we kijken of alles er in zit wat </w:t>
      </w:r>
      <w:proofErr w:type="gramStart"/>
      <w:r w:rsidRPr="009A007A">
        <w:rPr>
          <w:rFonts w:ascii="Arial" w:hAnsi="Arial" w:cs="Arial"/>
          <w:sz w:val="22"/>
          <w:szCs w:val="22"/>
        </w:rPr>
        <w:t>er in</w:t>
      </w:r>
      <w:proofErr w:type="gramEnd"/>
      <w:r w:rsidRPr="009A007A">
        <w:rPr>
          <w:rFonts w:ascii="Arial" w:hAnsi="Arial" w:cs="Arial"/>
          <w:sz w:val="22"/>
          <w:szCs w:val="22"/>
        </w:rPr>
        <w:t xml:space="preserve"> moet zitten.  Of de app gemakkelijk is voor de gebruiker en of de app efficiënt is.  Als u deze stappen precies volgt, zal u de gehele app hebben gezien.  </w:t>
      </w:r>
    </w:p>
    <w:p w14:paraId="1694CFB9" w14:textId="77777777" w:rsidR="003315B4" w:rsidRDefault="003315B4" w:rsidP="009366B8">
      <w:pPr>
        <w:pStyle w:val="Kop2"/>
      </w:pPr>
    </w:p>
    <w:p w14:paraId="65F1B230" w14:textId="77777777" w:rsidR="005C7704" w:rsidRDefault="009366B8" w:rsidP="009366B8">
      <w:pPr>
        <w:pStyle w:val="Kop2"/>
      </w:pPr>
      <w:r w:rsidRPr="009366B8">
        <w:t>Functionele test</w:t>
      </w:r>
      <w:r>
        <w:br/>
      </w:r>
    </w:p>
    <w:p w14:paraId="044DCE4E" w14:textId="77777777" w:rsidR="009366B8" w:rsidRPr="009366B8" w:rsidRDefault="009366B8" w:rsidP="009366B8">
      <w:pPr>
        <w:rPr>
          <w:rFonts w:ascii="Arial" w:hAnsi="Arial" w:cs="Arial"/>
          <w:sz w:val="22"/>
          <w:szCs w:val="22"/>
        </w:rPr>
      </w:pPr>
      <w:r w:rsidRPr="009366B8">
        <w:rPr>
          <w:rFonts w:ascii="Arial" w:hAnsi="Arial" w:cs="Arial"/>
          <w:sz w:val="22"/>
          <w:szCs w:val="22"/>
        </w:rPr>
        <w:t xml:space="preserve">Als een applicatie wordt opgeleverd dient te worden getest of de applicatie ook daadwerkelijk doet wat het volgens het ontwerp </w:t>
      </w:r>
      <w:bookmarkStart w:id="1" w:name="_GoBack"/>
      <w:bookmarkEnd w:id="1"/>
      <w:r w:rsidRPr="009366B8">
        <w:rPr>
          <w:rFonts w:ascii="Arial" w:hAnsi="Arial" w:cs="Arial"/>
          <w:sz w:val="22"/>
          <w:szCs w:val="22"/>
        </w:rPr>
        <w:t>zou moeten doen. Dit noemt men de functionele test of de functionele systeemtest. Dit is een black box test. Er wordt alleen gekeken naar de functionele werking: doet het programma wat het volgens het ontwerp zou moeten doen? Wat het programma zou moeten doen is uiteraard vastgelegd in een document (functioneel model = hernieuwde opdracht) met daaronder de handtekening van de opdrachtgever.</w:t>
      </w:r>
    </w:p>
    <w:p w14:paraId="37F04B45" w14:textId="77777777" w:rsidR="009366B8" w:rsidRPr="009366B8" w:rsidRDefault="009366B8" w:rsidP="009366B8">
      <w:pPr>
        <w:rPr>
          <w:rFonts w:ascii="Arial" w:hAnsi="Arial" w:cs="Arial"/>
          <w:sz w:val="22"/>
          <w:szCs w:val="22"/>
        </w:rPr>
      </w:pPr>
    </w:p>
    <w:p w14:paraId="1884741B" w14:textId="77777777" w:rsidR="009366B8" w:rsidRPr="009366B8" w:rsidRDefault="009366B8" w:rsidP="009366B8">
      <w:pPr>
        <w:rPr>
          <w:rFonts w:ascii="Arial" w:hAnsi="Arial" w:cs="Arial"/>
          <w:sz w:val="22"/>
          <w:szCs w:val="22"/>
        </w:rPr>
      </w:pPr>
      <w:r w:rsidRPr="009366B8">
        <w:rPr>
          <w:rFonts w:ascii="Arial" w:hAnsi="Arial" w:cs="Arial"/>
          <w:sz w:val="22"/>
          <w:szCs w:val="22"/>
        </w:rPr>
        <w:t>In deze test worden op voorhand testgevallen geschreven op basis van het functioneel ontwerp. Het begint dus met een kritische bestudering van het functioneel ontwerp. Bij fouten wordt gekeken of dit een ontwerpfout of een bouwfout betreft en wordt deze fout vervolgens gemeld bij betreffende afdeling. Vaak gebeurt dit in een aantal ronden waarbij telkens een nieuwe versie wordt opgeleverd, welke vervolgens getest dient te worden. Deze test wordt veelal uitgevoerd door professionele testers. Er zal worden geprobeerd om met zo weinig mogelijk testgevallen zoveel mogelijk voorkomende situaties te raken.</w:t>
      </w:r>
    </w:p>
    <w:p w14:paraId="2C66E1B6" w14:textId="77777777" w:rsidR="009366B8" w:rsidRPr="009366B8" w:rsidRDefault="009366B8" w:rsidP="009366B8">
      <w:pPr>
        <w:rPr>
          <w:rFonts w:ascii="Arial" w:hAnsi="Arial" w:cs="Arial"/>
          <w:sz w:val="22"/>
          <w:szCs w:val="22"/>
        </w:rPr>
      </w:pPr>
    </w:p>
    <w:p w14:paraId="01EDDBE9" w14:textId="77777777" w:rsidR="002564C6" w:rsidRDefault="002564C6" w:rsidP="009366B8">
      <w:pPr>
        <w:rPr>
          <w:rFonts w:ascii="Arial" w:hAnsi="Arial" w:cs="Arial"/>
          <w:sz w:val="22"/>
          <w:szCs w:val="22"/>
        </w:rPr>
      </w:pPr>
    </w:p>
    <w:p w14:paraId="1D1A367D" w14:textId="77777777" w:rsidR="002564C6" w:rsidRPr="002564C6" w:rsidRDefault="002564C6" w:rsidP="002564C6">
      <w:pPr>
        <w:autoSpaceDE w:val="0"/>
        <w:autoSpaceDN w:val="0"/>
        <w:adjustRightInd w:val="0"/>
        <w:rPr>
          <w:rFonts w:ascii="Calibri" w:eastAsiaTheme="minorHAnsi" w:hAnsi="Calibri"/>
          <w:lang w:eastAsia="en-US"/>
        </w:rPr>
        <w:sectPr w:rsidR="002564C6" w:rsidRPr="002564C6">
          <w:pgSz w:w="11906" w:h="17338"/>
          <w:pgMar w:top="1143" w:right="1084" w:bottom="656" w:left="1139" w:header="708" w:footer="708" w:gutter="0"/>
          <w:cols w:space="708"/>
          <w:noEndnote/>
        </w:sectPr>
      </w:pPr>
    </w:p>
    <w:tbl>
      <w:tblPr>
        <w:tblStyle w:val="Lichtraster-accent5"/>
        <w:tblpPr w:leftFromText="141" w:rightFromText="141" w:vertAnchor="page" w:horzAnchor="margin" w:tblpXSpec="center" w:tblpY="560"/>
        <w:tblW w:w="10456" w:type="dxa"/>
        <w:tblLayout w:type="fixed"/>
        <w:tblLook w:val="0400" w:firstRow="0" w:lastRow="0" w:firstColumn="0" w:lastColumn="0" w:noHBand="0" w:noVBand="1"/>
      </w:tblPr>
      <w:tblGrid>
        <w:gridCol w:w="1191"/>
        <w:gridCol w:w="2159"/>
        <w:gridCol w:w="3296"/>
        <w:gridCol w:w="1117"/>
        <w:gridCol w:w="2693"/>
      </w:tblGrid>
      <w:tr w:rsidR="003315B4" w:rsidRPr="002564C6" w14:paraId="7929B9DC" w14:textId="77777777" w:rsidTr="003315B4">
        <w:trPr>
          <w:cnfStyle w:val="000000100000" w:firstRow="0" w:lastRow="0" w:firstColumn="0" w:lastColumn="0" w:oddVBand="0" w:evenVBand="0" w:oddHBand="1" w:evenHBand="0" w:firstRowFirstColumn="0" w:firstRowLastColumn="0" w:lastRowFirstColumn="0" w:lastRowLastColumn="0"/>
          <w:trHeight w:val="120"/>
        </w:trPr>
        <w:tc>
          <w:tcPr>
            <w:tcW w:w="1191" w:type="dxa"/>
          </w:tcPr>
          <w:p w14:paraId="11A91FC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159" w:type="dxa"/>
          </w:tcPr>
          <w:p w14:paraId="2034A88D"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296" w:type="dxa"/>
          </w:tcPr>
          <w:p w14:paraId="1F32F6D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1117" w:type="dxa"/>
          </w:tcPr>
          <w:p w14:paraId="0134C392" w14:textId="77777777" w:rsidR="003315B4" w:rsidRPr="002564C6" w:rsidRDefault="003315B4" w:rsidP="003315B4">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2693" w:type="dxa"/>
          </w:tcPr>
          <w:p w14:paraId="603F5842" w14:textId="77777777" w:rsidR="003315B4" w:rsidRDefault="003315B4" w:rsidP="003315B4">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Opmerkingen</w:t>
            </w:r>
          </w:p>
        </w:tc>
      </w:tr>
      <w:tr w:rsidR="003315B4" w:rsidRPr="002564C6" w14:paraId="2853F60D" w14:textId="77777777" w:rsidTr="003315B4">
        <w:trPr>
          <w:cnfStyle w:val="000000010000" w:firstRow="0" w:lastRow="0" w:firstColumn="0" w:lastColumn="0" w:oddVBand="0" w:evenVBand="0" w:oddHBand="0" w:evenHBand="1" w:firstRowFirstColumn="0" w:firstRowLastColumn="0" w:lastRowFirstColumn="0" w:lastRowLastColumn="0"/>
          <w:trHeight w:val="271"/>
        </w:trPr>
        <w:tc>
          <w:tcPr>
            <w:tcW w:w="1191" w:type="dxa"/>
            <w:shd w:val="clear" w:color="auto" w:fill="FFFFFF" w:themeFill="background1"/>
          </w:tcPr>
          <w:p w14:paraId="50CC2914"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159" w:type="dxa"/>
          </w:tcPr>
          <w:p w14:paraId="4350BD5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menu icon</w:t>
            </w:r>
          </w:p>
        </w:tc>
        <w:tc>
          <w:tcPr>
            <w:tcW w:w="3296" w:type="dxa"/>
            <w:shd w:val="clear" w:color="auto" w:fill="auto"/>
          </w:tcPr>
          <w:p w14:paraId="0B7D24C7"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Het menu schuift open, Menu items komen tevoorschijn. </w:t>
            </w:r>
            <w:r w:rsidRPr="002564C6">
              <w:rPr>
                <w:rFonts w:ascii="Calibri" w:eastAsiaTheme="minorHAnsi" w:hAnsi="Calibri" w:cs="Calibri"/>
                <w:color w:val="000000"/>
                <w:sz w:val="23"/>
                <w:szCs w:val="23"/>
                <w:lang w:eastAsia="en-US"/>
              </w:rPr>
              <w:t xml:space="preserve"> </w:t>
            </w:r>
          </w:p>
        </w:tc>
        <w:tc>
          <w:tcPr>
            <w:tcW w:w="1117" w:type="dxa"/>
          </w:tcPr>
          <w:p w14:paraId="5AF89C2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0E8BE81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423B6AD9" w14:textId="77777777" w:rsidTr="003315B4">
        <w:trPr>
          <w:cnfStyle w:val="000000100000" w:firstRow="0" w:lastRow="0" w:firstColumn="0" w:lastColumn="0" w:oddVBand="0" w:evenVBand="0" w:oddHBand="1" w:evenHBand="0" w:firstRowFirstColumn="0" w:firstRowLastColumn="0" w:lastRowFirstColumn="0" w:lastRowLastColumn="0"/>
          <w:trHeight w:val="266"/>
        </w:trPr>
        <w:tc>
          <w:tcPr>
            <w:tcW w:w="1191" w:type="dxa"/>
          </w:tcPr>
          <w:p w14:paraId="38132AF0"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1.2 </w:t>
            </w:r>
          </w:p>
        </w:tc>
        <w:tc>
          <w:tcPr>
            <w:tcW w:w="2159" w:type="dxa"/>
          </w:tcPr>
          <w:p w14:paraId="5263075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 op Competities</w:t>
            </w:r>
            <w:r w:rsidRPr="002564C6">
              <w:rPr>
                <w:rFonts w:ascii="Calibri" w:eastAsiaTheme="minorHAnsi" w:hAnsi="Calibri" w:cs="Calibri"/>
                <w:color w:val="000000"/>
                <w:sz w:val="23"/>
                <w:szCs w:val="23"/>
                <w:lang w:eastAsia="en-US"/>
              </w:rPr>
              <w:t xml:space="preserve"> </w:t>
            </w:r>
          </w:p>
        </w:tc>
        <w:tc>
          <w:tcPr>
            <w:tcW w:w="3296" w:type="dxa"/>
          </w:tcPr>
          <w:p w14:paraId="3C1D5964"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overzicht van alle competities die de app aanbied.</w:t>
            </w:r>
          </w:p>
        </w:tc>
        <w:tc>
          <w:tcPr>
            <w:tcW w:w="1117" w:type="dxa"/>
          </w:tcPr>
          <w:p w14:paraId="4CFB216D"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593E331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F7FD108" w14:textId="77777777" w:rsidTr="003315B4">
        <w:trPr>
          <w:cnfStyle w:val="000000010000" w:firstRow="0" w:lastRow="0" w:firstColumn="0" w:lastColumn="0" w:oddVBand="0" w:evenVBand="0" w:oddHBand="0" w:evenHBand="1" w:firstRowFirstColumn="0" w:firstRowLastColumn="0" w:lastRowFirstColumn="0" w:lastRowLastColumn="0"/>
          <w:trHeight w:val="271"/>
        </w:trPr>
        <w:tc>
          <w:tcPr>
            <w:tcW w:w="1191" w:type="dxa"/>
          </w:tcPr>
          <w:p w14:paraId="7C7EF114"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1.3 </w:t>
            </w:r>
          </w:p>
        </w:tc>
        <w:tc>
          <w:tcPr>
            <w:tcW w:w="2159" w:type="dxa"/>
          </w:tcPr>
          <w:p w14:paraId="2CF37BD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een competitie die de gebruiker wilt zien</w:t>
            </w:r>
            <w:r w:rsidRPr="002564C6">
              <w:rPr>
                <w:rFonts w:ascii="Calibri" w:eastAsiaTheme="minorHAnsi" w:hAnsi="Calibri" w:cs="Calibri"/>
                <w:color w:val="000000"/>
                <w:sz w:val="23"/>
                <w:szCs w:val="23"/>
                <w:lang w:eastAsia="en-US"/>
              </w:rPr>
              <w:t xml:space="preserve"> </w:t>
            </w:r>
          </w:p>
        </w:tc>
        <w:tc>
          <w:tcPr>
            <w:tcW w:w="3296" w:type="dxa"/>
          </w:tcPr>
          <w:p w14:paraId="13E2860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lijst met opties van wat er te zien is bij die competitie. </w:t>
            </w:r>
          </w:p>
        </w:tc>
        <w:tc>
          <w:tcPr>
            <w:tcW w:w="1117" w:type="dxa"/>
          </w:tcPr>
          <w:p w14:paraId="743D7B3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75AD96D1"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2ED703B" w14:textId="77777777" w:rsidTr="003315B4">
        <w:trPr>
          <w:cnfStyle w:val="000000100000" w:firstRow="0" w:lastRow="0" w:firstColumn="0" w:lastColumn="0" w:oddVBand="0" w:evenVBand="0" w:oddHBand="1" w:evenHBand="0" w:firstRowFirstColumn="0" w:firstRowLastColumn="0" w:lastRowFirstColumn="0" w:lastRowLastColumn="0"/>
          <w:trHeight w:val="412"/>
        </w:trPr>
        <w:tc>
          <w:tcPr>
            <w:tcW w:w="1191" w:type="dxa"/>
          </w:tcPr>
          <w:p w14:paraId="0582D230"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1.4 </w:t>
            </w:r>
          </w:p>
        </w:tc>
        <w:tc>
          <w:tcPr>
            <w:tcW w:w="2159" w:type="dxa"/>
          </w:tcPr>
          <w:p w14:paraId="06C62A59"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de eerste optie aan (ranglijst)</w:t>
            </w:r>
          </w:p>
        </w:tc>
        <w:tc>
          <w:tcPr>
            <w:tcW w:w="3296" w:type="dxa"/>
          </w:tcPr>
          <w:p w14:paraId="7B534091"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ranglijst van deze competities te zien. (gespeelde wedstrijd, behaalde punten, goals, gewonnen gelijk en verloren wedstrijden)</w:t>
            </w:r>
          </w:p>
        </w:tc>
        <w:tc>
          <w:tcPr>
            <w:tcW w:w="1117" w:type="dxa"/>
          </w:tcPr>
          <w:p w14:paraId="43E0E945"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2661D9C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0C287171" w14:textId="77777777" w:rsidTr="003315B4">
        <w:trPr>
          <w:cnfStyle w:val="000000010000" w:firstRow="0" w:lastRow="0" w:firstColumn="0" w:lastColumn="0" w:oddVBand="0" w:evenVBand="0" w:oddHBand="0" w:evenHBand="1" w:firstRowFirstColumn="0" w:firstRowLastColumn="0" w:lastRowFirstColumn="0" w:lastRowLastColumn="0"/>
          <w:trHeight w:val="564"/>
        </w:trPr>
        <w:tc>
          <w:tcPr>
            <w:tcW w:w="1191" w:type="dxa"/>
          </w:tcPr>
          <w:p w14:paraId="39F74A58"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1.5 </w:t>
            </w:r>
          </w:p>
        </w:tc>
        <w:tc>
          <w:tcPr>
            <w:tcW w:w="2159" w:type="dxa"/>
          </w:tcPr>
          <w:p w14:paraId="5EEBF3A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 nu op Competitie Programma</w:t>
            </w:r>
            <w:r w:rsidRPr="002564C6">
              <w:rPr>
                <w:rFonts w:ascii="Calibri" w:eastAsiaTheme="minorHAnsi" w:hAnsi="Calibri" w:cs="Calibri"/>
                <w:color w:val="000000"/>
                <w:sz w:val="23"/>
                <w:szCs w:val="23"/>
                <w:lang w:eastAsia="en-US"/>
              </w:rPr>
              <w:t xml:space="preserve"> </w:t>
            </w:r>
          </w:p>
        </w:tc>
        <w:tc>
          <w:tcPr>
            <w:tcW w:w="3296" w:type="dxa"/>
          </w:tcPr>
          <w:p w14:paraId="1CF0084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lijst van het komende wedstrijden seizoen te zien.  Behalve als het seizoen voorbij is, krijg je een melding dat er geen competitie programma beschikbaar is.</w:t>
            </w:r>
          </w:p>
        </w:tc>
        <w:tc>
          <w:tcPr>
            <w:tcW w:w="1117" w:type="dxa"/>
          </w:tcPr>
          <w:p w14:paraId="3F7AF3E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6AEC73E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4C340162" w14:textId="77777777" w:rsidTr="003315B4">
        <w:trPr>
          <w:cnfStyle w:val="000000100000" w:firstRow="0" w:lastRow="0" w:firstColumn="0" w:lastColumn="0" w:oddVBand="0" w:evenVBand="0" w:oddHBand="1" w:evenHBand="0" w:firstRowFirstColumn="0" w:firstRowLastColumn="0" w:lastRowFirstColumn="0" w:lastRowLastColumn="0"/>
          <w:trHeight w:val="413"/>
        </w:trPr>
        <w:tc>
          <w:tcPr>
            <w:tcW w:w="1191" w:type="dxa"/>
          </w:tcPr>
          <w:p w14:paraId="0694B8D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1.6 </w:t>
            </w:r>
          </w:p>
        </w:tc>
        <w:tc>
          <w:tcPr>
            <w:tcW w:w="2159" w:type="dxa"/>
          </w:tcPr>
          <w:p w14:paraId="12830FA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Gespeelde wedstrijden</w:t>
            </w:r>
          </w:p>
        </w:tc>
        <w:tc>
          <w:tcPr>
            <w:tcW w:w="3296" w:type="dxa"/>
          </w:tcPr>
          <w:p w14:paraId="48FD5350"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de gespeelde wedstrijden van dit seizoen.</w:t>
            </w:r>
            <w:r w:rsidRPr="002564C6">
              <w:rPr>
                <w:rFonts w:ascii="Calibri" w:eastAsiaTheme="minorHAnsi" w:hAnsi="Calibri" w:cs="Calibri"/>
                <w:color w:val="000000"/>
                <w:sz w:val="23"/>
                <w:szCs w:val="23"/>
                <w:lang w:eastAsia="en-US"/>
              </w:rPr>
              <w:t xml:space="preserve"> </w:t>
            </w:r>
          </w:p>
        </w:tc>
        <w:tc>
          <w:tcPr>
            <w:tcW w:w="1117" w:type="dxa"/>
          </w:tcPr>
          <w:p w14:paraId="3971FA61"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649F3EA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32DFB56C" w14:textId="77777777" w:rsidTr="003315B4">
        <w:trPr>
          <w:cnfStyle w:val="000000010000" w:firstRow="0" w:lastRow="0" w:firstColumn="0" w:lastColumn="0" w:oddVBand="0" w:evenVBand="0" w:oddHBand="0" w:evenHBand="1" w:firstRowFirstColumn="0" w:firstRowLastColumn="0" w:lastRowFirstColumn="0" w:lastRowLastColumn="0"/>
          <w:trHeight w:val="417"/>
        </w:trPr>
        <w:tc>
          <w:tcPr>
            <w:tcW w:w="1191" w:type="dxa"/>
          </w:tcPr>
          <w:p w14:paraId="0225EF9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1.7 </w:t>
            </w:r>
          </w:p>
        </w:tc>
        <w:tc>
          <w:tcPr>
            <w:tcW w:w="2159" w:type="dxa"/>
          </w:tcPr>
          <w:p w14:paraId="0464FEF3"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Live Wedstrijden</w:t>
            </w:r>
          </w:p>
        </w:tc>
        <w:tc>
          <w:tcPr>
            <w:tcW w:w="3296" w:type="dxa"/>
          </w:tcPr>
          <w:p w14:paraId="31955F43"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live wedstrijden te zien(dus de wedstrijden die op dat moment spelen) als er geen wedstrijden aan het spelen zijn krijg je melding dat er geen wedstrijden bezig zijn.</w:t>
            </w:r>
          </w:p>
        </w:tc>
        <w:tc>
          <w:tcPr>
            <w:tcW w:w="1117" w:type="dxa"/>
          </w:tcPr>
          <w:p w14:paraId="4A74538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6BB5A74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EE6881B" w14:textId="77777777" w:rsidTr="003315B4">
        <w:trPr>
          <w:cnfStyle w:val="000000100000" w:firstRow="0" w:lastRow="0" w:firstColumn="0" w:lastColumn="0" w:oddVBand="0" w:evenVBand="0" w:oddHBand="1" w:evenHBand="0" w:firstRowFirstColumn="0" w:firstRowLastColumn="0" w:lastRowFirstColumn="0" w:lastRowLastColumn="0"/>
          <w:trHeight w:val="266"/>
        </w:trPr>
        <w:tc>
          <w:tcPr>
            <w:tcW w:w="1191" w:type="dxa"/>
          </w:tcPr>
          <w:p w14:paraId="4B3FCDA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1.8 </w:t>
            </w:r>
          </w:p>
        </w:tc>
        <w:tc>
          <w:tcPr>
            <w:tcW w:w="2159" w:type="dxa"/>
          </w:tcPr>
          <w:p w14:paraId="69C2065D"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Marktwaarden</w:t>
            </w:r>
          </w:p>
        </w:tc>
        <w:tc>
          <w:tcPr>
            <w:tcW w:w="3296" w:type="dxa"/>
          </w:tcPr>
          <w:p w14:paraId="537B178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marktwaardes van de geselecteerde competitie te zien.</w:t>
            </w:r>
          </w:p>
        </w:tc>
        <w:tc>
          <w:tcPr>
            <w:tcW w:w="1117" w:type="dxa"/>
          </w:tcPr>
          <w:p w14:paraId="34430FB4"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0BBE4EED"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BD28067" w14:textId="77777777" w:rsidTr="003315B4">
        <w:trPr>
          <w:cnfStyle w:val="000000010000" w:firstRow="0" w:lastRow="0" w:firstColumn="0" w:lastColumn="0" w:oddVBand="0" w:evenVBand="0" w:oddHBand="0" w:evenHBand="1" w:firstRowFirstColumn="0" w:firstRowLastColumn="0" w:lastRowFirstColumn="0" w:lastRowLastColumn="0"/>
          <w:trHeight w:val="417"/>
        </w:trPr>
        <w:tc>
          <w:tcPr>
            <w:tcW w:w="1191" w:type="dxa"/>
          </w:tcPr>
          <w:p w14:paraId="0D003B85"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1.9 </w:t>
            </w:r>
          </w:p>
        </w:tc>
        <w:tc>
          <w:tcPr>
            <w:tcW w:w="2159" w:type="dxa"/>
          </w:tcPr>
          <w:p w14:paraId="5CF80A4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nog een keer op terug en opent het menu. Klikt vervolgens op inloggen</w:t>
            </w:r>
          </w:p>
        </w:tc>
        <w:tc>
          <w:tcPr>
            <w:tcW w:w="3296" w:type="dxa"/>
          </w:tcPr>
          <w:p w14:paraId="32AEF8A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gaat terug naar competities. Menu gaat open. Komt op de inlog pagina.</w:t>
            </w:r>
          </w:p>
        </w:tc>
        <w:tc>
          <w:tcPr>
            <w:tcW w:w="1117" w:type="dxa"/>
          </w:tcPr>
          <w:p w14:paraId="7D869EC5"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3085E5ED"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37CE6FAA"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7594B7F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1.10 </w:t>
            </w:r>
          </w:p>
        </w:tc>
        <w:tc>
          <w:tcPr>
            <w:tcW w:w="2159" w:type="dxa"/>
          </w:tcPr>
          <w:p w14:paraId="6561B885"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inloggen</w:t>
            </w:r>
            <w:r w:rsidRPr="002564C6">
              <w:rPr>
                <w:rFonts w:ascii="Calibri" w:eastAsiaTheme="minorHAnsi" w:hAnsi="Calibri" w:cs="Calibri"/>
                <w:color w:val="000000"/>
                <w:sz w:val="23"/>
                <w:szCs w:val="23"/>
                <w:lang w:eastAsia="en-US"/>
              </w:rPr>
              <w:t xml:space="preserve"> </w:t>
            </w:r>
          </w:p>
        </w:tc>
        <w:tc>
          <w:tcPr>
            <w:tcW w:w="3296" w:type="dxa"/>
          </w:tcPr>
          <w:p w14:paraId="70F0BF0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117" w:type="dxa"/>
          </w:tcPr>
          <w:p w14:paraId="5EDD3AE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682A3F6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664E75A9"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059E972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1.11</w:t>
            </w:r>
          </w:p>
        </w:tc>
        <w:tc>
          <w:tcPr>
            <w:tcW w:w="2159" w:type="dxa"/>
          </w:tcPr>
          <w:p w14:paraId="3019E7E5"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wachtwoord vergeten</w:t>
            </w:r>
          </w:p>
        </w:tc>
        <w:tc>
          <w:tcPr>
            <w:tcW w:w="3296" w:type="dxa"/>
          </w:tcPr>
          <w:p w14:paraId="6CE21A86"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je je email adres moet invoeren en vervolgens een met button stuur email of cancel.</w:t>
            </w:r>
          </w:p>
        </w:tc>
        <w:tc>
          <w:tcPr>
            <w:tcW w:w="1117" w:type="dxa"/>
          </w:tcPr>
          <w:p w14:paraId="39207AD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2E1492BF"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53931CF4"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6B04D126"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1.12</w:t>
            </w:r>
          </w:p>
        </w:tc>
        <w:tc>
          <w:tcPr>
            <w:tcW w:w="2159" w:type="dxa"/>
          </w:tcPr>
          <w:p w14:paraId="32D88934"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Voert email in en drukt op stuur email</w:t>
            </w:r>
          </w:p>
        </w:tc>
        <w:tc>
          <w:tcPr>
            <w:tcW w:w="3296" w:type="dxa"/>
          </w:tcPr>
          <w:p w14:paraId="38146708"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sluit en krijgt email binnen met nieuwe wachtwoord.</w:t>
            </w:r>
          </w:p>
        </w:tc>
        <w:tc>
          <w:tcPr>
            <w:tcW w:w="1117" w:type="dxa"/>
          </w:tcPr>
          <w:p w14:paraId="01C18144"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7788BBA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278C24F2"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4DCAAB29"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1.13</w:t>
            </w:r>
          </w:p>
        </w:tc>
        <w:tc>
          <w:tcPr>
            <w:tcW w:w="2159" w:type="dxa"/>
          </w:tcPr>
          <w:p w14:paraId="73151AA9"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Nog geen account?</w:t>
            </w:r>
          </w:p>
        </w:tc>
        <w:tc>
          <w:tcPr>
            <w:tcW w:w="3296" w:type="dxa"/>
          </w:tcPr>
          <w:p w14:paraId="0BACAC46"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registreren terecht.</w:t>
            </w:r>
          </w:p>
        </w:tc>
        <w:tc>
          <w:tcPr>
            <w:tcW w:w="1117" w:type="dxa"/>
          </w:tcPr>
          <w:p w14:paraId="7A59BC0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5F8FB7D4"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7849957D"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46722517"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1.14</w:t>
            </w:r>
          </w:p>
        </w:tc>
        <w:tc>
          <w:tcPr>
            <w:tcW w:w="2159" w:type="dxa"/>
          </w:tcPr>
          <w:p w14:paraId="2405C0A5"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terug op inloggen, Voert verkeerd email en wachtwoord in</w:t>
            </w:r>
          </w:p>
        </w:tc>
        <w:tc>
          <w:tcPr>
            <w:tcW w:w="3296" w:type="dxa"/>
          </w:tcPr>
          <w:p w14:paraId="0BBC32E4"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117" w:type="dxa"/>
          </w:tcPr>
          <w:p w14:paraId="4DF90A1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660566E7"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347E58A1"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39F8D9FE"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1.15</w:t>
            </w:r>
          </w:p>
        </w:tc>
        <w:tc>
          <w:tcPr>
            <w:tcW w:w="2159" w:type="dxa"/>
          </w:tcPr>
          <w:p w14:paraId="1ACFA93C"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voert goede email en wachtwoord in </w:t>
            </w:r>
          </w:p>
        </w:tc>
        <w:tc>
          <w:tcPr>
            <w:tcW w:w="3296" w:type="dxa"/>
          </w:tcPr>
          <w:p w14:paraId="2B9C32F9"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Komt op de homepagina terecht, en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succesvol is ingelogd.</w:t>
            </w:r>
          </w:p>
        </w:tc>
        <w:tc>
          <w:tcPr>
            <w:tcW w:w="1117" w:type="dxa"/>
          </w:tcPr>
          <w:p w14:paraId="225C3B9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476623F5"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0F33FF25"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6E1ADE2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1.16</w:t>
            </w:r>
          </w:p>
        </w:tc>
        <w:tc>
          <w:tcPr>
            <w:tcW w:w="2159" w:type="dxa"/>
          </w:tcPr>
          <w:p w14:paraId="17CA14F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op het menu</w:t>
            </w:r>
          </w:p>
        </w:tc>
        <w:tc>
          <w:tcPr>
            <w:tcW w:w="3296" w:type="dxa"/>
          </w:tcPr>
          <w:p w14:paraId="3E939050"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Menu opent, je ziet het email adres van de gebruiker. Je ziet ook de nieuwe opties in het menu. (account/Voorkeuren/Uitloggen)</w:t>
            </w:r>
          </w:p>
        </w:tc>
        <w:tc>
          <w:tcPr>
            <w:tcW w:w="1117" w:type="dxa"/>
          </w:tcPr>
          <w:p w14:paraId="3E143091"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27980CE9"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4F0064BE"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58CFE044"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1.17</w:t>
            </w:r>
          </w:p>
        </w:tc>
        <w:tc>
          <w:tcPr>
            <w:tcW w:w="2159" w:type="dxa"/>
          </w:tcPr>
          <w:p w14:paraId="39DB88E4"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Klikt op Account </w:t>
            </w:r>
          </w:p>
        </w:tc>
        <w:tc>
          <w:tcPr>
            <w:tcW w:w="3296" w:type="dxa"/>
          </w:tcPr>
          <w:p w14:paraId="361F53C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de </w:t>
            </w:r>
            <w:proofErr w:type="gramStart"/>
            <w:r>
              <w:rPr>
                <w:rFonts w:ascii="Calibri" w:eastAsiaTheme="minorHAnsi" w:hAnsi="Calibri" w:cs="Calibri"/>
                <w:color w:val="000000"/>
                <w:sz w:val="23"/>
                <w:szCs w:val="23"/>
                <w:lang w:eastAsia="en-US"/>
              </w:rPr>
              <w:t>account pagina</w:t>
            </w:r>
            <w:proofErr w:type="gramEnd"/>
            <w:r>
              <w:rPr>
                <w:rFonts w:ascii="Calibri" w:eastAsiaTheme="minorHAnsi" w:hAnsi="Calibri" w:cs="Calibri"/>
                <w:color w:val="000000"/>
                <w:sz w:val="23"/>
                <w:szCs w:val="23"/>
                <w:lang w:eastAsia="en-US"/>
              </w:rPr>
              <w:t xml:space="preserve"> te zien.</w:t>
            </w:r>
          </w:p>
          <w:p w14:paraId="6ADE58BA"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117" w:type="dxa"/>
          </w:tcPr>
          <w:p w14:paraId="6EFECA6F"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3FA8EFB2"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5C22D04"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5D25A82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1.18</w:t>
            </w:r>
          </w:p>
        </w:tc>
        <w:tc>
          <w:tcPr>
            <w:tcW w:w="2159" w:type="dxa"/>
          </w:tcPr>
          <w:p w14:paraId="08B01BC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reset wachtwoord</w:t>
            </w:r>
          </w:p>
        </w:tc>
        <w:tc>
          <w:tcPr>
            <w:tcW w:w="3296" w:type="dxa"/>
          </w:tcPr>
          <w:p w14:paraId="6725C188"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niet de juiste gegevens heeft ingevoerd.</w:t>
            </w:r>
          </w:p>
        </w:tc>
        <w:tc>
          <w:tcPr>
            <w:tcW w:w="1117" w:type="dxa"/>
          </w:tcPr>
          <w:p w14:paraId="2E7E795D"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4502C16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25412ED6"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5545A674"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1.19</w:t>
            </w:r>
          </w:p>
        </w:tc>
        <w:tc>
          <w:tcPr>
            <w:tcW w:w="2159" w:type="dxa"/>
          </w:tcPr>
          <w:p w14:paraId="6C0F8C3A"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voert het goede wachtwoord in en het nieuwe wachtwoord</w:t>
            </w:r>
          </w:p>
        </w:tc>
        <w:tc>
          <w:tcPr>
            <w:tcW w:w="3296" w:type="dxa"/>
          </w:tcPr>
          <w:p w14:paraId="2B836FFA"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het wachtwoord is gewijzigd. En komt op de homepagina terecht.</w:t>
            </w:r>
          </w:p>
        </w:tc>
        <w:tc>
          <w:tcPr>
            <w:tcW w:w="1117" w:type="dxa"/>
          </w:tcPr>
          <w:p w14:paraId="6C6B9AA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77196B95"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F985530"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50AE9D62"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1.20</w:t>
            </w:r>
          </w:p>
        </w:tc>
        <w:tc>
          <w:tcPr>
            <w:tcW w:w="2159" w:type="dxa"/>
          </w:tcPr>
          <w:p w14:paraId="55D8AA0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in het menu op voorkeuren</w:t>
            </w:r>
          </w:p>
        </w:tc>
        <w:tc>
          <w:tcPr>
            <w:tcW w:w="3296" w:type="dxa"/>
          </w:tcPr>
          <w:p w14:paraId="740041F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voorkeuren terecht. Hier kan je aanvinken welke competities jij wilt zien.</w:t>
            </w:r>
          </w:p>
        </w:tc>
        <w:tc>
          <w:tcPr>
            <w:tcW w:w="1117" w:type="dxa"/>
          </w:tcPr>
          <w:p w14:paraId="48F04028"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43DA0FA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BBF231F"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3208D726"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1.21</w:t>
            </w:r>
          </w:p>
        </w:tc>
        <w:tc>
          <w:tcPr>
            <w:tcW w:w="2159" w:type="dxa"/>
          </w:tcPr>
          <w:p w14:paraId="183295F0"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Vinkt de competities aan die de gebruiker wilt zien (bijvoorbeeld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3296" w:type="dxa"/>
          </w:tcPr>
          <w:p w14:paraId="67AED67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In de database komen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1117" w:type="dxa"/>
          </w:tcPr>
          <w:p w14:paraId="3965F7CF"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17E0879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1CD5BB25"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0EB31FA0"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1.22</w:t>
            </w:r>
          </w:p>
        </w:tc>
        <w:tc>
          <w:tcPr>
            <w:tcW w:w="2159" w:type="dxa"/>
          </w:tcPr>
          <w:p w14:paraId="08D0FBE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Gaat nu in het menu naar (mijn competities) </w:t>
            </w:r>
          </w:p>
        </w:tc>
        <w:tc>
          <w:tcPr>
            <w:tcW w:w="3296" w:type="dxa"/>
          </w:tcPr>
          <w:p w14:paraId="545D2217"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Daar staan de competities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 omdat je deze als enigste hebt aangevinkt.</w:t>
            </w:r>
          </w:p>
        </w:tc>
        <w:tc>
          <w:tcPr>
            <w:tcW w:w="1117" w:type="dxa"/>
          </w:tcPr>
          <w:p w14:paraId="13F19D48"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372B8D3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5F71A800"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4E794272"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1.23</w:t>
            </w:r>
          </w:p>
        </w:tc>
        <w:tc>
          <w:tcPr>
            <w:tcW w:w="2159" w:type="dxa"/>
          </w:tcPr>
          <w:p w14:paraId="1CF6FE9C"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Nu ga je terug naar account en klik je op uitloggen</w:t>
            </w:r>
          </w:p>
        </w:tc>
        <w:tc>
          <w:tcPr>
            <w:tcW w:w="3296" w:type="dxa"/>
          </w:tcPr>
          <w:p w14:paraId="4A926F6D"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w:t>
            </w: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c>
          <w:tcPr>
            <w:tcW w:w="1117" w:type="dxa"/>
          </w:tcPr>
          <w:p w14:paraId="6EC990BF"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45C2DBA8"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32288067"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2646FE6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1.24</w:t>
            </w:r>
          </w:p>
        </w:tc>
        <w:tc>
          <w:tcPr>
            <w:tcW w:w="2159" w:type="dxa"/>
          </w:tcPr>
          <w:p w14:paraId="0C99F582"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Nu zitten we dus op de homepage, gaan we naar het menu en klikken we op registeren </w:t>
            </w:r>
          </w:p>
        </w:tc>
        <w:tc>
          <w:tcPr>
            <w:tcW w:w="3296" w:type="dxa"/>
          </w:tcPr>
          <w:p w14:paraId="096C3207"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Je bent nu op de pagina registreren. Je kan hier een nieuw account aanmaken.</w:t>
            </w:r>
          </w:p>
        </w:tc>
        <w:tc>
          <w:tcPr>
            <w:tcW w:w="1117" w:type="dxa"/>
          </w:tcPr>
          <w:p w14:paraId="16C7FA0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10D0B7D1"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439E424E"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56D2C117"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1.25</w:t>
            </w:r>
          </w:p>
        </w:tc>
        <w:tc>
          <w:tcPr>
            <w:tcW w:w="2159" w:type="dxa"/>
          </w:tcPr>
          <w:p w14:paraId="6E4668BE"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klikken op aanmelden </w:t>
            </w:r>
          </w:p>
        </w:tc>
        <w:tc>
          <w:tcPr>
            <w:tcW w:w="3296" w:type="dxa"/>
          </w:tcPr>
          <w:p w14:paraId="1E2D359D"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(er is iets </w:t>
            </w:r>
            <w:proofErr w:type="spellStart"/>
            <w:r>
              <w:rPr>
                <w:rFonts w:ascii="Calibri" w:eastAsiaTheme="minorHAnsi" w:hAnsi="Calibri" w:cs="Calibri"/>
                <w:color w:val="000000"/>
                <w:sz w:val="23"/>
                <w:szCs w:val="23"/>
                <w:lang w:eastAsia="en-US"/>
              </w:rPr>
              <w:t>fouts</w:t>
            </w:r>
            <w:proofErr w:type="spellEnd"/>
            <w:r>
              <w:rPr>
                <w:rFonts w:ascii="Calibri" w:eastAsiaTheme="minorHAnsi" w:hAnsi="Calibri" w:cs="Calibri"/>
                <w:color w:val="000000"/>
                <w:sz w:val="23"/>
                <w:szCs w:val="23"/>
                <w:lang w:eastAsia="en-US"/>
              </w:rPr>
              <w:t xml:space="preserve"> gegaan)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 wachtwoord klopt niet</w:t>
            </w:r>
          </w:p>
        </w:tc>
        <w:tc>
          <w:tcPr>
            <w:tcW w:w="1117" w:type="dxa"/>
          </w:tcPr>
          <w:p w14:paraId="476E93CA"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7828785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7E411336"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29627EEF"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1.26 </w:t>
            </w:r>
          </w:p>
        </w:tc>
        <w:tc>
          <w:tcPr>
            <w:tcW w:w="2159" w:type="dxa"/>
          </w:tcPr>
          <w:p w14:paraId="42AC4D1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Drukken op probeer opnieuw. En voeren een nieuw goed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in + wachtwoord</w:t>
            </w:r>
          </w:p>
        </w:tc>
        <w:tc>
          <w:tcPr>
            <w:tcW w:w="3296" w:type="dxa"/>
          </w:tcPr>
          <w:p w14:paraId="671598DB"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Gebruiker wordt aangemaakt, gelijk ingelogd, krijgt een melding dat het account is aangemaakt. En het account wordt opgeslagen in de database.</w:t>
            </w:r>
          </w:p>
        </w:tc>
        <w:tc>
          <w:tcPr>
            <w:tcW w:w="1117" w:type="dxa"/>
          </w:tcPr>
          <w:p w14:paraId="42960A49"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11156E9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39CF5B88"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218AF5D5"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1.27</w:t>
            </w:r>
          </w:p>
        </w:tc>
        <w:tc>
          <w:tcPr>
            <w:tcW w:w="2159" w:type="dxa"/>
          </w:tcPr>
          <w:p w14:paraId="6B059F8D"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rechtsboven op account</w:t>
            </w:r>
          </w:p>
        </w:tc>
        <w:tc>
          <w:tcPr>
            <w:tcW w:w="3296" w:type="dxa"/>
          </w:tcPr>
          <w:p w14:paraId="51C6E6BF"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de </w:t>
            </w:r>
            <w:proofErr w:type="gramStart"/>
            <w:r>
              <w:rPr>
                <w:rFonts w:ascii="Calibri" w:eastAsiaTheme="minorHAnsi" w:hAnsi="Calibri" w:cs="Calibri"/>
                <w:color w:val="000000"/>
                <w:sz w:val="23"/>
                <w:szCs w:val="23"/>
                <w:lang w:eastAsia="en-US"/>
              </w:rPr>
              <w:t>account pagina</w:t>
            </w:r>
            <w:proofErr w:type="gramEnd"/>
            <w:r>
              <w:rPr>
                <w:rFonts w:ascii="Calibri" w:eastAsiaTheme="minorHAnsi" w:hAnsi="Calibri" w:cs="Calibri"/>
                <w:color w:val="000000"/>
                <w:sz w:val="23"/>
                <w:szCs w:val="23"/>
                <w:lang w:eastAsia="en-US"/>
              </w:rPr>
              <w:t xml:space="preserve"> te zien.</w:t>
            </w:r>
          </w:p>
          <w:p w14:paraId="568F1769"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117" w:type="dxa"/>
          </w:tcPr>
          <w:p w14:paraId="4A81F1CF"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762663CB"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44B1D2AF" w14:textId="77777777"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62F742C0"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1.28</w:t>
            </w:r>
          </w:p>
        </w:tc>
        <w:tc>
          <w:tcPr>
            <w:tcW w:w="2159" w:type="dxa"/>
          </w:tcPr>
          <w:p w14:paraId="42C8B17E"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nu terug naar het menu en klikt op contact</w:t>
            </w:r>
          </w:p>
        </w:tc>
        <w:tc>
          <w:tcPr>
            <w:tcW w:w="3296" w:type="dxa"/>
          </w:tcPr>
          <w:p w14:paraId="284DFE46"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contact pagina terecht en krijgt de gegevens van voetbalsensatie te zien.</w:t>
            </w:r>
          </w:p>
        </w:tc>
        <w:tc>
          <w:tcPr>
            <w:tcW w:w="1117" w:type="dxa"/>
          </w:tcPr>
          <w:p w14:paraId="5320928E"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23A3243C"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14:paraId="265887BB" w14:textId="77777777"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74EC68F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1.29</w:t>
            </w:r>
          </w:p>
        </w:tc>
        <w:tc>
          <w:tcPr>
            <w:tcW w:w="2159" w:type="dxa"/>
          </w:tcPr>
          <w:p w14:paraId="2C832944"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naar het menu en klikt op uitloggen</w:t>
            </w:r>
          </w:p>
        </w:tc>
        <w:tc>
          <w:tcPr>
            <w:tcW w:w="3296" w:type="dxa"/>
          </w:tcPr>
          <w:p w14:paraId="3ED2DA43" w14:textId="77777777"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w:t>
            </w: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c>
          <w:tcPr>
            <w:tcW w:w="1117" w:type="dxa"/>
          </w:tcPr>
          <w:p w14:paraId="3A0C1DE6"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14:paraId="7DE3C70F" w14:textId="77777777"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bl>
    <w:p w14:paraId="2D5BDF63" w14:textId="77777777" w:rsidR="00D65BE4" w:rsidRDefault="00D65BE4" w:rsidP="009366B8">
      <w:pPr>
        <w:rPr>
          <w:rFonts w:ascii="Arial" w:hAnsi="Arial" w:cs="Arial"/>
          <w:sz w:val="22"/>
          <w:szCs w:val="22"/>
        </w:rPr>
      </w:pPr>
    </w:p>
    <w:p w14:paraId="38959343" w14:textId="77777777" w:rsidR="00D2702E" w:rsidRDefault="00D2702E" w:rsidP="009366B8">
      <w:pPr>
        <w:rPr>
          <w:rFonts w:ascii="Arial" w:hAnsi="Arial" w:cs="Arial"/>
          <w:sz w:val="22"/>
          <w:szCs w:val="22"/>
        </w:rPr>
      </w:pPr>
    </w:p>
    <w:p w14:paraId="5D3F30F4" w14:textId="77777777" w:rsidR="00D2702E" w:rsidRDefault="00D2702E" w:rsidP="009366B8">
      <w:pPr>
        <w:rPr>
          <w:rFonts w:ascii="Arial" w:hAnsi="Arial" w:cs="Arial"/>
          <w:sz w:val="22"/>
          <w:szCs w:val="22"/>
        </w:rPr>
      </w:pPr>
    </w:p>
    <w:p w14:paraId="5C45E2A5" w14:textId="77777777" w:rsidR="00D2702E" w:rsidRDefault="00D2702E" w:rsidP="009366B8">
      <w:pPr>
        <w:rPr>
          <w:rFonts w:ascii="Arial" w:hAnsi="Arial" w:cs="Arial"/>
          <w:sz w:val="22"/>
          <w:szCs w:val="22"/>
        </w:rPr>
      </w:pPr>
      <w:r>
        <w:rPr>
          <w:rFonts w:ascii="Arial" w:hAnsi="Arial" w:cs="Arial"/>
          <w:sz w:val="22"/>
          <w:szCs w:val="22"/>
        </w:rPr>
        <w:t xml:space="preserve">Zijn er eventueel nog op of aanmerkingen kunt u ze hier kwijt: </w:t>
      </w:r>
    </w:p>
    <w:p w14:paraId="0014C443" w14:textId="77777777" w:rsidR="00D2702E" w:rsidRDefault="00D2702E" w:rsidP="009366B8">
      <w:pPr>
        <w:rPr>
          <w:rFonts w:ascii="Arial" w:hAnsi="Arial" w:cs="Arial"/>
          <w:sz w:val="22"/>
          <w:szCs w:val="22"/>
        </w:rPr>
      </w:pPr>
    </w:p>
    <w:tbl>
      <w:tblPr>
        <w:tblStyle w:val="Lichtraster-accent5"/>
        <w:tblW w:w="0" w:type="auto"/>
        <w:tblLook w:val="04A0" w:firstRow="1" w:lastRow="0" w:firstColumn="1" w:lastColumn="0" w:noHBand="0" w:noVBand="1"/>
      </w:tblPr>
      <w:tblGrid>
        <w:gridCol w:w="9212"/>
      </w:tblGrid>
      <w:tr w:rsidR="00D2702E" w14:paraId="58B89732" w14:textId="77777777" w:rsidTr="00D2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37B9FC88" w14:textId="77777777" w:rsidR="00D2702E" w:rsidRDefault="00D2702E" w:rsidP="009366B8">
            <w:pPr>
              <w:rPr>
                <w:rFonts w:ascii="Arial" w:hAnsi="Arial" w:cs="Arial"/>
                <w:sz w:val="22"/>
                <w:szCs w:val="22"/>
              </w:rPr>
            </w:pPr>
          </w:p>
          <w:p w14:paraId="7519BE1A" w14:textId="77777777" w:rsidR="00D2702E" w:rsidRDefault="00D2702E" w:rsidP="009366B8">
            <w:pPr>
              <w:rPr>
                <w:rFonts w:ascii="Arial" w:hAnsi="Arial" w:cs="Arial"/>
                <w:sz w:val="22"/>
                <w:szCs w:val="22"/>
              </w:rPr>
            </w:pPr>
          </w:p>
          <w:p w14:paraId="779EEAF8" w14:textId="77777777" w:rsidR="00D2702E" w:rsidRDefault="00D2702E" w:rsidP="009366B8">
            <w:pPr>
              <w:rPr>
                <w:rFonts w:ascii="Arial" w:hAnsi="Arial" w:cs="Arial"/>
                <w:sz w:val="22"/>
                <w:szCs w:val="22"/>
              </w:rPr>
            </w:pPr>
          </w:p>
          <w:p w14:paraId="26A9324B" w14:textId="77777777" w:rsidR="00D2702E" w:rsidRDefault="00D2702E" w:rsidP="009366B8">
            <w:pPr>
              <w:rPr>
                <w:rFonts w:ascii="Arial" w:hAnsi="Arial" w:cs="Arial"/>
                <w:sz w:val="22"/>
                <w:szCs w:val="22"/>
              </w:rPr>
            </w:pPr>
          </w:p>
          <w:p w14:paraId="43FB2703" w14:textId="77777777" w:rsidR="00D2702E" w:rsidRDefault="00D2702E" w:rsidP="009366B8">
            <w:pPr>
              <w:rPr>
                <w:rFonts w:ascii="Arial" w:hAnsi="Arial" w:cs="Arial"/>
                <w:sz w:val="22"/>
                <w:szCs w:val="22"/>
              </w:rPr>
            </w:pPr>
          </w:p>
          <w:p w14:paraId="151467AC" w14:textId="77777777" w:rsidR="00D2702E" w:rsidRDefault="00D2702E" w:rsidP="009366B8">
            <w:pPr>
              <w:rPr>
                <w:rFonts w:ascii="Arial" w:hAnsi="Arial" w:cs="Arial"/>
                <w:sz w:val="22"/>
                <w:szCs w:val="22"/>
              </w:rPr>
            </w:pPr>
          </w:p>
          <w:p w14:paraId="4AD9F332" w14:textId="77777777" w:rsidR="00D2702E" w:rsidRDefault="00D2702E" w:rsidP="009366B8">
            <w:pPr>
              <w:rPr>
                <w:rFonts w:ascii="Arial" w:hAnsi="Arial" w:cs="Arial"/>
                <w:sz w:val="22"/>
                <w:szCs w:val="22"/>
              </w:rPr>
            </w:pPr>
          </w:p>
          <w:p w14:paraId="2653AA78" w14:textId="77777777" w:rsidR="00D2702E" w:rsidRDefault="00D2702E" w:rsidP="009366B8">
            <w:pPr>
              <w:rPr>
                <w:rFonts w:ascii="Arial" w:hAnsi="Arial" w:cs="Arial"/>
                <w:sz w:val="22"/>
                <w:szCs w:val="22"/>
              </w:rPr>
            </w:pPr>
          </w:p>
          <w:p w14:paraId="72BF873F" w14:textId="77777777" w:rsidR="00D2702E" w:rsidRDefault="00D2702E" w:rsidP="009366B8">
            <w:pPr>
              <w:rPr>
                <w:rFonts w:ascii="Arial" w:hAnsi="Arial" w:cs="Arial"/>
                <w:sz w:val="22"/>
                <w:szCs w:val="22"/>
              </w:rPr>
            </w:pPr>
          </w:p>
          <w:p w14:paraId="38B46AEE" w14:textId="77777777" w:rsidR="00D2702E" w:rsidRDefault="00D2702E" w:rsidP="009366B8">
            <w:pPr>
              <w:rPr>
                <w:rFonts w:ascii="Arial" w:hAnsi="Arial" w:cs="Arial"/>
                <w:sz w:val="22"/>
                <w:szCs w:val="22"/>
              </w:rPr>
            </w:pPr>
          </w:p>
          <w:p w14:paraId="7C770DCA" w14:textId="77777777" w:rsidR="00D2702E" w:rsidRDefault="00D2702E" w:rsidP="009366B8">
            <w:pPr>
              <w:rPr>
                <w:rFonts w:ascii="Arial" w:hAnsi="Arial" w:cs="Arial"/>
                <w:sz w:val="22"/>
                <w:szCs w:val="22"/>
              </w:rPr>
            </w:pPr>
          </w:p>
          <w:p w14:paraId="7E58FCB5" w14:textId="77777777" w:rsidR="00D2702E" w:rsidRDefault="00D2702E" w:rsidP="009366B8">
            <w:pPr>
              <w:rPr>
                <w:rFonts w:ascii="Arial" w:hAnsi="Arial" w:cs="Arial"/>
                <w:sz w:val="22"/>
                <w:szCs w:val="22"/>
              </w:rPr>
            </w:pPr>
          </w:p>
          <w:p w14:paraId="36E3B58C" w14:textId="77777777" w:rsidR="00D2702E" w:rsidRDefault="00D2702E" w:rsidP="009366B8">
            <w:pPr>
              <w:rPr>
                <w:rFonts w:ascii="Arial" w:hAnsi="Arial" w:cs="Arial"/>
                <w:sz w:val="22"/>
                <w:szCs w:val="22"/>
              </w:rPr>
            </w:pPr>
          </w:p>
        </w:tc>
      </w:tr>
    </w:tbl>
    <w:p w14:paraId="3C8D431D" w14:textId="77777777" w:rsidR="00D2702E" w:rsidRDefault="00D2702E" w:rsidP="009366B8">
      <w:pPr>
        <w:rPr>
          <w:rFonts w:ascii="Arial" w:hAnsi="Arial" w:cs="Arial"/>
          <w:sz w:val="22"/>
          <w:szCs w:val="22"/>
        </w:rPr>
      </w:pPr>
    </w:p>
    <w:p w14:paraId="1254833C" w14:textId="77777777" w:rsidR="00D65BE4" w:rsidRDefault="00D65BE4" w:rsidP="009366B8">
      <w:pPr>
        <w:rPr>
          <w:rFonts w:ascii="Arial" w:hAnsi="Arial" w:cs="Arial"/>
          <w:sz w:val="22"/>
          <w:szCs w:val="22"/>
        </w:rPr>
      </w:pPr>
    </w:p>
    <w:p w14:paraId="4F3B4427" w14:textId="77777777" w:rsidR="00D65BE4" w:rsidRDefault="00D65BE4" w:rsidP="009366B8">
      <w:pPr>
        <w:rPr>
          <w:rFonts w:ascii="Arial" w:hAnsi="Arial" w:cs="Arial"/>
          <w:sz w:val="22"/>
          <w:szCs w:val="22"/>
        </w:rPr>
      </w:pPr>
    </w:p>
    <w:p w14:paraId="2FB25E37" w14:textId="77777777" w:rsidR="00D2702E" w:rsidRDefault="00D2702E">
      <w:pPr>
        <w:spacing w:after="200" w:line="276" w:lineRule="auto"/>
        <w:rPr>
          <w:rFonts w:ascii="Arial" w:hAnsi="Arial" w:cs="Arial"/>
          <w:sz w:val="22"/>
          <w:szCs w:val="22"/>
        </w:rPr>
      </w:pPr>
      <w:r>
        <w:rPr>
          <w:rFonts w:ascii="Arial" w:hAnsi="Arial" w:cs="Arial"/>
          <w:sz w:val="22"/>
          <w:szCs w:val="22"/>
        </w:rPr>
        <w:br w:type="page"/>
      </w:r>
    </w:p>
    <w:p w14:paraId="68D539D9" w14:textId="77777777" w:rsidR="00D2702E" w:rsidRDefault="00D2702E" w:rsidP="009366B8">
      <w:pPr>
        <w:rPr>
          <w:rFonts w:ascii="Arial" w:hAnsi="Arial" w:cs="Arial"/>
          <w:sz w:val="22"/>
          <w:szCs w:val="22"/>
        </w:rPr>
      </w:pPr>
    </w:p>
    <w:p w14:paraId="571919D0" w14:textId="77777777" w:rsidR="00D65BE4" w:rsidRDefault="00D2702E" w:rsidP="009366B8">
      <w:pPr>
        <w:rPr>
          <w:rFonts w:ascii="Arial" w:hAnsi="Arial" w:cs="Arial"/>
          <w:sz w:val="22"/>
          <w:szCs w:val="22"/>
        </w:rPr>
      </w:pPr>
      <w:r>
        <w:rPr>
          <w:rFonts w:ascii="Arial" w:hAnsi="Arial" w:cs="Arial"/>
          <w:sz w:val="22"/>
          <w:szCs w:val="22"/>
        </w:rPr>
        <w:t xml:space="preserve">Ook hebben we de hernieuwde opdracht </w:t>
      </w:r>
      <w:proofErr w:type="gramStart"/>
      <w:r>
        <w:rPr>
          <w:rFonts w:ascii="Arial" w:hAnsi="Arial" w:cs="Arial"/>
          <w:sz w:val="22"/>
          <w:szCs w:val="22"/>
        </w:rPr>
        <w:t>er bij</w:t>
      </w:r>
      <w:proofErr w:type="gramEnd"/>
      <w:r>
        <w:rPr>
          <w:rFonts w:ascii="Arial" w:hAnsi="Arial" w:cs="Arial"/>
          <w:sz w:val="22"/>
          <w:szCs w:val="22"/>
        </w:rPr>
        <w:t xml:space="preserve"> gepakt, om te kijken of alle wensen van de opdracht gever er in zitten. De groen gemaakte vakken wilt zeggen dat het er in zit en goed werkt. De rode vakken zitten er niet in of werken niet. We hebben dit aan de opdrachtgever laten zien, en hij zal hieronder een handtekening plaatsen, om aan te geven dat hij akkoord gaat met de functies die er wel in zitten.  </w:t>
      </w:r>
      <w:r>
        <w:rPr>
          <w:rFonts w:ascii="Arial" w:hAnsi="Arial" w:cs="Arial"/>
          <w:noProof/>
          <w:sz w:val="22"/>
          <w:szCs w:val="22"/>
        </w:rPr>
        <w:drawing>
          <wp:anchor distT="0" distB="0" distL="114300" distR="114300" simplePos="0" relativeHeight="251664384" behindDoc="1" locked="0" layoutInCell="1" allowOverlap="1" wp14:anchorId="3D5203A5" wp14:editId="0E62AB62">
            <wp:simplePos x="0" y="0"/>
            <wp:positionH relativeFrom="column">
              <wp:posOffset>-610235</wp:posOffset>
            </wp:positionH>
            <wp:positionV relativeFrom="paragraph">
              <wp:posOffset>-758190</wp:posOffset>
            </wp:positionV>
            <wp:extent cx="6991985" cy="3578225"/>
            <wp:effectExtent l="0" t="0" r="0" b="3175"/>
            <wp:wrapTight wrapText="bothSides">
              <wp:wrapPolygon edited="0">
                <wp:start x="0" y="0"/>
                <wp:lineTo x="0" y="21504"/>
                <wp:lineTo x="21539" y="21504"/>
                <wp:lineTo x="21539" y="0"/>
                <wp:lineTo x="0" y="0"/>
              </wp:wrapPolygon>
            </wp:wrapTight>
            <wp:docPr id="7" name="Afbeelding 7" descr="hernieuwde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nieuwdeopdrac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985" cy="357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0348C" w14:textId="77777777" w:rsidR="00CF72FB" w:rsidRDefault="00CF72FB" w:rsidP="009366B8">
      <w:pPr>
        <w:rPr>
          <w:rFonts w:ascii="Arial" w:hAnsi="Arial" w:cs="Arial"/>
          <w:sz w:val="22"/>
          <w:szCs w:val="22"/>
        </w:rPr>
      </w:pPr>
    </w:p>
    <w:p w14:paraId="17ECE5F5" w14:textId="77777777" w:rsidR="00D2702E" w:rsidRDefault="00D2702E" w:rsidP="009366B8">
      <w:pPr>
        <w:rPr>
          <w:rFonts w:ascii="Arial" w:hAnsi="Arial" w:cs="Arial"/>
          <w:sz w:val="22"/>
          <w:szCs w:val="22"/>
        </w:rPr>
      </w:pPr>
    </w:p>
    <w:p w14:paraId="763EAEA9" w14:textId="77777777" w:rsidR="00D2702E" w:rsidRDefault="00D2702E" w:rsidP="009366B8">
      <w:pPr>
        <w:rPr>
          <w:rFonts w:ascii="Arial" w:hAnsi="Arial" w:cs="Arial"/>
          <w:sz w:val="22"/>
          <w:szCs w:val="22"/>
        </w:rPr>
      </w:pPr>
    </w:p>
    <w:p w14:paraId="5DBF6E3F" w14:textId="77777777" w:rsidR="00D2702E" w:rsidRDefault="00D2702E" w:rsidP="009366B8">
      <w:pPr>
        <w:rPr>
          <w:rFonts w:ascii="Arial" w:hAnsi="Arial" w:cs="Arial"/>
          <w:sz w:val="22"/>
          <w:szCs w:val="22"/>
        </w:rPr>
      </w:pPr>
    </w:p>
    <w:p w14:paraId="13F5539C" w14:textId="77777777" w:rsidR="00D2702E" w:rsidRDefault="00D2702E" w:rsidP="009366B8">
      <w:pPr>
        <w:rPr>
          <w:rFonts w:ascii="Arial" w:hAnsi="Arial" w:cs="Arial"/>
          <w:sz w:val="22"/>
          <w:szCs w:val="22"/>
        </w:rPr>
      </w:pPr>
    </w:p>
    <w:p w14:paraId="459550A7" w14:textId="77777777" w:rsidR="00D2702E" w:rsidRDefault="00D2702E" w:rsidP="009366B8">
      <w:pPr>
        <w:rPr>
          <w:rFonts w:ascii="Arial" w:hAnsi="Arial" w:cs="Arial"/>
          <w:sz w:val="22"/>
          <w:szCs w:val="22"/>
        </w:rPr>
      </w:pPr>
    </w:p>
    <w:p w14:paraId="0C43ED5D" w14:textId="77777777" w:rsidR="00D2702E" w:rsidRDefault="00D2702E" w:rsidP="009366B8">
      <w:pPr>
        <w:rPr>
          <w:rFonts w:ascii="Arial" w:hAnsi="Arial" w:cs="Arial"/>
          <w:sz w:val="22"/>
          <w:szCs w:val="22"/>
        </w:rPr>
      </w:pPr>
    </w:p>
    <w:p w14:paraId="24F5C255" w14:textId="77777777" w:rsidR="00D2702E" w:rsidRDefault="00D2702E" w:rsidP="009366B8">
      <w:pPr>
        <w:rPr>
          <w:rFonts w:ascii="Arial" w:hAnsi="Arial" w:cs="Arial"/>
          <w:sz w:val="22"/>
          <w:szCs w:val="22"/>
        </w:rPr>
      </w:pPr>
    </w:p>
    <w:p w14:paraId="032CFD8A" w14:textId="77777777" w:rsidR="00D2702E" w:rsidRDefault="00D2702E" w:rsidP="00D2702E">
      <w:pPr>
        <w:ind w:left="5664"/>
      </w:pPr>
      <w:r>
        <w:t>Hierbij gaat u akkoord met de Functies die in de app zijn verwerkt. En vindt u het geen probleem dat de rode punten nog niet verwerkt zijn.</w:t>
      </w:r>
    </w:p>
    <w:p w14:paraId="7007559F" w14:textId="77777777" w:rsidR="00A251DA" w:rsidRDefault="00A251DA" w:rsidP="00D2702E">
      <w:pPr>
        <w:ind w:left="5664"/>
      </w:pPr>
    </w:p>
    <w:p w14:paraId="646CA155" w14:textId="77777777" w:rsidR="00D2702E" w:rsidRDefault="00D2702E" w:rsidP="00D2702E">
      <w:pPr>
        <w:ind w:left="5664"/>
      </w:pPr>
      <w:r>
        <w:br/>
        <w:t>--------------------------------------</w:t>
      </w:r>
    </w:p>
    <w:p w14:paraId="3676324A" w14:textId="77777777" w:rsidR="002564C6" w:rsidRPr="009366B8" w:rsidRDefault="002564C6" w:rsidP="00D2702E">
      <w:pPr>
        <w:spacing w:after="200" w:line="276" w:lineRule="auto"/>
        <w:rPr>
          <w:rFonts w:ascii="Arial" w:hAnsi="Arial" w:cs="Arial"/>
          <w:sz w:val="22"/>
          <w:szCs w:val="22"/>
        </w:rPr>
      </w:pPr>
    </w:p>
    <w:sectPr w:rsidR="002564C6" w:rsidRPr="0093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B8"/>
    <w:rsid w:val="00022FF9"/>
    <w:rsid w:val="002564C6"/>
    <w:rsid w:val="003315B4"/>
    <w:rsid w:val="00493DE6"/>
    <w:rsid w:val="004C0C20"/>
    <w:rsid w:val="004F553B"/>
    <w:rsid w:val="0058252C"/>
    <w:rsid w:val="005C7704"/>
    <w:rsid w:val="0062431D"/>
    <w:rsid w:val="0073231F"/>
    <w:rsid w:val="00932B79"/>
    <w:rsid w:val="009366B8"/>
    <w:rsid w:val="009A007A"/>
    <w:rsid w:val="00A251DA"/>
    <w:rsid w:val="00BB1507"/>
    <w:rsid w:val="00C02E21"/>
    <w:rsid w:val="00CF72FB"/>
    <w:rsid w:val="00D2702E"/>
    <w:rsid w:val="00D65BE4"/>
    <w:rsid w:val="00DD2BBC"/>
    <w:rsid w:val="00E356C0"/>
    <w:rsid w:val="00EA6220"/>
    <w:rsid w:val="00F2372D"/>
    <w:rsid w:val="00FA1D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6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Teken"/>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9366B8"/>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Teken"/>
    <w:uiPriority w:val="99"/>
    <w:semiHidden/>
    <w:unhideWhenUsed/>
    <w:rsid w:val="009366B8"/>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Teken">
    <w:name w:val="Kop 2 Teken"/>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elraster">
    <w:name w:val="Table Grid"/>
    <w:basedOn w:val="Standaardtabel"/>
    <w:uiPriority w:val="59"/>
    <w:rsid w:val="00D27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1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53A7-3E40-E444-A1EA-C39DD38E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1085</Words>
  <Characters>5973</Characters>
  <Application>Microsoft Macintosh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9</cp:revision>
  <dcterms:created xsi:type="dcterms:W3CDTF">2016-06-01T07:49:00Z</dcterms:created>
  <dcterms:modified xsi:type="dcterms:W3CDTF">2016-06-08T11:39:00Z</dcterms:modified>
</cp:coreProperties>
</file>