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5055069" w:displacedByCustomXml="next"/>
    <w:bookmarkStart w:id="1" w:name="_Toc105054735" w:displacedByCustomXml="next"/>
    <w:bookmarkStart w:id="2" w:name="_Toc104989243" w:displacedByCustomXml="next"/>
    <w:bookmarkStart w:id="3" w:name="_Toc103142855" w:displacedByCustomXml="next"/>
    <w:bookmarkStart w:id="4" w:name="_Toc102792208" w:displacedByCustomXml="next"/>
    <w:sdt>
      <w:sdtPr>
        <w:rPr>
          <w:rFonts w:asciiTheme="majorHAnsi" w:eastAsiaTheme="majorEastAsia" w:hAnsiTheme="majorHAnsi" w:cstheme="majorBidi"/>
          <w:sz w:val="76"/>
          <w:szCs w:val="72"/>
        </w:rPr>
        <w:id w:val="-2028785262"/>
        <w:docPartObj>
          <w:docPartGallery w:val="Cover Pages"/>
          <w:docPartUnique/>
        </w:docPartObj>
      </w:sdtPr>
      <w:sdtEndPr>
        <w:rPr>
          <w:rFonts w:ascii="Times New Roman" w:eastAsia="Times New Roman" w:hAnsi="Times New Roman" w:cs="Times New Roman"/>
          <w:sz w:val="24"/>
          <w:szCs w:val="24"/>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7020"/>
            <w:gridCol w:w="631"/>
            <w:gridCol w:w="2429"/>
          </w:tblGrid>
          <w:tr w:rsidR="001B0666" w14:paraId="56E1D17C" w14:textId="77777777" w:rsidTr="001B0666">
            <w:sdt>
              <w:sdtPr>
                <w:rPr>
                  <w:rFonts w:asciiTheme="majorHAnsi" w:eastAsiaTheme="majorEastAsia" w:hAnsiTheme="majorHAnsi" w:cstheme="majorBidi"/>
                  <w:sz w:val="76"/>
                  <w:szCs w:val="72"/>
                </w:rPr>
                <w:alias w:val="Title"/>
                <w:id w:val="276713177"/>
                <w:placeholder>
                  <w:docPart w:val="557DB0626BF245F39EDA34E4CAEE2151"/>
                </w:placeholder>
                <w:dataBinding w:prefixMappings="xmlns:ns0='http://schemas.openxmlformats.org/package/2006/metadata/core-properties' xmlns:ns1='http://purl.org/dc/elements/1.1/'" w:xpath="/ns0:coreProperties[1]/ns1:title[1]" w:storeItemID="{6C3C8BC8-F283-45AE-878A-BAB7291924A1}"/>
                <w:text/>
              </w:sdtPr>
              <w:sdtEndPr/>
              <w:sdtContent>
                <w:tc>
                  <w:tcPr>
                    <w:tcW w:w="7020" w:type="dxa"/>
                    <w:tcBorders>
                      <w:bottom w:val="single" w:sz="18" w:space="0" w:color="808080" w:themeColor="background1" w:themeShade="80"/>
                      <w:right w:val="single" w:sz="18" w:space="0" w:color="808080" w:themeColor="background1" w:themeShade="80"/>
                    </w:tcBorders>
                    <w:vAlign w:val="center"/>
                  </w:tcPr>
                  <w:p w14:paraId="781891EC" w14:textId="34D3F0F3" w:rsidR="001B0666" w:rsidRDefault="00E71D6D">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6"/>
                        <w:szCs w:val="72"/>
                      </w:rPr>
                      <w:t>Corrections Data Architecture Specifications</w:t>
                    </w:r>
                  </w:p>
                </w:tc>
              </w:sdtContent>
            </w:sdt>
            <w:tc>
              <w:tcPr>
                <w:tcW w:w="3060"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414D286FCE5E44B6AEB6C3B37F222705"/>
                  </w:placeholder>
                  <w:dataBinding w:prefixMappings="xmlns:ns0='http://schemas.microsoft.com/office/2006/coverPageProps'" w:xpath="/ns0:CoverPageProperties[1]/ns0:PublishDate[1]" w:storeItemID="{55AF091B-3C7A-41E3-B477-F2FDAA23CFDA}"/>
                  <w:date w:fullDate="2017-10-12T00:00:00Z">
                    <w:dateFormat w:val="MMMM d"/>
                    <w:lid w:val="en-US"/>
                    <w:storeMappedDataAs w:val="dateTime"/>
                    <w:calendar w:val="gregorian"/>
                  </w:date>
                </w:sdtPr>
                <w:sdtEndPr/>
                <w:sdtContent>
                  <w:p w14:paraId="61A2FBA6" w14:textId="5B858F2F" w:rsidR="001B0666" w:rsidRDefault="0067528E">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October 12</w:t>
                    </w:r>
                  </w:p>
                </w:sdtContent>
              </w:sdt>
              <w:sdt>
                <w:sdtPr>
                  <w:rPr>
                    <w:color w:val="4F81BD" w:themeColor="accent1"/>
                    <w:sz w:val="40"/>
                    <w:szCs w:val="200"/>
                  </w:rPr>
                  <w:alias w:val="Year"/>
                  <w:id w:val="276713170"/>
                  <w:placeholder>
                    <w:docPart w:val="8C63386208C44F1082FBB36937EBAF05"/>
                  </w:placeholder>
                  <w:dataBinding w:prefixMappings="xmlns:ns0='http://schemas.microsoft.com/office/2006/coverPageProps'" w:xpath="/ns0:CoverPageProperties[1]/ns0:PublishDate[1]" w:storeItemID="{55AF091B-3C7A-41E3-B477-F2FDAA23CFDA}"/>
                  <w:date w:fullDate="2017-10-12T00:00:00Z">
                    <w:dateFormat w:val="yyyy"/>
                    <w:lid w:val="en-US"/>
                    <w:storeMappedDataAs w:val="dateTime"/>
                    <w:calendar w:val="gregorian"/>
                  </w:date>
                </w:sdtPr>
                <w:sdtEndPr/>
                <w:sdtContent>
                  <w:p w14:paraId="449D0551" w14:textId="3A213965" w:rsidR="001B0666" w:rsidRDefault="00E71D6D">
                    <w:pPr>
                      <w:pStyle w:val="NoSpacing"/>
                      <w:rPr>
                        <w:color w:val="4F81BD" w:themeColor="accent1"/>
                        <w:sz w:val="200"/>
                        <w:szCs w:val="200"/>
                      </w:rPr>
                    </w:pPr>
                    <w:r>
                      <w:rPr>
                        <w:color w:val="4F81BD" w:themeColor="accent1"/>
                        <w:sz w:val="40"/>
                        <w:szCs w:val="200"/>
                      </w:rPr>
                      <w:t>2017</w:t>
                    </w:r>
                  </w:p>
                </w:sdtContent>
              </w:sdt>
            </w:tc>
          </w:tr>
          <w:tr w:rsidR="001B0666" w14:paraId="3198DBA6" w14:textId="77777777" w:rsidTr="001B0666">
            <w:tc>
              <w:tcPr>
                <w:tcW w:w="7651" w:type="dxa"/>
                <w:gridSpan w:val="2"/>
                <w:tcBorders>
                  <w:top w:val="single" w:sz="18" w:space="0" w:color="808080" w:themeColor="background1" w:themeShade="80"/>
                </w:tcBorders>
                <w:vAlign w:val="center"/>
              </w:tcPr>
              <w:p w14:paraId="302E72D1" w14:textId="335E8463" w:rsidR="001B0666" w:rsidRDefault="001B0666">
                <w:pPr>
                  <w:pStyle w:val="NoSpacing"/>
                </w:pPr>
              </w:p>
            </w:tc>
            <w:tc>
              <w:tcPr>
                <w:tcW w:w="2429" w:type="dxa"/>
                <w:tcBorders>
                  <w:top w:val="single" w:sz="18" w:space="0" w:color="808080" w:themeColor="background1" w:themeShade="80"/>
                </w:tcBorders>
                <w:vAlign w:val="center"/>
              </w:tcPr>
              <w:p w14:paraId="00F77D91" w14:textId="375FE9D4" w:rsidR="001B0666" w:rsidRDefault="001B0666">
                <w:pPr>
                  <w:pStyle w:val="NoSpacing"/>
                  <w:rPr>
                    <w:rFonts w:asciiTheme="majorHAnsi" w:eastAsiaTheme="majorEastAsia" w:hAnsiTheme="majorHAnsi" w:cstheme="majorBidi"/>
                    <w:sz w:val="36"/>
                    <w:szCs w:val="36"/>
                  </w:rPr>
                </w:pPr>
              </w:p>
            </w:tc>
          </w:tr>
        </w:tbl>
        <w:p w14:paraId="502F3D15" w14:textId="77777777" w:rsidR="001B0666" w:rsidRDefault="001B0666"/>
        <w:p w14:paraId="78F184CD" w14:textId="7B65B82F" w:rsidR="001B0666" w:rsidRDefault="00B97F3A">
          <w:pPr>
            <w:spacing w:before="0" w:after="0"/>
            <w:rPr>
              <w:sz w:val="24"/>
            </w:rPr>
          </w:pPr>
        </w:p>
      </w:sdtContent>
    </w:sdt>
    <w:p w14:paraId="66AB6FA9" w14:textId="7B5D2A11" w:rsidR="003110B1" w:rsidRPr="00983990" w:rsidRDefault="003110B1" w:rsidP="00C029FE">
      <w:pPr>
        <w:rPr>
          <w:sz w:val="24"/>
        </w:rPr>
      </w:pPr>
    </w:p>
    <w:p w14:paraId="59E798CF" w14:textId="77777777" w:rsidR="003110B1" w:rsidRPr="00983990" w:rsidRDefault="003110B1">
      <w:pPr>
        <w:jc w:val="center"/>
        <w:rPr>
          <w:sz w:val="24"/>
        </w:rPr>
      </w:pPr>
    </w:p>
    <w:p w14:paraId="24DE250D" w14:textId="77777777" w:rsidR="003110B1" w:rsidRPr="00983990" w:rsidRDefault="003110B1">
      <w:pPr>
        <w:jc w:val="center"/>
        <w:rPr>
          <w:sz w:val="24"/>
        </w:rPr>
      </w:pPr>
    </w:p>
    <w:p w14:paraId="7940341E" w14:textId="7505838C" w:rsidR="003110B1" w:rsidRPr="00983990" w:rsidRDefault="003110B1">
      <w:pPr>
        <w:jc w:val="center"/>
        <w:rPr>
          <w:sz w:val="24"/>
        </w:rPr>
      </w:pPr>
    </w:p>
    <w:p w14:paraId="2F1C5F48" w14:textId="77777777" w:rsidR="003110B1" w:rsidRPr="00983990" w:rsidRDefault="003110B1">
      <w:pPr>
        <w:jc w:val="center"/>
        <w:rPr>
          <w:sz w:val="24"/>
        </w:rPr>
      </w:pPr>
    </w:p>
    <w:p w14:paraId="6E8014B6" w14:textId="77777777" w:rsidR="003110B1" w:rsidRPr="00983990" w:rsidRDefault="003110B1">
      <w:pPr>
        <w:jc w:val="center"/>
        <w:rPr>
          <w:sz w:val="24"/>
        </w:rPr>
      </w:pPr>
    </w:p>
    <w:p w14:paraId="42A775DD" w14:textId="77777777" w:rsidR="003110B1" w:rsidRPr="00983990" w:rsidRDefault="003110B1">
      <w:pPr>
        <w:jc w:val="center"/>
        <w:rPr>
          <w:b/>
          <w:bCs/>
          <w:i/>
          <w:iCs/>
          <w:sz w:val="24"/>
        </w:rPr>
      </w:pPr>
    </w:p>
    <w:p w14:paraId="2D6180EB" w14:textId="77777777" w:rsidR="003110B1" w:rsidRPr="00983990" w:rsidRDefault="003110B1">
      <w:pPr>
        <w:jc w:val="center"/>
        <w:rPr>
          <w:b/>
          <w:bCs/>
          <w:i/>
          <w:iCs/>
          <w:sz w:val="24"/>
        </w:rPr>
      </w:pPr>
    </w:p>
    <w:p w14:paraId="39444BA1" w14:textId="77777777" w:rsidR="00380653" w:rsidRPr="00380653" w:rsidRDefault="00380653">
      <w:pPr>
        <w:jc w:val="center"/>
        <w:rPr>
          <w:b/>
          <w:bCs/>
          <w:i/>
          <w:iCs/>
          <w:sz w:val="72"/>
          <w:szCs w:val="72"/>
          <w:highlight w:val="yellow"/>
        </w:rPr>
      </w:pPr>
    </w:p>
    <w:p w14:paraId="0C162E51" w14:textId="77777777" w:rsidR="00983990" w:rsidRPr="002043F1" w:rsidRDefault="00983990">
      <w:pPr>
        <w:jc w:val="center"/>
        <w:rPr>
          <w:b/>
          <w:bCs/>
          <w:i/>
          <w:iCs/>
          <w:sz w:val="24"/>
          <w:highlight w:val="yellow"/>
        </w:rPr>
      </w:pPr>
    </w:p>
    <w:p w14:paraId="49FB9033" w14:textId="77777777" w:rsidR="00983990" w:rsidRPr="002043F1" w:rsidRDefault="00983990">
      <w:pPr>
        <w:jc w:val="center"/>
        <w:rPr>
          <w:b/>
          <w:bCs/>
          <w:i/>
          <w:iCs/>
          <w:sz w:val="24"/>
          <w:highlight w:val="yellow"/>
        </w:rPr>
      </w:pPr>
    </w:p>
    <w:p w14:paraId="52D7C5E6" w14:textId="2F2D8E0B" w:rsidR="003110B1" w:rsidRPr="00380653" w:rsidRDefault="003110B1" w:rsidP="004139B1">
      <w:pPr>
        <w:jc w:val="center"/>
        <w:rPr>
          <w:b/>
          <w:i/>
          <w:sz w:val="56"/>
          <w:szCs w:val="56"/>
        </w:rPr>
      </w:pPr>
      <w:bookmarkStart w:id="5" w:name="_Ref203374183"/>
      <w:r w:rsidRPr="00380653">
        <w:rPr>
          <w:b/>
          <w:i/>
          <w:sz w:val="56"/>
          <w:szCs w:val="56"/>
        </w:rPr>
        <w:t xml:space="preserve">Version </w:t>
      </w:r>
      <w:bookmarkEnd w:id="5"/>
      <w:r w:rsidR="008315BF">
        <w:rPr>
          <w:b/>
          <w:i/>
          <w:sz w:val="56"/>
          <w:szCs w:val="56"/>
        </w:rPr>
        <w:t>1</w:t>
      </w:r>
    </w:p>
    <w:p w14:paraId="55AE3D08" w14:textId="77777777" w:rsidR="003110B1" w:rsidRDefault="003110B1">
      <w:pPr>
        <w:pStyle w:val="Footer"/>
        <w:spacing w:after="0"/>
        <w:jc w:val="center"/>
        <w:rPr>
          <w:rFonts w:cs="Arial"/>
          <w:color w:val="000000"/>
          <w:sz w:val="20"/>
        </w:rPr>
      </w:pPr>
    </w:p>
    <w:p w14:paraId="18684C87" w14:textId="77777777" w:rsidR="00983990" w:rsidRDefault="00983990">
      <w:pPr>
        <w:pStyle w:val="Footer"/>
        <w:spacing w:after="0"/>
        <w:jc w:val="center"/>
        <w:rPr>
          <w:rFonts w:cs="Arial"/>
          <w:color w:val="000000"/>
          <w:sz w:val="20"/>
        </w:rPr>
      </w:pPr>
    </w:p>
    <w:p w14:paraId="744C8ABE" w14:textId="77777777" w:rsidR="003110B1" w:rsidRDefault="003110B1">
      <w:pPr>
        <w:pStyle w:val="Footer"/>
        <w:spacing w:after="0"/>
        <w:jc w:val="center"/>
        <w:rPr>
          <w:rFonts w:cs="Arial"/>
          <w:color w:val="000000"/>
          <w:sz w:val="20"/>
        </w:rPr>
      </w:pPr>
    </w:p>
    <w:p w14:paraId="3773819A" w14:textId="3E6E3ABF" w:rsidR="003110B1" w:rsidRDefault="001B0666">
      <w:pPr>
        <w:pStyle w:val="Footer"/>
        <w:spacing w:after="0"/>
        <w:jc w:val="center"/>
        <w:rPr>
          <w:rFonts w:cs="Arial"/>
          <w:color w:val="000000"/>
          <w:sz w:val="18"/>
          <w:szCs w:val="18"/>
        </w:rPr>
      </w:pPr>
      <w:r>
        <w:rPr>
          <w:rFonts w:cs="Arial"/>
          <w:color w:val="000000"/>
          <w:sz w:val="18"/>
          <w:szCs w:val="18"/>
        </w:rPr>
        <w:t>The Brite Group</w:t>
      </w:r>
      <w:r w:rsidR="003110B1">
        <w:rPr>
          <w:rFonts w:cs="Arial"/>
          <w:color w:val="000000"/>
          <w:sz w:val="18"/>
          <w:szCs w:val="18"/>
        </w:rPr>
        <w:t xml:space="preserve"> Confidential and Proprietary Information;</w:t>
      </w:r>
    </w:p>
    <w:p w14:paraId="653FBE0B" w14:textId="1671C2DB" w:rsidR="003110B1" w:rsidRPr="00983990" w:rsidRDefault="003110B1">
      <w:pPr>
        <w:jc w:val="center"/>
        <w:rPr>
          <w:rFonts w:ascii="Arial" w:hAnsi="Arial" w:cs="Arial"/>
          <w:b/>
          <w:bCs/>
          <w:i/>
          <w:iCs/>
          <w:sz w:val="18"/>
          <w:szCs w:val="18"/>
        </w:rPr>
      </w:pPr>
      <w:r w:rsidRPr="00983990">
        <w:rPr>
          <w:rFonts w:ascii="Arial" w:hAnsi="Arial" w:cs="Arial"/>
          <w:color w:val="000000"/>
          <w:sz w:val="18"/>
          <w:szCs w:val="18"/>
        </w:rPr>
        <w:t xml:space="preserve">Distribution or Disclosure is </w:t>
      </w:r>
      <w:r w:rsidR="00C05AE9" w:rsidRPr="00983990">
        <w:rPr>
          <w:rFonts w:ascii="Arial" w:hAnsi="Arial" w:cs="Arial"/>
          <w:color w:val="000000"/>
          <w:sz w:val="18"/>
          <w:szCs w:val="18"/>
        </w:rPr>
        <w:t>prohibited</w:t>
      </w:r>
      <w:r w:rsidRPr="00983990">
        <w:rPr>
          <w:rFonts w:ascii="Arial" w:hAnsi="Arial" w:cs="Arial"/>
          <w:color w:val="000000"/>
          <w:sz w:val="18"/>
          <w:szCs w:val="18"/>
        </w:rPr>
        <w:t xml:space="preserve"> without </w:t>
      </w:r>
      <w:r w:rsidR="001B0666">
        <w:rPr>
          <w:rFonts w:ascii="Arial" w:hAnsi="Arial" w:cs="Arial"/>
          <w:color w:val="000000"/>
          <w:sz w:val="18"/>
          <w:szCs w:val="18"/>
        </w:rPr>
        <w:t>TBG</w:t>
      </w:r>
      <w:r w:rsidRPr="00983990">
        <w:rPr>
          <w:rFonts w:ascii="Arial" w:hAnsi="Arial" w:cs="Arial"/>
          <w:color w:val="000000"/>
          <w:sz w:val="18"/>
          <w:szCs w:val="18"/>
        </w:rPr>
        <w:t xml:space="preserve"> Prior Permission.</w:t>
      </w:r>
    </w:p>
    <w:p w14:paraId="596AA8AD" w14:textId="77777777" w:rsidR="009624CC" w:rsidRPr="00983990" w:rsidRDefault="009624CC">
      <w:pPr>
        <w:spacing w:before="0"/>
        <w:rPr>
          <w:rFonts w:ascii="Arial Black" w:hAnsi="Arial Black"/>
          <w:color w:val="808080"/>
          <w:sz w:val="24"/>
        </w:rPr>
      </w:pPr>
    </w:p>
    <w:p w14:paraId="6BD5D846" w14:textId="101F98FC" w:rsidR="001B0666" w:rsidRDefault="001B0666" w:rsidP="00B41FB1">
      <w:pPr>
        <w:spacing w:before="0"/>
        <w:outlineLvl w:val="0"/>
        <w:rPr>
          <w:rFonts w:ascii="Arial Black" w:hAnsi="Arial Black"/>
          <w:color w:val="808080"/>
          <w:sz w:val="24"/>
        </w:rPr>
      </w:pPr>
    </w:p>
    <w:p w14:paraId="273CBB50" w14:textId="77777777" w:rsidR="001B0666" w:rsidRDefault="001B0666">
      <w:pPr>
        <w:spacing w:before="0" w:after="0"/>
        <w:rPr>
          <w:rFonts w:ascii="Arial Black" w:hAnsi="Arial Black"/>
          <w:color w:val="808080"/>
          <w:sz w:val="24"/>
        </w:rPr>
      </w:pPr>
      <w:r>
        <w:rPr>
          <w:rFonts w:ascii="Arial Black" w:hAnsi="Arial Black"/>
          <w:color w:val="808080"/>
          <w:sz w:val="24"/>
        </w:rPr>
        <w:br w:type="page"/>
      </w:r>
    </w:p>
    <w:p w14:paraId="05D6F70F" w14:textId="77777777" w:rsidR="003110B1" w:rsidRPr="00983990" w:rsidRDefault="003110B1" w:rsidP="00B41FB1">
      <w:pPr>
        <w:spacing w:before="0"/>
        <w:outlineLvl w:val="0"/>
        <w:rPr>
          <w:rFonts w:ascii="Arial Black" w:hAnsi="Arial Black"/>
          <w:color w:val="808080"/>
          <w:sz w:val="24"/>
        </w:rPr>
      </w:pPr>
      <w:bookmarkStart w:id="6" w:name="_Toc495561043"/>
      <w:r w:rsidRPr="00983990">
        <w:rPr>
          <w:rFonts w:ascii="Arial Black" w:hAnsi="Arial Black"/>
          <w:color w:val="808080"/>
          <w:sz w:val="24"/>
        </w:rPr>
        <w:lastRenderedPageBreak/>
        <w:t>Document Modification History</w:t>
      </w:r>
      <w:bookmarkEnd w:id="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8"/>
        <w:gridCol w:w="1890"/>
        <w:gridCol w:w="1260"/>
        <w:gridCol w:w="2250"/>
        <w:gridCol w:w="2677"/>
      </w:tblGrid>
      <w:tr w:rsidR="003110B1" w:rsidRPr="00B97791" w14:paraId="4DE56DD0" w14:textId="77777777" w:rsidTr="001B0666">
        <w:tc>
          <w:tcPr>
            <w:tcW w:w="1278" w:type="dxa"/>
            <w:shd w:val="clear" w:color="auto" w:fill="E6E6E6"/>
          </w:tcPr>
          <w:p w14:paraId="22D0B738" w14:textId="77777777" w:rsidR="003110B1" w:rsidRPr="00B97791" w:rsidRDefault="003110B1" w:rsidP="00B97791">
            <w:pPr>
              <w:rPr>
                <w:rFonts w:ascii="Arial" w:hAnsi="Arial" w:cs="Arial"/>
                <w:b/>
                <w:szCs w:val="22"/>
              </w:rPr>
            </w:pPr>
            <w:r w:rsidRPr="00B97791">
              <w:rPr>
                <w:rFonts w:ascii="Arial" w:hAnsi="Arial" w:cs="Arial"/>
                <w:b/>
                <w:szCs w:val="22"/>
              </w:rPr>
              <w:t>Version Number</w:t>
            </w:r>
          </w:p>
        </w:tc>
        <w:tc>
          <w:tcPr>
            <w:tcW w:w="1890" w:type="dxa"/>
            <w:shd w:val="clear" w:color="auto" w:fill="E6E6E6"/>
          </w:tcPr>
          <w:p w14:paraId="3C119EBC" w14:textId="77777777" w:rsidR="003110B1" w:rsidRPr="00B97791" w:rsidRDefault="003110B1" w:rsidP="00B97791">
            <w:pPr>
              <w:rPr>
                <w:rFonts w:ascii="Arial" w:hAnsi="Arial" w:cs="Arial"/>
                <w:b/>
                <w:szCs w:val="22"/>
              </w:rPr>
            </w:pPr>
            <w:r w:rsidRPr="00B97791">
              <w:rPr>
                <w:rFonts w:ascii="Arial" w:hAnsi="Arial" w:cs="Arial"/>
                <w:b/>
                <w:szCs w:val="22"/>
              </w:rPr>
              <w:t>Revised By</w:t>
            </w:r>
          </w:p>
        </w:tc>
        <w:tc>
          <w:tcPr>
            <w:tcW w:w="1260" w:type="dxa"/>
            <w:shd w:val="clear" w:color="auto" w:fill="E6E6E6"/>
          </w:tcPr>
          <w:p w14:paraId="0B035F67" w14:textId="77777777" w:rsidR="003110B1" w:rsidRPr="00B97791" w:rsidRDefault="003110B1" w:rsidP="00B97791">
            <w:pPr>
              <w:rPr>
                <w:rFonts w:ascii="Arial" w:hAnsi="Arial" w:cs="Arial"/>
                <w:b/>
                <w:szCs w:val="22"/>
              </w:rPr>
            </w:pPr>
            <w:r w:rsidRPr="00B97791">
              <w:rPr>
                <w:rFonts w:ascii="Arial" w:hAnsi="Arial" w:cs="Arial"/>
                <w:b/>
                <w:szCs w:val="22"/>
              </w:rPr>
              <w:t>Revised On</w:t>
            </w:r>
          </w:p>
        </w:tc>
        <w:tc>
          <w:tcPr>
            <w:tcW w:w="2250" w:type="dxa"/>
            <w:shd w:val="clear" w:color="auto" w:fill="E6E6E6"/>
          </w:tcPr>
          <w:p w14:paraId="1B6FA260" w14:textId="77777777" w:rsidR="003110B1" w:rsidRPr="00B97791" w:rsidRDefault="003110B1" w:rsidP="00B97791">
            <w:pPr>
              <w:rPr>
                <w:rFonts w:ascii="Arial" w:hAnsi="Arial" w:cs="Arial"/>
                <w:b/>
                <w:szCs w:val="22"/>
              </w:rPr>
            </w:pPr>
            <w:r w:rsidRPr="00B97791">
              <w:rPr>
                <w:rFonts w:ascii="Arial" w:hAnsi="Arial" w:cs="Arial"/>
                <w:b/>
                <w:szCs w:val="22"/>
              </w:rPr>
              <w:t>Description</w:t>
            </w:r>
          </w:p>
        </w:tc>
        <w:tc>
          <w:tcPr>
            <w:tcW w:w="2677" w:type="dxa"/>
            <w:shd w:val="clear" w:color="auto" w:fill="E6E6E6"/>
          </w:tcPr>
          <w:p w14:paraId="24B4F9F2" w14:textId="77777777" w:rsidR="003110B1" w:rsidRPr="00B97791" w:rsidRDefault="003110B1" w:rsidP="00B97791">
            <w:pPr>
              <w:rPr>
                <w:rFonts w:ascii="Arial" w:hAnsi="Arial" w:cs="Arial"/>
                <w:b/>
                <w:szCs w:val="22"/>
              </w:rPr>
            </w:pPr>
            <w:r w:rsidRPr="00B97791">
              <w:rPr>
                <w:rFonts w:ascii="Arial" w:hAnsi="Arial" w:cs="Arial"/>
                <w:b/>
                <w:szCs w:val="22"/>
              </w:rPr>
              <w:t>Revised Volumes and Sections</w:t>
            </w:r>
          </w:p>
        </w:tc>
      </w:tr>
      <w:tr w:rsidR="003110B1" w14:paraId="525EC326" w14:textId="77777777" w:rsidTr="001B0666">
        <w:tc>
          <w:tcPr>
            <w:tcW w:w="1278" w:type="dxa"/>
          </w:tcPr>
          <w:p w14:paraId="75B2A78A" w14:textId="204D49A5" w:rsidR="003110B1" w:rsidRPr="00816AE4" w:rsidRDefault="006E5F68" w:rsidP="00B97791">
            <w:pPr>
              <w:rPr>
                <w:sz w:val="24"/>
              </w:rPr>
            </w:pPr>
            <w:r>
              <w:rPr>
                <w:sz w:val="24"/>
              </w:rPr>
              <w:t>1</w:t>
            </w:r>
            <w:r w:rsidR="007B5AF3">
              <w:rPr>
                <w:sz w:val="24"/>
              </w:rPr>
              <w:t>.0</w:t>
            </w:r>
          </w:p>
        </w:tc>
        <w:tc>
          <w:tcPr>
            <w:tcW w:w="1890" w:type="dxa"/>
          </w:tcPr>
          <w:p w14:paraId="5D6C6D68" w14:textId="51BACE22" w:rsidR="003110B1" w:rsidRPr="00816AE4" w:rsidRDefault="003110B1" w:rsidP="00B97791">
            <w:pPr>
              <w:rPr>
                <w:sz w:val="24"/>
              </w:rPr>
            </w:pPr>
          </w:p>
        </w:tc>
        <w:tc>
          <w:tcPr>
            <w:tcW w:w="1260" w:type="dxa"/>
          </w:tcPr>
          <w:p w14:paraId="23AE045A" w14:textId="0682DADA" w:rsidR="003110B1" w:rsidRPr="00816AE4" w:rsidRDefault="003110B1" w:rsidP="00B97791">
            <w:pPr>
              <w:rPr>
                <w:sz w:val="24"/>
              </w:rPr>
            </w:pPr>
          </w:p>
        </w:tc>
        <w:tc>
          <w:tcPr>
            <w:tcW w:w="2250" w:type="dxa"/>
          </w:tcPr>
          <w:p w14:paraId="65E9B4CE" w14:textId="1D7FF16B" w:rsidR="003110B1" w:rsidRPr="00816AE4" w:rsidRDefault="00C6168E" w:rsidP="00B97791">
            <w:pPr>
              <w:tabs>
                <w:tab w:val="left" w:pos="432"/>
              </w:tabs>
              <w:rPr>
                <w:sz w:val="24"/>
              </w:rPr>
            </w:pPr>
            <w:r>
              <w:rPr>
                <w:sz w:val="24"/>
              </w:rPr>
              <w:t>Initial</w:t>
            </w:r>
            <w:r w:rsidR="006E5F68">
              <w:rPr>
                <w:sz w:val="24"/>
              </w:rPr>
              <w:t xml:space="preserve"> Version</w:t>
            </w:r>
          </w:p>
        </w:tc>
        <w:tc>
          <w:tcPr>
            <w:tcW w:w="2677" w:type="dxa"/>
          </w:tcPr>
          <w:p w14:paraId="51CA20F2" w14:textId="290729A4" w:rsidR="003110B1" w:rsidRPr="00816AE4" w:rsidRDefault="003110B1" w:rsidP="00B97791">
            <w:pPr>
              <w:tabs>
                <w:tab w:val="left" w:pos="432"/>
              </w:tabs>
              <w:ind w:left="72"/>
              <w:rPr>
                <w:sz w:val="24"/>
              </w:rPr>
            </w:pPr>
          </w:p>
        </w:tc>
      </w:tr>
      <w:tr w:rsidR="00C51151" w14:paraId="305B6B37" w14:textId="77777777" w:rsidTr="001B0666">
        <w:tc>
          <w:tcPr>
            <w:tcW w:w="1278" w:type="dxa"/>
          </w:tcPr>
          <w:p w14:paraId="18715D7A" w14:textId="753177E7" w:rsidR="00C51151" w:rsidRPr="00816AE4" w:rsidRDefault="00C51151" w:rsidP="00B97791">
            <w:pPr>
              <w:rPr>
                <w:sz w:val="24"/>
              </w:rPr>
            </w:pPr>
          </w:p>
        </w:tc>
        <w:tc>
          <w:tcPr>
            <w:tcW w:w="1890" w:type="dxa"/>
          </w:tcPr>
          <w:p w14:paraId="501BCE89" w14:textId="3D28232F" w:rsidR="00C51151" w:rsidRPr="00816AE4" w:rsidRDefault="00C51151" w:rsidP="00B97791">
            <w:pPr>
              <w:rPr>
                <w:sz w:val="24"/>
              </w:rPr>
            </w:pPr>
          </w:p>
        </w:tc>
        <w:tc>
          <w:tcPr>
            <w:tcW w:w="1260" w:type="dxa"/>
          </w:tcPr>
          <w:p w14:paraId="55CF46F8" w14:textId="09820FC1" w:rsidR="00C51151" w:rsidRPr="00816AE4" w:rsidRDefault="00C51151" w:rsidP="00B97791">
            <w:pPr>
              <w:rPr>
                <w:sz w:val="24"/>
              </w:rPr>
            </w:pPr>
          </w:p>
        </w:tc>
        <w:tc>
          <w:tcPr>
            <w:tcW w:w="2250" w:type="dxa"/>
          </w:tcPr>
          <w:p w14:paraId="0BE272D6" w14:textId="5DFAC22B" w:rsidR="00C51151" w:rsidRPr="00816AE4" w:rsidRDefault="00C51151" w:rsidP="00B97791">
            <w:pPr>
              <w:pStyle w:val="TableText"/>
              <w:numPr>
                <w:ilvl w:val="0"/>
                <w:numId w:val="0"/>
              </w:numPr>
              <w:rPr>
                <w:rFonts w:ascii="Times New Roman" w:hAnsi="Times New Roman"/>
                <w:sz w:val="24"/>
                <w:szCs w:val="24"/>
              </w:rPr>
            </w:pPr>
          </w:p>
        </w:tc>
        <w:tc>
          <w:tcPr>
            <w:tcW w:w="2677" w:type="dxa"/>
          </w:tcPr>
          <w:p w14:paraId="095C2DF3" w14:textId="27A9D08B" w:rsidR="00C51151" w:rsidRPr="00816AE4" w:rsidRDefault="00C51151" w:rsidP="00B97791">
            <w:pPr>
              <w:tabs>
                <w:tab w:val="left" w:pos="432"/>
              </w:tabs>
              <w:ind w:left="72"/>
              <w:rPr>
                <w:sz w:val="24"/>
              </w:rPr>
            </w:pPr>
          </w:p>
        </w:tc>
      </w:tr>
      <w:tr w:rsidR="00217726" w14:paraId="2D287428" w14:textId="77777777" w:rsidTr="001B0666">
        <w:tc>
          <w:tcPr>
            <w:tcW w:w="1278" w:type="dxa"/>
          </w:tcPr>
          <w:p w14:paraId="3E2CEFB4" w14:textId="3502841C" w:rsidR="00217726" w:rsidRPr="00816AE4" w:rsidRDefault="00217726" w:rsidP="00B97791">
            <w:pPr>
              <w:rPr>
                <w:sz w:val="24"/>
              </w:rPr>
            </w:pPr>
          </w:p>
        </w:tc>
        <w:tc>
          <w:tcPr>
            <w:tcW w:w="1890" w:type="dxa"/>
          </w:tcPr>
          <w:p w14:paraId="5CF4943F" w14:textId="71D5E015" w:rsidR="00217726" w:rsidRPr="00816AE4" w:rsidRDefault="00217726" w:rsidP="00B97791">
            <w:pPr>
              <w:rPr>
                <w:sz w:val="24"/>
              </w:rPr>
            </w:pPr>
          </w:p>
        </w:tc>
        <w:tc>
          <w:tcPr>
            <w:tcW w:w="1260" w:type="dxa"/>
          </w:tcPr>
          <w:p w14:paraId="2DE81625" w14:textId="533D4D93" w:rsidR="00217726" w:rsidRPr="00816AE4" w:rsidRDefault="00217726" w:rsidP="00B97791">
            <w:pPr>
              <w:rPr>
                <w:sz w:val="24"/>
              </w:rPr>
            </w:pPr>
          </w:p>
        </w:tc>
        <w:tc>
          <w:tcPr>
            <w:tcW w:w="2250" w:type="dxa"/>
          </w:tcPr>
          <w:p w14:paraId="3BA65A71" w14:textId="4ADB1EE6" w:rsidR="00217726" w:rsidRPr="00816AE4" w:rsidRDefault="00217726" w:rsidP="00B97791">
            <w:pPr>
              <w:tabs>
                <w:tab w:val="left" w:pos="432"/>
              </w:tabs>
              <w:rPr>
                <w:sz w:val="24"/>
              </w:rPr>
            </w:pPr>
          </w:p>
        </w:tc>
        <w:tc>
          <w:tcPr>
            <w:tcW w:w="2677" w:type="dxa"/>
          </w:tcPr>
          <w:p w14:paraId="2907D94F" w14:textId="028F346E" w:rsidR="00217726" w:rsidRPr="00816AE4" w:rsidRDefault="00217726" w:rsidP="00B97791">
            <w:pPr>
              <w:tabs>
                <w:tab w:val="left" w:pos="432"/>
              </w:tabs>
              <w:ind w:left="72"/>
              <w:rPr>
                <w:sz w:val="24"/>
              </w:rPr>
            </w:pPr>
          </w:p>
        </w:tc>
      </w:tr>
    </w:tbl>
    <w:p w14:paraId="568A6B75" w14:textId="32F6A0DF" w:rsidR="001B0666" w:rsidRDefault="001B0666">
      <w:pPr>
        <w:jc w:val="center"/>
        <w:rPr>
          <w:b/>
          <w:bCs/>
          <w:i/>
          <w:iCs/>
          <w:sz w:val="24"/>
        </w:rPr>
      </w:pPr>
    </w:p>
    <w:p w14:paraId="3A865737" w14:textId="77777777" w:rsidR="001B0666" w:rsidRDefault="001B0666">
      <w:pPr>
        <w:spacing w:before="0" w:after="0"/>
        <w:rPr>
          <w:b/>
          <w:bCs/>
          <w:i/>
          <w:iCs/>
          <w:sz w:val="24"/>
        </w:rPr>
      </w:pPr>
      <w:r>
        <w:rPr>
          <w:b/>
          <w:bCs/>
          <w:i/>
          <w:iCs/>
          <w:sz w:val="24"/>
        </w:rPr>
        <w:br w:type="page"/>
      </w:r>
    </w:p>
    <w:p w14:paraId="329FAE83" w14:textId="77777777" w:rsidR="003110B1" w:rsidRPr="00983990" w:rsidRDefault="003110B1">
      <w:pPr>
        <w:jc w:val="center"/>
        <w:rPr>
          <w:b/>
          <w:bCs/>
          <w:i/>
          <w:iCs/>
          <w:sz w:val="24"/>
        </w:rPr>
      </w:pPr>
    </w:p>
    <w:p w14:paraId="700F0221" w14:textId="2EC4C5D9" w:rsidR="005A0DEE" w:rsidRDefault="001B0666" w:rsidP="004139B1">
      <w:pPr>
        <w:spacing w:after="240"/>
        <w:jc w:val="center"/>
        <w:outlineLvl w:val="0"/>
        <w:rPr>
          <w:b/>
          <w:color w:val="808080"/>
          <w:sz w:val="32"/>
        </w:rPr>
      </w:pPr>
      <w:bookmarkStart w:id="7" w:name="_Toc495561044"/>
      <w:r>
        <w:rPr>
          <w:b/>
          <w:color w:val="808080"/>
          <w:sz w:val="32"/>
        </w:rPr>
        <w:t>Architecture Specifications</w:t>
      </w:r>
      <w:bookmarkEnd w:id="7"/>
    </w:p>
    <w:p w14:paraId="0AD1A7EC" w14:textId="77777777" w:rsidR="003110B1" w:rsidRPr="00983990" w:rsidRDefault="003110B1" w:rsidP="004139B1">
      <w:pPr>
        <w:spacing w:after="240"/>
        <w:jc w:val="center"/>
        <w:outlineLvl w:val="0"/>
        <w:rPr>
          <w:b/>
          <w:color w:val="808080"/>
          <w:sz w:val="32"/>
        </w:rPr>
      </w:pPr>
      <w:bookmarkStart w:id="8" w:name="_Toc495561045"/>
      <w:r w:rsidRPr="005A0DEE">
        <w:rPr>
          <w:b/>
          <w:color w:val="808080"/>
          <w:sz w:val="32"/>
        </w:rPr>
        <w:t>Table of Contents</w:t>
      </w:r>
      <w:bookmarkEnd w:id="2"/>
      <w:bookmarkEnd w:id="1"/>
      <w:bookmarkEnd w:id="0"/>
      <w:bookmarkEnd w:id="8"/>
    </w:p>
    <w:p w14:paraId="0104FDFE" w14:textId="52572D7A" w:rsidR="0067528E" w:rsidRDefault="0026222A">
      <w:pPr>
        <w:pStyle w:val="TOC1"/>
        <w:tabs>
          <w:tab w:val="right" w:leader="dot" w:pos="10070"/>
        </w:tabs>
        <w:rPr>
          <w:rFonts w:asciiTheme="minorHAnsi" w:eastAsiaTheme="minorEastAsia" w:hAnsiTheme="minorHAnsi" w:cstheme="minorBidi"/>
          <w:b w:val="0"/>
          <w:bCs w:val="0"/>
          <w:caps w:val="0"/>
          <w:noProof/>
          <w:sz w:val="22"/>
          <w:szCs w:val="22"/>
        </w:rPr>
      </w:pPr>
      <w:r>
        <w:rPr>
          <w:highlight w:val="yellow"/>
        </w:rPr>
        <w:fldChar w:fldCharType="begin"/>
      </w:r>
      <w:r w:rsidR="002547D1">
        <w:rPr>
          <w:highlight w:val="yellow"/>
        </w:rPr>
        <w:instrText xml:space="preserve"> TOC \o "1-3" \h \z \u </w:instrText>
      </w:r>
      <w:r>
        <w:rPr>
          <w:highlight w:val="yellow"/>
        </w:rPr>
        <w:fldChar w:fldCharType="separate"/>
      </w:r>
      <w:hyperlink w:anchor="_Toc495561043" w:history="1">
        <w:r w:rsidR="0067528E" w:rsidRPr="00E7449C">
          <w:rPr>
            <w:rStyle w:val="Hyperlink"/>
            <w:rFonts w:ascii="Arial Black" w:hAnsi="Arial Black"/>
            <w:noProof/>
          </w:rPr>
          <w:t>Document Modification History</w:t>
        </w:r>
        <w:r w:rsidR="0067528E">
          <w:rPr>
            <w:noProof/>
            <w:webHidden/>
          </w:rPr>
          <w:tab/>
        </w:r>
        <w:r w:rsidR="0067528E">
          <w:rPr>
            <w:noProof/>
            <w:webHidden/>
          </w:rPr>
          <w:fldChar w:fldCharType="begin"/>
        </w:r>
        <w:r w:rsidR="0067528E">
          <w:rPr>
            <w:noProof/>
            <w:webHidden/>
          </w:rPr>
          <w:instrText xml:space="preserve"> PAGEREF _Toc495561043 \h </w:instrText>
        </w:r>
        <w:r w:rsidR="0067528E">
          <w:rPr>
            <w:noProof/>
            <w:webHidden/>
          </w:rPr>
        </w:r>
        <w:r w:rsidR="0067528E">
          <w:rPr>
            <w:noProof/>
            <w:webHidden/>
          </w:rPr>
          <w:fldChar w:fldCharType="separate"/>
        </w:r>
        <w:r w:rsidR="0067528E">
          <w:rPr>
            <w:noProof/>
            <w:webHidden/>
          </w:rPr>
          <w:t>1</w:t>
        </w:r>
        <w:r w:rsidR="0067528E">
          <w:rPr>
            <w:noProof/>
            <w:webHidden/>
          </w:rPr>
          <w:fldChar w:fldCharType="end"/>
        </w:r>
      </w:hyperlink>
    </w:p>
    <w:p w14:paraId="379097B2" w14:textId="18D60071" w:rsidR="0067528E" w:rsidRDefault="0067528E">
      <w:pPr>
        <w:pStyle w:val="TOC1"/>
        <w:tabs>
          <w:tab w:val="right" w:leader="dot" w:pos="10070"/>
        </w:tabs>
        <w:rPr>
          <w:rFonts w:asciiTheme="minorHAnsi" w:eastAsiaTheme="minorEastAsia" w:hAnsiTheme="minorHAnsi" w:cstheme="minorBidi"/>
          <w:b w:val="0"/>
          <w:bCs w:val="0"/>
          <w:caps w:val="0"/>
          <w:noProof/>
          <w:sz w:val="22"/>
          <w:szCs w:val="22"/>
        </w:rPr>
      </w:pPr>
      <w:hyperlink w:anchor="_Toc495561044" w:history="1">
        <w:r w:rsidRPr="00E7449C">
          <w:rPr>
            <w:rStyle w:val="Hyperlink"/>
            <w:noProof/>
          </w:rPr>
          <w:t>Architecture Specifications</w:t>
        </w:r>
        <w:r>
          <w:rPr>
            <w:noProof/>
            <w:webHidden/>
          </w:rPr>
          <w:tab/>
        </w:r>
        <w:r>
          <w:rPr>
            <w:noProof/>
            <w:webHidden/>
          </w:rPr>
          <w:fldChar w:fldCharType="begin"/>
        </w:r>
        <w:r>
          <w:rPr>
            <w:noProof/>
            <w:webHidden/>
          </w:rPr>
          <w:instrText xml:space="preserve"> PAGEREF _Toc495561044 \h </w:instrText>
        </w:r>
        <w:r>
          <w:rPr>
            <w:noProof/>
            <w:webHidden/>
          </w:rPr>
        </w:r>
        <w:r>
          <w:rPr>
            <w:noProof/>
            <w:webHidden/>
          </w:rPr>
          <w:fldChar w:fldCharType="separate"/>
        </w:r>
        <w:r>
          <w:rPr>
            <w:noProof/>
            <w:webHidden/>
          </w:rPr>
          <w:t>2</w:t>
        </w:r>
        <w:r>
          <w:rPr>
            <w:noProof/>
            <w:webHidden/>
          </w:rPr>
          <w:fldChar w:fldCharType="end"/>
        </w:r>
      </w:hyperlink>
    </w:p>
    <w:p w14:paraId="411857C4" w14:textId="51BF1ECF" w:rsidR="0067528E" w:rsidRDefault="0067528E">
      <w:pPr>
        <w:pStyle w:val="TOC1"/>
        <w:tabs>
          <w:tab w:val="right" w:leader="dot" w:pos="10070"/>
        </w:tabs>
        <w:rPr>
          <w:rFonts w:asciiTheme="minorHAnsi" w:eastAsiaTheme="minorEastAsia" w:hAnsiTheme="minorHAnsi" w:cstheme="minorBidi"/>
          <w:b w:val="0"/>
          <w:bCs w:val="0"/>
          <w:caps w:val="0"/>
          <w:noProof/>
          <w:sz w:val="22"/>
          <w:szCs w:val="22"/>
        </w:rPr>
      </w:pPr>
      <w:hyperlink w:anchor="_Toc495561045" w:history="1">
        <w:r w:rsidRPr="00E7449C">
          <w:rPr>
            <w:rStyle w:val="Hyperlink"/>
            <w:noProof/>
          </w:rPr>
          <w:t>Table of Contents</w:t>
        </w:r>
        <w:r>
          <w:rPr>
            <w:noProof/>
            <w:webHidden/>
          </w:rPr>
          <w:tab/>
        </w:r>
        <w:r>
          <w:rPr>
            <w:noProof/>
            <w:webHidden/>
          </w:rPr>
          <w:fldChar w:fldCharType="begin"/>
        </w:r>
        <w:r>
          <w:rPr>
            <w:noProof/>
            <w:webHidden/>
          </w:rPr>
          <w:instrText xml:space="preserve"> PAGEREF _Toc495561045 \h </w:instrText>
        </w:r>
        <w:r>
          <w:rPr>
            <w:noProof/>
            <w:webHidden/>
          </w:rPr>
        </w:r>
        <w:r>
          <w:rPr>
            <w:noProof/>
            <w:webHidden/>
          </w:rPr>
          <w:fldChar w:fldCharType="separate"/>
        </w:r>
        <w:r>
          <w:rPr>
            <w:noProof/>
            <w:webHidden/>
          </w:rPr>
          <w:t>2</w:t>
        </w:r>
        <w:r>
          <w:rPr>
            <w:noProof/>
            <w:webHidden/>
          </w:rPr>
          <w:fldChar w:fldCharType="end"/>
        </w:r>
      </w:hyperlink>
    </w:p>
    <w:p w14:paraId="5DEBBFCF" w14:textId="16375B3C" w:rsidR="0067528E" w:rsidRDefault="0067528E">
      <w:pPr>
        <w:pStyle w:val="TOC1"/>
        <w:tabs>
          <w:tab w:val="left" w:pos="660"/>
          <w:tab w:val="right" w:leader="dot" w:pos="10070"/>
        </w:tabs>
        <w:rPr>
          <w:rFonts w:asciiTheme="minorHAnsi" w:eastAsiaTheme="minorEastAsia" w:hAnsiTheme="minorHAnsi" w:cstheme="minorBidi"/>
          <w:b w:val="0"/>
          <w:bCs w:val="0"/>
          <w:caps w:val="0"/>
          <w:noProof/>
          <w:sz w:val="22"/>
          <w:szCs w:val="22"/>
        </w:rPr>
      </w:pPr>
      <w:hyperlink w:anchor="_Toc495561046" w:history="1">
        <w:r w:rsidRPr="00E7449C">
          <w:rPr>
            <w:rStyle w:val="Hyperlink"/>
            <w:rFonts w:ascii="Arial Black" w:hAnsi="Arial Black"/>
            <w:noProof/>
          </w:rPr>
          <w:t>1.0</w:t>
        </w:r>
        <w:r>
          <w:rPr>
            <w:rFonts w:asciiTheme="minorHAnsi" w:eastAsiaTheme="minorEastAsia" w:hAnsiTheme="minorHAnsi" w:cstheme="minorBidi"/>
            <w:b w:val="0"/>
            <w:bCs w:val="0"/>
            <w:caps w:val="0"/>
            <w:noProof/>
            <w:sz w:val="22"/>
            <w:szCs w:val="22"/>
          </w:rPr>
          <w:tab/>
        </w:r>
        <w:r w:rsidRPr="00E7449C">
          <w:rPr>
            <w:rStyle w:val="Hyperlink"/>
            <w:noProof/>
          </w:rPr>
          <w:t>Overview</w:t>
        </w:r>
        <w:r>
          <w:rPr>
            <w:noProof/>
            <w:webHidden/>
          </w:rPr>
          <w:tab/>
        </w:r>
        <w:r>
          <w:rPr>
            <w:noProof/>
            <w:webHidden/>
          </w:rPr>
          <w:fldChar w:fldCharType="begin"/>
        </w:r>
        <w:r>
          <w:rPr>
            <w:noProof/>
            <w:webHidden/>
          </w:rPr>
          <w:instrText xml:space="preserve"> PAGEREF _Toc495561046 \h </w:instrText>
        </w:r>
        <w:r>
          <w:rPr>
            <w:noProof/>
            <w:webHidden/>
          </w:rPr>
        </w:r>
        <w:r>
          <w:rPr>
            <w:noProof/>
            <w:webHidden/>
          </w:rPr>
          <w:fldChar w:fldCharType="separate"/>
        </w:r>
        <w:r>
          <w:rPr>
            <w:noProof/>
            <w:webHidden/>
          </w:rPr>
          <w:t>3</w:t>
        </w:r>
        <w:r>
          <w:rPr>
            <w:noProof/>
            <w:webHidden/>
          </w:rPr>
          <w:fldChar w:fldCharType="end"/>
        </w:r>
      </w:hyperlink>
    </w:p>
    <w:p w14:paraId="382A5E96" w14:textId="2C2DA403" w:rsidR="0067528E" w:rsidRDefault="0067528E">
      <w:pPr>
        <w:pStyle w:val="TOC1"/>
        <w:tabs>
          <w:tab w:val="left" w:pos="660"/>
          <w:tab w:val="right" w:leader="dot" w:pos="10070"/>
        </w:tabs>
        <w:rPr>
          <w:rFonts w:asciiTheme="minorHAnsi" w:eastAsiaTheme="minorEastAsia" w:hAnsiTheme="minorHAnsi" w:cstheme="minorBidi"/>
          <w:b w:val="0"/>
          <w:bCs w:val="0"/>
          <w:caps w:val="0"/>
          <w:noProof/>
          <w:sz w:val="22"/>
          <w:szCs w:val="22"/>
        </w:rPr>
      </w:pPr>
      <w:hyperlink w:anchor="_Toc495561047" w:history="1">
        <w:r w:rsidRPr="00E7449C">
          <w:rPr>
            <w:rStyle w:val="Hyperlink"/>
            <w:rFonts w:ascii="Arial Black" w:hAnsi="Arial Black"/>
            <w:noProof/>
          </w:rPr>
          <w:t>2.0</w:t>
        </w:r>
        <w:r>
          <w:rPr>
            <w:rFonts w:asciiTheme="minorHAnsi" w:eastAsiaTheme="minorEastAsia" w:hAnsiTheme="minorHAnsi" w:cstheme="minorBidi"/>
            <w:b w:val="0"/>
            <w:bCs w:val="0"/>
            <w:caps w:val="0"/>
            <w:noProof/>
            <w:sz w:val="22"/>
            <w:szCs w:val="22"/>
          </w:rPr>
          <w:tab/>
        </w:r>
        <w:r w:rsidRPr="00E7449C">
          <w:rPr>
            <w:rStyle w:val="Hyperlink"/>
            <w:noProof/>
          </w:rPr>
          <w:t>Guiding Principles</w:t>
        </w:r>
        <w:r>
          <w:rPr>
            <w:noProof/>
            <w:webHidden/>
          </w:rPr>
          <w:tab/>
        </w:r>
        <w:r>
          <w:rPr>
            <w:noProof/>
            <w:webHidden/>
          </w:rPr>
          <w:fldChar w:fldCharType="begin"/>
        </w:r>
        <w:r>
          <w:rPr>
            <w:noProof/>
            <w:webHidden/>
          </w:rPr>
          <w:instrText xml:space="preserve"> PAGEREF _Toc495561047 \h </w:instrText>
        </w:r>
        <w:r>
          <w:rPr>
            <w:noProof/>
            <w:webHidden/>
          </w:rPr>
        </w:r>
        <w:r>
          <w:rPr>
            <w:noProof/>
            <w:webHidden/>
          </w:rPr>
          <w:fldChar w:fldCharType="separate"/>
        </w:r>
        <w:r>
          <w:rPr>
            <w:noProof/>
            <w:webHidden/>
          </w:rPr>
          <w:t>4</w:t>
        </w:r>
        <w:r>
          <w:rPr>
            <w:noProof/>
            <w:webHidden/>
          </w:rPr>
          <w:fldChar w:fldCharType="end"/>
        </w:r>
      </w:hyperlink>
    </w:p>
    <w:p w14:paraId="4C7B7A08" w14:textId="544B38D1" w:rsidR="0067528E" w:rsidRDefault="0067528E">
      <w:pPr>
        <w:pStyle w:val="TOC1"/>
        <w:tabs>
          <w:tab w:val="left" w:pos="660"/>
          <w:tab w:val="right" w:leader="dot" w:pos="10070"/>
        </w:tabs>
        <w:rPr>
          <w:rFonts w:asciiTheme="minorHAnsi" w:eastAsiaTheme="minorEastAsia" w:hAnsiTheme="minorHAnsi" w:cstheme="minorBidi"/>
          <w:b w:val="0"/>
          <w:bCs w:val="0"/>
          <w:caps w:val="0"/>
          <w:noProof/>
          <w:sz w:val="22"/>
          <w:szCs w:val="22"/>
        </w:rPr>
      </w:pPr>
      <w:hyperlink w:anchor="_Toc495561048" w:history="1">
        <w:r w:rsidRPr="00E7449C">
          <w:rPr>
            <w:rStyle w:val="Hyperlink"/>
            <w:rFonts w:ascii="Arial Black" w:hAnsi="Arial Black"/>
            <w:noProof/>
          </w:rPr>
          <w:t>3.0</w:t>
        </w:r>
        <w:r>
          <w:rPr>
            <w:rFonts w:asciiTheme="minorHAnsi" w:eastAsiaTheme="minorEastAsia" w:hAnsiTheme="minorHAnsi" w:cstheme="minorBidi"/>
            <w:b w:val="0"/>
            <w:bCs w:val="0"/>
            <w:caps w:val="0"/>
            <w:noProof/>
            <w:sz w:val="22"/>
            <w:szCs w:val="22"/>
          </w:rPr>
          <w:tab/>
        </w:r>
        <w:r w:rsidRPr="00E7449C">
          <w:rPr>
            <w:rStyle w:val="Hyperlink"/>
            <w:noProof/>
          </w:rPr>
          <w:t>Architecture</w:t>
        </w:r>
        <w:r>
          <w:rPr>
            <w:noProof/>
            <w:webHidden/>
          </w:rPr>
          <w:tab/>
        </w:r>
        <w:r>
          <w:rPr>
            <w:noProof/>
            <w:webHidden/>
          </w:rPr>
          <w:fldChar w:fldCharType="begin"/>
        </w:r>
        <w:r>
          <w:rPr>
            <w:noProof/>
            <w:webHidden/>
          </w:rPr>
          <w:instrText xml:space="preserve"> PAGEREF _Toc495561048 \h </w:instrText>
        </w:r>
        <w:r>
          <w:rPr>
            <w:noProof/>
            <w:webHidden/>
          </w:rPr>
        </w:r>
        <w:r>
          <w:rPr>
            <w:noProof/>
            <w:webHidden/>
          </w:rPr>
          <w:fldChar w:fldCharType="separate"/>
        </w:r>
        <w:r>
          <w:rPr>
            <w:noProof/>
            <w:webHidden/>
          </w:rPr>
          <w:t>5</w:t>
        </w:r>
        <w:r>
          <w:rPr>
            <w:noProof/>
            <w:webHidden/>
          </w:rPr>
          <w:fldChar w:fldCharType="end"/>
        </w:r>
      </w:hyperlink>
    </w:p>
    <w:p w14:paraId="38056112" w14:textId="4346EA95" w:rsidR="0067528E" w:rsidRDefault="0067528E">
      <w:pPr>
        <w:pStyle w:val="TOC2"/>
        <w:tabs>
          <w:tab w:val="left" w:pos="880"/>
          <w:tab w:val="right" w:leader="dot" w:pos="10070"/>
        </w:tabs>
        <w:rPr>
          <w:rFonts w:asciiTheme="minorHAnsi" w:eastAsiaTheme="minorEastAsia" w:hAnsiTheme="minorHAnsi" w:cstheme="minorBidi"/>
          <w:smallCaps w:val="0"/>
          <w:noProof/>
          <w:sz w:val="22"/>
          <w:szCs w:val="22"/>
        </w:rPr>
      </w:pPr>
      <w:hyperlink w:anchor="_Toc495561049" w:history="1">
        <w:r w:rsidRPr="00E7449C">
          <w:rPr>
            <w:rStyle w:val="Hyperlink"/>
            <w:noProof/>
          </w:rPr>
          <w:t>3.1</w:t>
        </w:r>
        <w:r>
          <w:rPr>
            <w:rFonts w:asciiTheme="minorHAnsi" w:eastAsiaTheme="minorEastAsia" w:hAnsiTheme="minorHAnsi" w:cstheme="minorBidi"/>
            <w:smallCaps w:val="0"/>
            <w:noProof/>
            <w:sz w:val="22"/>
            <w:szCs w:val="22"/>
          </w:rPr>
          <w:tab/>
        </w:r>
        <w:r w:rsidRPr="00E7449C">
          <w:rPr>
            <w:rStyle w:val="Hyperlink"/>
            <w:noProof/>
          </w:rPr>
          <w:t>Raw Data Store</w:t>
        </w:r>
        <w:r>
          <w:rPr>
            <w:noProof/>
            <w:webHidden/>
          </w:rPr>
          <w:tab/>
        </w:r>
        <w:r>
          <w:rPr>
            <w:noProof/>
            <w:webHidden/>
          </w:rPr>
          <w:fldChar w:fldCharType="begin"/>
        </w:r>
        <w:r>
          <w:rPr>
            <w:noProof/>
            <w:webHidden/>
          </w:rPr>
          <w:instrText xml:space="preserve"> PAGEREF _Toc495561049 \h </w:instrText>
        </w:r>
        <w:r>
          <w:rPr>
            <w:noProof/>
            <w:webHidden/>
          </w:rPr>
        </w:r>
        <w:r>
          <w:rPr>
            <w:noProof/>
            <w:webHidden/>
          </w:rPr>
          <w:fldChar w:fldCharType="separate"/>
        </w:r>
        <w:r>
          <w:rPr>
            <w:noProof/>
            <w:webHidden/>
          </w:rPr>
          <w:t>6</w:t>
        </w:r>
        <w:r>
          <w:rPr>
            <w:noProof/>
            <w:webHidden/>
          </w:rPr>
          <w:fldChar w:fldCharType="end"/>
        </w:r>
      </w:hyperlink>
    </w:p>
    <w:p w14:paraId="4169B30D" w14:textId="440843B1" w:rsidR="0067528E" w:rsidRDefault="0067528E">
      <w:pPr>
        <w:pStyle w:val="TOC2"/>
        <w:tabs>
          <w:tab w:val="left" w:pos="880"/>
          <w:tab w:val="right" w:leader="dot" w:pos="10070"/>
        </w:tabs>
        <w:rPr>
          <w:rFonts w:asciiTheme="minorHAnsi" w:eastAsiaTheme="minorEastAsia" w:hAnsiTheme="minorHAnsi" w:cstheme="minorBidi"/>
          <w:smallCaps w:val="0"/>
          <w:noProof/>
          <w:sz w:val="22"/>
          <w:szCs w:val="22"/>
        </w:rPr>
      </w:pPr>
      <w:hyperlink w:anchor="_Toc495561050" w:history="1">
        <w:r w:rsidRPr="00E7449C">
          <w:rPr>
            <w:rStyle w:val="Hyperlink"/>
            <w:noProof/>
          </w:rPr>
          <w:t>3.2</w:t>
        </w:r>
        <w:r>
          <w:rPr>
            <w:rFonts w:asciiTheme="minorHAnsi" w:eastAsiaTheme="minorEastAsia" w:hAnsiTheme="minorHAnsi" w:cstheme="minorBidi"/>
            <w:smallCaps w:val="0"/>
            <w:noProof/>
            <w:sz w:val="22"/>
            <w:szCs w:val="22"/>
          </w:rPr>
          <w:tab/>
        </w:r>
        <w:r w:rsidRPr="00E7449C">
          <w:rPr>
            <w:rStyle w:val="Hyperlink"/>
            <w:noProof/>
          </w:rPr>
          <w:t>Enhanced Data Store</w:t>
        </w:r>
        <w:r>
          <w:rPr>
            <w:noProof/>
            <w:webHidden/>
          </w:rPr>
          <w:tab/>
        </w:r>
        <w:r>
          <w:rPr>
            <w:noProof/>
            <w:webHidden/>
          </w:rPr>
          <w:fldChar w:fldCharType="begin"/>
        </w:r>
        <w:r>
          <w:rPr>
            <w:noProof/>
            <w:webHidden/>
          </w:rPr>
          <w:instrText xml:space="preserve"> PAGEREF _Toc495561050 \h </w:instrText>
        </w:r>
        <w:r>
          <w:rPr>
            <w:noProof/>
            <w:webHidden/>
          </w:rPr>
        </w:r>
        <w:r>
          <w:rPr>
            <w:noProof/>
            <w:webHidden/>
          </w:rPr>
          <w:fldChar w:fldCharType="separate"/>
        </w:r>
        <w:r>
          <w:rPr>
            <w:noProof/>
            <w:webHidden/>
          </w:rPr>
          <w:t>7</w:t>
        </w:r>
        <w:r>
          <w:rPr>
            <w:noProof/>
            <w:webHidden/>
          </w:rPr>
          <w:fldChar w:fldCharType="end"/>
        </w:r>
      </w:hyperlink>
    </w:p>
    <w:p w14:paraId="0F06C674" w14:textId="099ED9AE" w:rsidR="0067528E" w:rsidRDefault="0067528E">
      <w:pPr>
        <w:pStyle w:val="TOC2"/>
        <w:tabs>
          <w:tab w:val="left" w:pos="880"/>
          <w:tab w:val="right" w:leader="dot" w:pos="10070"/>
        </w:tabs>
        <w:rPr>
          <w:rFonts w:asciiTheme="minorHAnsi" w:eastAsiaTheme="minorEastAsia" w:hAnsiTheme="minorHAnsi" w:cstheme="minorBidi"/>
          <w:smallCaps w:val="0"/>
          <w:noProof/>
          <w:sz w:val="22"/>
          <w:szCs w:val="22"/>
        </w:rPr>
      </w:pPr>
      <w:hyperlink w:anchor="_Toc495561051" w:history="1">
        <w:r w:rsidRPr="00E7449C">
          <w:rPr>
            <w:rStyle w:val="Hyperlink"/>
            <w:noProof/>
          </w:rPr>
          <w:t>3.3</w:t>
        </w:r>
        <w:r>
          <w:rPr>
            <w:rFonts w:asciiTheme="minorHAnsi" w:eastAsiaTheme="minorEastAsia" w:hAnsiTheme="minorHAnsi" w:cstheme="minorBidi"/>
            <w:smallCaps w:val="0"/>
            <w:noProof/>
            <w:sz w:val="22"/>
            <w:szCs w:val="22"/>
          </w:rPr>
          <w:tab/>
        </w:r>
        <w:r w:rsidRPr="00E7449C">
          <w:rPr>
            <w:rStyle w:val="Hyperlink"/>
            <w:noProof/>
          </w:rPr>
          <w:t>Materialized Data Marts</w:t>
        </w:r>
        <w:r>
          <w:rPr>
            <w:noProof/>
            <w:webHidden/>
          </w:rPr>
          <w:tab/>
        </w:r>
        <w:r>
          <w:rPr>
            <w:noProof/>
            <w:webHidden/>
          </w:rPr>
          <w:fldChar w:fldCharType="begin"/>
        </w:r>
        <w:r>
          <w:rPr>
            <w:noProof/>
            <w:webHidden/>
          </w:rPr>
          <w:instrText xml:space="preserve"> PAGEREF _Toc495561051 \h </w:instrText>
        </w:r>
        <w:r>
          <w:rPr>
            <w:noProof/>
            <w:webHidden/>
          </w:rPr>
        </w:r>
        <w:r>
          <w:rPr>
            <w:noProof/>
            <w:webHidden/>
          </w:rPr>
          <w:fldChar w:fldCharType="separate"/>
        </w:r>
        <w:r>
          <w:rPr>
            <w:noProof/>
            <w:webHidden/>
          </w:rPr>
          <w:t>8</w:t>
        </w:r>
        <w:r>
          <w:rPr>
            <w:noProof/>
            <w:webHidden/>
          </w:rPr>
          <w:fldChar w:fldCharType="end"/>
        </w:r>
      </w:hyperlink>
    </w:p>
    <w:p w14:paraId="11F8039F" w14:textId="016DBD4B" w:rsidR="0067528E" w:rsidRDefault="0067528E">
      <w:pPr>
        <w:pStyle w:val="TOC2"/>
        <w:tabs>
          <w:tab w:val="left" w:pos="880"/>
          <w:tab w:val="right" w:leader="dot" w:pos="10070"/>
        </w:tabs>
        <w:rPr>
          <w:rFonts w:asciiTheme="minorHAnsi" w:eastAsiaTheme="minorEastAsia" w:hAnsiTheme="minorHAnsi" w:cstheme="minorBidi"/>
          <w:smallCaps w:val="0"/>
          <w:noProof/>
          <w:sz w:val="22"/>
          <w:szCs w:val="22"/>
        </w:rPr>
      </w:pPr>
      <w:hyperlink w:anchor="_Toc495561052" w:history="1">
        <w:r w:rsidRPr="00E7449C">
          <w:rPr>
            <w:rStyle w:val="Hyperlink"/>
            <w:noProof/>
          </w:rPr>
          <w:t>3.4</w:t>
        </w:r>
        <w:r>
          <w:rPr>
            <w:rFonts w:asciiTheme="minorHAnsi" w:eastAsiaTheme="minorEastAsia" w:hAnsiTheme="minorHAnsi" w:cstheme="minorBidi"/>
            <w:smallCaps w:val="0"/>
            <w:noProof/>
            <w:sz w:val="22"/>
            <w:szCs w:val="22"/>
          </w:rPr>
          <w:tab/>
        </w:r>
        <w:r w:rsidRPr="00E7449C">
          <w:rPr>
            <w:rStyle w:val="Hyperlink"/>
            <w:noProof/>
          </w:rPr>
          <w:t>Virtualized / Federated Data Store</w:t>
        </w:r>
        <w:r>
          <w:rPr>
            <w:noProof/>
            <w:webHidden/>
          </w:rPr>
          <w:tab/>
        </w:r>
        <w:r>
          <w:rPr>
            <w:noProof/>
            <w:webHidden/>
          </w:rPr>
          <w:fldChar w:fldCharType="begin"/>
        </w:r>
        <w:r>
          <w:rPr>
            <w:noProof/>
            <w:webHidden/>
          </w:rPr>
          <w:instrText xml:space="preserve"> PAGEREF _Toc495561052 \h </w:instrText>
        </w:r>
        <w:r>
          <w:rPr>
            <w:noProof/>
            <w:webHidden/>
          </w:rPr>
        </w:r>
        <w:r>
          <w:rPr>
            <w:noProof/>
            <w:webHidden/>
          </w:rPr>
          <w:fldChar w:fldCharType="separate"/>
        </w:r>
        <w:r>
          <w:rPr>
            <w:noProof/>
            <w:webHidden/>
          </w:rPr>
          <w:t>9</w:t>
        </w:r>
        <w:r>
          <w:rPr>
            <w:noProof/>
            <w:webHidden/>
          </w:rPr>
          <w:fldChar w:fldCharType="end"/>
        </w:r>
      </w:hyperlink>
    </w:p>
    <w:p w14:paraId="72AF9611" w14:textId="0FA946B0" w:rsidR="0067528E" w:rsidRDefault="0067528E">
      <w:pPr>
        <w:pStyle w:val="TOC2"/>
        <w:tabs>
          <w:tab w:val="left" w:pos="880"/>
          <w:tab w:val="right" w:leader="dot" w:pos="10070"/>
        </w:tabs>
        <w:rPr>
          <w:rFonts w:asciiTheme="minorHAnsi" w:eastAsiaTheme="minorEastAsia" w:hAnsiTheme="minorHAnsi" w:cstheme="minorBidi"/>
          <w:smallCaps w:val="0"/>
          <w:noProof/>
          <w:sz w:val="22"/>
          <w:szCs w:val="22"/>
        </w:rPr>
      </w:pPr>
      <w:hyperlink w:anchor="_Toc495561053" w:history="1">
        <w:r w:rsidRPr="00E7449C">
          <w:rPr>
            <w:rStyle w:val="Hyperlink"/>
            <w:noProof/>
          </w:rPr>
          <w:t>3.5</w:t>
        </w:r>
        <w:r>
          <w:rPr>
            <w:rFonts w:asciiTheme="minorHAnsi" w:eastAsiaTheme="minorEastAsia" w:hAnsiTheme="minorHAnsi" w:cstheme="minorBidi"/>
            <w:smallCaps w:val="0"/>
            <w:noProof/>
            <w:sz w:val="22"/>
            <w:szCs w:val="22"/>
          </w:rPr>
          <w:tab/>
        </w:r>
        <w:r w:rsidRPr="00E7449C">
          <w:rPr>
            <w:rStyle w:val="Hyperlink"/>
            <w:noProof/>
          </w:rPr>
          <w:t>Metadata Store</w:t>
        </w:r>
        <w:r>
          <w:rPr>
            <w:noProof/>
            <w:webHidden/>
          </w:rPr>
          <w:tab/>
        </w:r>
        <w:r>
          <w:rPr>
            <w:noProof/>
            <w:webHidden/>
          </w:rPr>
          <w:fldChar w:fldCharType="begin"/>
        </w:r>
        <w:r>
          <w:rPr>
            <w:noProof/>
            <w:webHidden/>
          </w:rPr>
          <w:instrText xml:space="preserve"> PAGEREF _Toc495561053 \h </w:instrText>
        </w:r>
        <w:r>
          <w:rPr>
            <w:noProof/>
            <w:webHidden/>
          </w:rPr>
        </w:r>
        <w:r>
          <w:rPr>
            <w:noProof/>
            <w:webHidden/>
          </w:rPr>
          <w:fldChar w:fldCharType="separate"/>
        </w:r>
        <w:r>
          <w:rPr>
            <w:noProof/>
            <w:webHidden/>
          </w:rPr>
          <w:t>10</w:t>
        </w:r>
        <w:r>
          <w:rPr>
            <w:noProof/>
            <w:webHidden/>
          </w:rPr>
          <w:fldChar w:fldCharType="end"/>
        </w:r>
      </w:hyperlink>
    </w:p>
    <w:p w14:paraId="551D09ED" w14:textId="770BC1DD" w:rsidR="0067528E" w:rsidRDefault="0067528E">
      <w:pPr>
        <w:pStyle w:val="TOC2"/>
        <w:tabs>
          <w:tab w:val="left" w:pos="880"/>
          <w:tab w:val="right" w:leader="dot" w:pos="10070"/>
        </w:tabs>
        <w:rPr>
          <w:rFonts w:asciiTheme="minorHAnsi" w:eastAsiaTheme="minorEastAsia" w:hAnsiTheme="minorHAnsi" w:cstheme="minorBidi"/>
          <w:smallCaps w:val="0"/>
          <w:noProof/>
          <w:sz w:val="22"/>
          <w:szCs w:val="22"/>
        </w:rPr>
      </w:pPr>
      <w:hyperlink w:anchor="_Toc495561054" w:history="1">
        <w:r w:rsidRPr="00E7449C">
          <w:rPr>
            <w:rStyle w:val="Hyperlink"/>
            <w:noProof/>
          </w:rPr>
          <w:t>3.6</w:t>
        </w:r>
        <w:r>
          <w:rPr>
            <w:rFonts w:asciiTheme="minorHAnsi" w:eastAsiaTheme="minorEastAsia" w:hAnsiTheme="minorHAnsi" w:cstheme="minorBidi"/>
            <w:smallCaps w:val="0"/>
            <w:noProof/>
            <w:sz w:val="22"/>
            <w:szCs w:val="22"/>
          </w:rPr>
          <w:tab/>
        </w:r>
        <w:r w:rsidRPr="00E7449C">
          <w:rPr>
            <w:rStyle w:val="Hyperlink"/>
            <w:noProof/>
          </w:rPr>
          <w:t>Data Portal</w:t>
        </w:r>
        <w:r>
          <w:rPr>
            <w:noProof/>
            <w:webHidden/>
          </w:rPr>
          <w:tab/>
        </w:r>
        <w:r>
          <w:rPr>
            <w:noProof/>
            <w:webHidden/>
          </w:rPr>
          <w:fldChar w:fldCharType="begin"/>
        </w:r>
        <w:r>
          <w:rPr>
            <w:noProof/>
            <w:webHidden/>
          </w:rPr>
          <w:instrText xml:space="preserve"> PAGEREF _Toc495561054 \h </w:instrText>
        </w:r>
        <w:r>
          <w:rPr>
            <w:noProof/>
            <w:webHidden/>
          </w:rPr>
        </w:r>
        <w:r>
          <w:rPr>
            <w:noProof/>
            <w:webHidden/>
          </w:rPr>
          <w:fldChar w:fldCharType="separate"/>
        </w:r>
        <w:r>
          <w:rPr>
            <w:noProof/>
            <w:webHidden/>
          </w:rPr>
          <w:t>11</w:t>
        </w:r>
        <w:r>
          <w:rPr>
            <w:noProof/>
            <w:webHidden/>
          </w:rPr>
          <w:fldChar w:fldCharType="end"/>
        </w:r>
      </w:hyperlink>
    </w:p>
    <w:p w14:paraId="5612BDC3" w14:textId="28664571" w:rsidR="0067528E" w:rsidRDefault="0067528E">
      <w:pPr>
        <w:pStyle w:val="TOC2"/>
        <w:tabs>
          <w:tab w:val="left" w:pos="880"/>
          <w:tab w:val="right" w:leader="dot" w:pos="10070"/>
        </w:tabs>
        <w:rPr>
          <w:rFonts w:asciiTheme="minorHAnsi" w:eastAsiaTheme="minorEastAsia" w:hAnsiTheme="minorHAnsi" w:cstheme="minorBidi"/>
          <w:smallCaps w:val="0"/>
          <w:noProof/>
          <w:sz w:val="22"/>
          <w:szCs w:val="22"/>
        </w:rPr>
      </w:pPr>
      <w:hyperlink w:anchor="_Toc495561055" w:history="1">
        <w:r w:rsidRPr="00E7449C">
          <w:rPr>
            <w:rStyle w:val="Hyperlink"/>
            <w:noProof/>
          </w:rPr>
          <w:t>3.7</w:t>
        </w:r>
        <w:r>
          <w:rPr>
            <w:rFonts w:asciiTheme="minorHAnsi" w:eastAsiaTheme="minorEastAsia" w:hAnsiTheme="minorHAnsi" w:cstheme="minorBidi"/>
            <w:smallCaps w:val="0"/>
            <w:noProof/>
            <w:sz w:val="22"/>
            <w:szCs w:val="22"/>
          </w:rPr>
          <w:tab/>
        </w:r>
        <w:r w:rsidRPr="00E7449C">
          <w:rPr>
            <w:rStyle w:val="Hyperlink"/>
            <w:noProof/>
          </w:rPr>
          <w:t>Sandbox</w:t>
        </w:r>
        <w:r>
          <w:rPr>
            <w:noProof/>
            <w:webHidden/>
          </w:rPr>
          <w:tab/>
        </w:r>
        <w:r>
          <w:rPr>
            <w:noProof/>
            <w:webHidden/>
          </w:rPr>
          <w:fldChar w:fldCharType="begin"/>
        </w:r>
        <w:r>
          <w:rPr>
            <w:noProof/>
            <w:webHidden/>
          </w:rPr>
          <w:instrText xml:space="preserve"> PAGEREF _Toc495561055 \h </w:instrText>
        </w:r>
        <w:r>
          <w:rPr>
            <w:noProof/>
            <w:webHidden/>
          </w:rPr>
        </w:r>
        <w:r>
          <w:rPr>
            <w:noProof/>
            <w:webHidden/>
          </w:rPr>
          <w:fldChar w:fldCharType="separate"/>
        </w:r>
        <w:r>
          <w:rPr>
            <w:noProof/>
            <w:webHidden/>
          </w:rPr>
          <w:t>12</w:t>
        </w:r>
        <w:r>
          <w:rPr>
            <w:noProof/>
            <w:webHidden/>
          </w:rPr>
          <w:fldChar w:fldCharType="end"/>
        </w:r>
      </w:hyperlink>
    </w:p>
    <w:p w14:paraId="2806B490" w14:textId="0E5A3714" w:rsidR="0067528E" w:rsidRDefault="0067528E">
      <w:pPr>
        <w:pStyle w:val="TOC1"/>
        <w:tabs>
          <w:tab w:val="left" w:pos="660"/>
          <w:tab w:val="right" w:leader="dot" w:pos="10070"/>
        </w:tabs>
        <w:rPr>
          <w:rFonts w:asciiTheme="minorHAnsi" w:eastAsiaTheme="minorEastAsia" w:hAnsiTheme="minorHAnsi" w:cstheme="minorBidi"/>
          <w:b w:val="0"/>
          <w:bCs w:val="0"/>
          <w:caps w:val="0"/>
          <w:noProof/>
          <w:sz w:val="22"/>
          <w:szCs w:val="22"/>
        </w:rPr>
      </w:pPr>
      <w:hyperlink w:anchor="_Toc495561056" w:history="1">
        <w:r w:rsidRPr="00E7449C">
          <w:rPr>
            <w:rStyle w:val="Hyperlink"/>
            <w:rFonts w:ascii="Arial Black" w:hAnsi="Arial Black"/>
            <w:noProof/>
          </w:rPr>
          <w:t>4.0</w:t>
        </w:r>
        <w:r>
          <w:rPr>
            <w:rFonts w:asciiTheme="minorHAnsi" w:eastAsiaTheme="minorEastAsia" w:hAnsiTheme="minorHAnsi" w:cstheme="minorBidi"/>
            <w:b w:val="0"/>
            <w:bCs w:val="0"/>
            <w:caps w:val="0"/>
            <w:noProof/>
            <w:sz w:val="22"/>
            <w:szCs w:val="22"/>
          </w:rPr>
          <w:tab/>
        </w:r>
        <w:r w:rsidRPr="00E7449C">
          <w:rPr>
            <w:rStyle w:val="Hyperlink"/>
            <w:noProof/>
          </w:rPr>
          <w:t>Frameworks</w:t>
        </w:r>
        <w:r>
          <w:rPr>
            <w:noProof/>
            <w:webHidden/>
          </w:rPr>
          <w:tab/>
        </w:r>
        <w:r>
          <w:rPr>
            <w:noProof/>
            <w:webHidden/>
          </w:rPr>
          <w:fldChar w:fldCharType="begin"/>
        </w:r>
        <w:r>
          <w:rPr>
            <w:noProof/>
            <w:webHidden/>
          </w:rPr>
          <w:instrText xml:space="preserve"> PAGEREF _Toc495561056 \h </w:instrText>
        </w:r>
        <w:r>
          <w:rPr>
            <w:noProof/>
            <w:webHidden/>
          </w:rPr>
        </w:r>
        <w:r>
          <w:rPr>
            <w:noProof/>
            <w:webHidden/>
          </w:rPr>
          <w:fldChar w:fldCharType="separate"/>
        </w:r>
        <w:r>
          <w:rPr>
            <w:noProof/>
            <w:webHidden/>
          </w:rPr>
          <w:t>13</w:t>
        </w:r>
        <w:r>
          <w:rPr>
            <w:noProof/>
            <w:webHidden/>
          </w:rPr>
          <w:fldChar w:fldCharType="end"/>
        </w:r>
      </w:hyperlink>
    </w:p>
    <w:p w14:paraId="2449C02C" w14:textId="65793856" w:rsidR="0067528E" w:rsidRDefault="0067528E">
      <w:pPr>
        <w:pStyle w:val="TOC2"/>
        <w:tabs>
          <w:tab w:val="left" w:pos="880"/>
          <w:tab w:val="right" w:leader="dot" w:pos="10070"/>
        </w:tabs>
        <w:rPr>
          <w:rFonts w:asciiTheme="minorHAnsi" w:eastAsiaTheme="minorEastAsia" w:hAnsiTheme="minorHAnsi" w:cstheme="minorBidi"/>
          <w:smallCaps w:val="0"/>
          <w:noProof/>
          <w:sz w:val="22"/>
          <w:szCs w:val="22"/>
        </w:rPr>
      </w:pPr>
      <w:hyperlink w:anchor="_Toc495561057" w:history="1">
        <w:r w:rsidRPr="00E7449C">
          <w:rPr>
            <w:rStyle w:val="Hyperlink"/>
            <w:noProof/>
          </w:rPr>
          <w:t>4.1</w:t>
        </w:r>
        <w:r>
          <w:rPr>
            <w:rFonts w:asciiTheme="minorHAnsi" w:eastAsiaTheme="minorEastAsia" w:hAnsiTheme="minorHAnsi" w:cstheme="minorBidi"/>
            <w:smallCaps w:val="0"/>
            <w:noProof/>
            <w:sz w:val="22"/>
            <w:szCs w:val="22"/>
          </w:rPr>
          <w:tab/>
        </w:r>
        <w:r w:rsidRPr="00E7449C">
          <w:rPr>
            <w:rStyle w:val="Hyperlink"/>
            <w:noProof/>
          </w:rPr>
          <w:t>Audit Trail Framework</w:t>
        </w:r>
        <w:r>
          <w:rPr>
            <w:noProof/>
            <w:webHidden/>
          </w:rPr>
          <w:tab/>
        </w:r>
        <w:r>
          <w:rPr>
            <w:noProof/>
            <w:webHidden/>
          </w:rPr>
          <w:fldChar w:fldCharType="begin"/>
        </w:r>
        <w:r>
          <w:rPr>
            <w:noProof/>
            <w:webHidden/>
          </w:rPr>
          <w:instrText xml:space="preserve"> PAGEREF _Toc495561057 \h </w:instrText>
        </w:r>
        <w:r>
          <w:rPr>
            <w:noProof/>
            <w:webHidden/>
          </w:rPr>
        </w:r>
        <w:r>
          <w:rPr>
            <w:noProof/>
            <w:webHidden/>
          </w:rPr>
          <w:fldChar w:fldCharType="separate"/>
        </w:r>
        <w:r>
          <w:rPr>
            <w:noProof/>
            <w:webHidden/>
          </w:rPr>
          <w:t>13</w:t>
        </w:r>
        <w:r>
          <w:rPr>
            <w:noProof/>
            <w:webHidden/>
          </w:rPr>
          <w:fldChar w:fldCharType="end"/>
        </w:r>
      </w:hyperlink>
    </w:p>
    <w:p w14:paraId="3C5E12E1" w14:textId="55073D62" w:rsidR="0067528E" w:rsidRDefault="0067528E">
      <w:pPr>
        <w:pStyle w:val="TOC2"/>
        <w:tabs>
          <w:tab w:val="left" w:pos="880"/>
          <w:tab w:val="right" w:leader="dot" w:pos="10070"/>
        </w:tabs>
        <w:rPr>
          <w:rFonts w:asciiTheme="minorHAnsi" w:eastAsiaTheme="minorEastAsia" w:hAnsiTheme="minorHAnsi" w:cstheme="minorBidi"/>
          <w:smallCaps w:val="0"/>
          <w:noProof/>
          <w:sz w:val="22"/>
          <w:szCs w:val="22"/>
        </w:rPr>
      </w:pPr>
      <w:hyperlink w:anchor="_Toc495561058" w:history="1">
        <w:r w:rsidRPr="00E7449C">
          <w:rPr>
            <w:rStyle w:val="Hyperlink"/>
            <w:noProof/>
          </w:rPr>
          <w:t>4.2</w:t>
        </w:r>
        <w:r>
          <w:rPr>
            <w:rFonts w:asciiTheme="minorHAnsi" w:eastAsiaTheme="minorEastAsia" w:hAnsiTheme="minorHAnsi" w:cstheme="minorBidi"/>
            <w:smallCaps w:val="0"/>
            <w:noProof/>
            <w:sz w:val="22"/>
            <w:szCs w:val="22"/>
          </w:rPr>
          <w:tab/>
        </w:r>
        <w:r w:rsidRPr="00E7449C">
          <w:rPr>
            <w:rStyle w:val="Hyperlink"/>
            <w:noProof/>
          </w:rPr>
          <w:t>Exception Handling Framework</w:t>
        </w:r>
        <w:r>
          <w:rPr>
            <w:noProof/>
            <w:webHidden/>
          </w:rPr>
          <w:tab/>
        </w:r>
        <w:r>
          <w:rPr>
            <w:noProof/>
            <w:webHidden/>
          </w:rPr>
          <w:fldChar w:fldCharType="begin"/>
        </w:r>
        <w:r>
          <w:rPr>
            <w:noProof/>
            <w:webHidden/>
          </w:rPr>
          <w:instrText xml:space="preserve"> PAGEREF _Toc495561058 \h </w:instrText>
        </w:r>
        <w:r>
          <w:rPr>
            <w:noProof/>
            <w:webHidden/>
          </w:rPr>
        </w:r>
        <w:r>
          <w:rPr>
            <w:noProof/>
            <w:webHidden/>
          </w:rPr>
          <w:fldChar w:fldCharType="separate"/>
        </w:r>
        <w:r>
          <w:rPr>
            <w:noProof/>
            <w:webHidden/>
          </w:rPr>
          <w:t>14</w:t>
        </w:r>
        <w:r>
          <w:rPr>
            <w:noProof/>
            <w:webHidden/>
          </w:rPr>
          <w:fldChar w:fldCharType="end"/>
        </w:r>
      </w:hyperlink>
    </w:p>
    <w:p w14:paraId="000712BD" w14:textId="4B6C2F66" w:rsidR="0067528E" w:rsidRDefault="0067528E">
      <w:pPr>
        <w:pStyle w:val="TOC2"/>
        <w:tabs>
          <w:tab w:val="left" w:pos="880"/>
          <w:tab w:val="right" w:leader="dot" w:pos="10070"/>
        </w:tabs>
        <w:rPr>
          <w:rFonts w:asciiTheme="minorHAnsi" w:eastAsiaTheme="minorEastAsia" w:hAnsiTheme="minorHAnsi" w:cstheme="minorBidi"/>
          <w:smallCaps w:val="0"/>
          <w:noProof/>
          <w:sz w:val="22"/>
          <w:szCs w:val="22"/>
        </w:rPr>
      </w:pPr>
      <w:hyperlink w:anchor="_Toc495561059" w:history="1">
        <w:r w:rsidRPr="00E7449C">
          <w:rPr>
            <w:rStyle w:val="Hyperlink"/>
            <w:noProof/>
          </w:rPr>
          <w:t>4.3</w:t>
        </w:r>
        <w:r>
          <w:rPr>
            <w:rFonts w:asciiTheme="minorHAnsi" w:eastAsiaTheme="minorEastAsia" w:hAnsiTheme="minorHAnsi" w:cstheme="minorBidi"/>
            <w:smallCaps w:val="0"/>
            <w:noProof/>
            <w:sz w:val="22"/>
            <w:szCs w:val="22"/>
          </w:rPr>
          <w:tab/>
        </w:r>
        <w:r w:rsidRPr="00E7449C">
          <w:rPr>
            <w:rStyle w:val="Hyperlink"/>
            <w:noProof/>
          </w:rPr>
          <w:t>Logging Framework</w:t>
        </w:r>
        <w:r>
          <w:rPr>
            <w:noProof/>
            <w:webHidden/>
          </w:rPr>
          <w:tab/>
        </w:r>
        <w:r>
          <w:rPr>
            <w:noProof/>
            <w:webHidden/>
          </w:rPr>
          <w:fldChar w:fldCharType="begin"/>
        </w:r>
        <w:r>
          <w:rPr>
            <w:noProof/>
            <w:webHidden/>
          </w:rPr>
          <w:instrText xml:space="preserve"> PAGEREF _Toc495561059 \h </w:instrText>
        </w:r>
        <w:r>
          <w:rPr>
            <w:noProof/>
            <w:webHidden/>
          </w:rPr>
        </w:r>
        <w:r>
          <w:rPr>
            <w:noProof/>
            <w:webHidden/>
          </w:rPr>
          <w:fldChar w:fldCharType="separate"/>
        </w:r>
        <w:r>
          <w:rPr>
            <w:noProof/>
            <w:webHidden/>
          </w:rPr>
          <w:t>15</w:t>
        </w:r>
        <w:r>
          <w:rPr>
            <w:noProof/>
            <w:webHidden/>
          </w:rPr>
          <w:fldChar w:fldCharType="end"/>
        </w:r>
      </w:hyperlink>
    </w:p>
    <w:p w14:paraId="2A669DB3" w14:textId="25B295A2" w:rsidR="0067528E" w:rsidRDefault="0067528E">
      <w:pPr>
        <w:pStyle w:val="TOC1"/>
        <w:tabs>
          <w:tab w:val="left" w:pos="660"/>
          <w:tab w:val="right" w:leader="dot" w:pos="10070"/>
        </w:tabs>
        <w:rPr>
          <w:rFonts w:asciiTheme="minorHAnsi" w:eastAsiaTheme="minorEastAsia" w:hAnsiTheme="minorHAnsi" w:cstheme="minorBidi"/>
          <w:b w:val="0"/>
          <w:bCs w:val="0"/>
          <w:caps w:val="0"/>
          <w:noProof/>
          <w:sz w:val="22"/>
          <w:szCs w:val="22"/>
        </w:rPr>
      </w:pPr>
      <w:hyperlink w:anchor="_Toc495561060" w:history="1">
        <w:r w:rsidRPr="00E7449C">
          <w:rPr>
            <w:rStyle w:val="Hyperlink"/>
            <w:rFonts w:ascii="Arial Black" w:hAnsi="Arial Black"/>
            <w:noProof/>
          </w:rPr>
          <w:t>5.0</w:t>
        </w:r>
        <w:r>
          <w:rPr>
            <w:rFonts w:asciiTheme="minorHAnsi" w:eastAsiaTheme="minorEastAsia" w:hAnsiTheme="minorHAnsi" w:cstheme="minorBidi"/>
            <w:b w:val="0"/>
            <w:bCs w:val="0"/>
            <w:caps w:val="0"/>
            <w:noProof/>
            <w:sz w:val="22"/>
            <w:szCs w:val="22"/>
          </w:rPr>
          <w:tab/>
        </w:r>
        <w:r w:rsidRPr="00E7449C">
          <w:rPr>
            <w:rStyle w:val="Hyperlink"/>
            <w:noProof/>
          </w:rPr>
          <w:t>Assumptions</w:t>
        </w:r>
        <w:r>
          <w:rPr>
            <w:noProof/>
            <w:webHidden/>
          </w:rPr>
          <w:tab/>
        </w:r>
        <w:r>
          <w:rPr>
            <w:noProof/>
            <w:webHidden/>
          </w:rPr>
          <w:fldChar w:fldCharType="begin"/>
        </w:r>
        <w:r>
          <w:rPr>
            <w:noProof/>
            <w:webHidden/>
          </w:rPr>
          <w:instrText xml:space="preserve"> PAGEREF _Toc495561060 \h </w:instrText>
        </w:r>
        <w:r>
          <w:rPr>
            <w:noProof/>
            <w:webHidden/>
          </w:rPr>
        </w:r>
        <w:r>
          <w:rPr>
            <w:noProof/>
            <w:webHidden/>
          </w:rPr>
          <w:fldChar w:fldCharType="separate"/>
        </w:r>
        <w:r>
          <w:rPr>
            <w:noProof/>
            <w:webHidden/>
          </w:rPr>
          <w:t>16</w:t>
        </w:r>
        <w:r>
          <w:rPr>
            <w:noProof/>
            <w:webHidden/>
          </w:rPr>
          <w:fldChar w:fldCharType="end"/>
        </w:r>
      </w:hyperlink>
    </w:p>
    <w:p w14:paraId="21E3532A" w14:textId="44E785CE" w:rsidR="003110B1" w:rsidRDefault="0026222A">
      <w:pPr>
        <w:pStyle w:val="TOC2"/>
        <w:tabs>
          <w:tab w:val="left" w:pos="880"/>
          <w:tab w:val="right" w:leader="dot" w:pos="9350"/>
        </w:tabs>
        <w:rPr>
          <w:szCs w:val="22"/>
        </w:rPr>
      </w:pPr>
      <w:r>
        <w:rPr>
          <w:highlight w:val="yellow"/>
        </w:rPr>
        <w:fldChar w:fldCharType="end"/>
      </w:r>
    </w:p>
    <w:bookmarkEnd w:id="4"/>
    <w:bookmarkEnd w:id="3"/>
    <w:p w14:paraId="28FA47D4" w14:textId="77777777" w:rsidR="00CB086E" w:rsidRPr="00983990" w:rsidRDefault="00CB086E" w:rsidP="00CB086E">
      <w:pPr>
        <w:rPr>
          <w:rFonts w:cs="Arial"/>
          <w:sz w:val="24"/>
        </w:rPr>
      </w:pPr>
    </w:p>
    <w:p w14:paraId="24A25421" w14:textId="77777777" w:rsidR="00CB086E" w:rsidRPr="002D3BD5" w:rsidRDefault="002043F1" w:rsidP="00B41FB1">
      <w:pPr>
        <w:pStyle w:val="Heading1"/>
      </w:pPr>
      <w:bookmarkStart w:id="9" w:name="_Toc495561046"/>
      <w:r>
        <w:lastRenderedPageBreak/>
        <w:t>Overview</w:t>
      </w:r>
      <w:bookmarkEnd w:id="9"/>
    </w:p>
    <w:p w14:paraId="2D491411" w14:textId="731282E8" w:rsidR="00B25D38" w:rsidRPr="00B25D38" w:rsidRDefault="00B26945" w:rsidP="007976EC">
      <w:pPr>
        <w:rPr>
          <w:rFonts w:cs="Arial"/>
          <w:szCs w:val="22"/>
        </w:rPr>
      </w:pPr>
      <w:r>
        <w:t xml:space="preserve">The document will provide </w:t>
      </w:r>
      <w:r w:rsidR="007976EC">
        <w:t xml:space="preserve">a </w:t>
      </w:r>
      <w:r>
        <w:t xml:space="preserve">high level </w:t>
      </w:r>
      <w:r w:rsidR="007976EC">
        <w:t xml:space="preserve">architectural </w:t>
      </w:r>
      <w:r>
        <w:t xml:space="preserve">specifications </w:t>
      </w:r>
      <w:r w:rsidR="007976EC">
        <w:t xml:space="preserve">for the end to end data </w:t>
      </w:r>
      <w:r w:rsidR="002D0AC8">
        <w:t>management</w:t>
      </w:r>
      <w:r w:rsidR="007976EC">
        <w:t xml:space="preserve"> for BJS next generation data platform to cater to the co</w:t>
      </w:r>
      <w:r w:rsidR="002D0AC8">
        <w:t>rr</w:t>
      </w:r>
      <w:r w:rsidR="007976EC">
        <w:t xml:space="preserve">ection data pipelines. </w:t>
      </w:r>
      <w:r w:rsidR="002D0AC8">
        <w:t>The objective of this document is to provide descriptions and purpose for each subcomponent and tiers of the architecture.</w:t>
      </w:r>
    </w:p>
    <w:p w14:paraId="6793A704" w14:textId="77777777" w:rsidR="00B25D38" w:rsidRPr="00B25D38" w:rsidRDefault="00B25D38" w:rsidP="00B25D38">
      <w:pPr>
        <w:rPr>
          <w:rFonts w:cs="Arial"/>
          <w:szCs w:val="22"/>
        </w:rPr>
      </w:pPr>
    </w:p>
    <w:p w14:paraId="267B324D" w14:textId="77777777" w:rsidR="00B25D38" w:rsidRPr="00B25D38" w:rsidRDefault="00B25D38" w:rsidP="00B25D38">
      <w:pPr>
        <w:rPr>
          <w:rFonts w:cs="Arial"/>
          <w:szCs w:val="22"/>
        </w:rPr>
      </w:pPr>
    </w:p>
    <w:p w14:paraId="5F457263" w14:textId="77777777" w:rsidR="00B25D38" w:rsidRPr="00B25D38" w:rsidRDefault="00B25D38" w:rsidP="00B25D38">
      <w:pPr>
        <w:rPr>
          <w:rFonts w:cs="Arial"/>
          <w:szCs w:val="22"/>
        </w:rPr>
      </w:pPr>
    </w:p>
    <w:p w14:paraId="06422592" w14:textId="77777777" w:rsidR="00B25D38" w:rsidRDefault="00B25D38" w:rsidP="00B25D38">
      <w:pPr>
        <w:rPr>
          <w:rFonts w:cs="Arial"/>
          <w:szCs w:val="22"/>
        </w:rPr>
      </w:pPr>
    </w:p>
    <w:p w14:paraId="32A81134" w14:textId="77777777" w:rsidR="005722BF" w:rsidRPr="00B25D38" w:rsidRDefault="005722BF" w:rsidP="00B25D38">
      <w:pPr>
        <w:rPr>
          <w:rFonts w:cs="Arial"/>
          <w:szCs w:val="22"/>
        </w:rPr>
      </w:pPr>
    </w:p>
    <w:p w14:paraId="67EB5B90" w14:textId="77777777" w:rsidR="00A2055D" w:rsidRDefault="00A2055D">
      <w:pPr>
        <w:spacing w:before="0" w:after="0"/>
        <w:rPr>
          <w:b/>
          <w:iCs/>
          <w:color w:val="808080"/>
          <w:sz w:val="40"/>
        </w:rPr>
      </w:pPr>
      <w:bookmarkStart w:id="10" w:name="_Toc198021711"/>
      <w:r>
        <w:br w:type="page"/>
      </w:r>
    </w:p>
    <w:p w14:paraId="0248BE08" w14:textId="14D55B8C" w:rsidR="00FB229F" w:rsidRDefault="00FB229F" w:rsidP="00FB229F">
      <w:pPr>
        <w:pStyle w:val="Heading1"/>
      </w:pPr>
      <w:bookmarkStart w:id="11" w:name="_Toc495561047"/>
      <w:r>
        <w:lastRenderedPageBreak/>
        <w:t>Guiding Principles</w:t>
      </w:r>
      <w:bookmarkEnd w:id="11"/>
    </w:p>
    <w:p w14:paraId="47F43FBF" w14:textId="0A4364E0" w:rsidR="00E3094C" w:rsidRDefault="00E3094C" w:rsidP="00E3094C">
      <w:pPr>
        <w:pStyle w:val="Text"/>
        <w:numPr>
          <w:ilvl w:val="0"/>
          <w:numId w:val="30"/>
        </w:numPr>
      </w:pPr>
      <w:r>
        <w:t>A single source of the truth.</w:t>
      </w:r>
    </w:p>
    <w:p w14:paraId="003E50FE" w14:textId="77777777" w:rsidR="00E3094C" w:rsidRDefault="00E3094C" w:rsidP="00E3094C">
      <w:pPr>
        <w:pStyle w:val="Text"/>
        <w:numPr>
          <w:ilvl w:val="0"/>
          <w:numId w:val="30"/>
        </w:numPr>
      </w:pPr>
      <w:r>
        <w:t>Consistent data management, governance, process and tools.</w:t>
      </w:r>
    </w:p>
    <w:p w14:paraId="71B5C223" w14:textId="77777777" w:rsidR="00E3094C" w:rsidRDefault="00E3094C" w:rsidP="00E3094C">
      <w:pPr>
        <w:pStyle w:val="Text"/>
        <w:numPr>
          <w:ilvl w:val="0"/>
          <w:numId w:val="30"/>
        </w:numPr>
      </w:pPr>
      <w:r>
        <w:t>Consistent alignment on KPIs across the organization and ready access to those KPIs.</w:t>
      </w:r>
    </w:p>
    <w:p w14:paraId="64E5BCD0" w14:textId="77777777" w:rsidR="00E3094C" w:rsidRDefault="00E3094C" w:rsidP="00E3094C">
      <w:pPr>
        <w:pStyle w:val="Text"/>
        <w:numPr>
          <w:ilvl w:val="0"/>
          <w:numId w:val="30"/>
        </w:numPr>
      </w:pPr>
      <w:r>
        <w:t>Align with key BJS IT initiatives and strategic investments.</w:t>
      </w:r>
    </w:p>
    <w:p w14:paraId="5C8968C7" w14:textId="1330D20E" w:rsidR="00E3094C" w:rsidRDefault="00E3094C" w:rsidP="00E3094C">
      <w:pPr>
        <w:pStyle w:val="Text"/>
        <w:numPr>
          <w:ilvl w:val="0"/>
          <w:numId w:val="30"/>
        </w:numPr>
      </w:pPr>
      <w:r>
        <w:t>Shift BJS scientists’ workload from manual data ingest and preparation tasks to statistical analysis and research.</w:t>
      </w:r>
    </w:p>
    <w:p w14:paraId="1E8585BE" w14:textId="77777777" w:rsidR="00E3094C" w:rsidRDefault="00E3094C" w:rsidP="00E3094C">
      <w:pPr>
        <w:pStyle w:val="Text"/>
        <w:numPr>
          <w:ilvl w:val="0"/>
          <w:numId w:val="30"/>
        </w:numPr>
      </w:pPr>
      <w:r>
        <w:t>A reduction in time to deliver statistical reporting and analytics.</w:t>
      </w:r>
    </w:p>
    <w:p w14:paraId="03688FA3" w14:textId="77777777" w:rsidR="00E3094C" w:rsidRDefault="00E3094C" w:rsidP="00E3094C">
      <w:pPr>
        <w:pStyle w:val="Text"/>
        <w:numPr>
          <w:ilvl w:val="0"/>
          <w:numId w:val="30"/>
        </w:numPr>
      </w:pPr>
      <w:r>
        <w:t>Better data currency and transparency.</w:t>
      </w:r>
    </w:p>
    <w:p w14:paraId="5D5B09E0" w14:textId="77777777" w:rsidR="00E3094C" w:rsidRDefault="00E3094C" w:rsidP="00E3094C">
      <w:pPr>
        <w:pStyle w:val="Text"/>
        <w:numPr>
          <w:ilvl w:val="0"/>
          <w:numId w:val="30"/>
        </w:numPr>
      </w:pPr>
      <w:r>
        <w:t>Improve insight through advanced analytics.</w:t>
      </w:r>
    </w:p>
    <w:p w14:paraId="0896AFEB" w14:textId="5E4199AE" w:rsidR="00E3094C" w:rsidRDefault="00E3094C" w:rsidP="00E3094C">
      <w:pPr>
        <w:pStyle w:val="Text"/>
        <w:numPr>
          <w:ilvl w:val="0"/>
          <w:numId w:val="30"/>
        </w:numPr>
      </w:pPr>
      <w:r>
        <w:t>Explore new and open technologies to promote next generation solutions (e.g. Big Data, machine learning, AI, self-serve analytics).</w:t>
      </w:r>
    </w:p>
    <w:p w14:paraId="17E7802C" w14:textId="77777777" w:rsidR="00E3094C" w:rsidRDefault="00E3094C" w:rsidP="00E3094C">
      <w:pPr>
        <w:pStyle w:val="Text"/>
        <w:numPr>
          <w:ilvl w:val="0"/>
          <w:numId w:val="30"/>
        </w:numPr>
      </w:pPr>
      <w:r>
        <w:t>Be agile and deploy capabilities incrementally based on prioritized business needs.</w:t>
      </w:r>
    </w:p>
    <w:p w14:paraId="272CDB7F" w14:textId="29F72802" w:rsidR="00E3094C" w:rsidRDefault="00E3094C" w:rsidP="00E3094C">
      <w:pPr>
        <w:pStyle w:val="Text"/>
        <w:numPr>
          <w:ilvl w:val="0"/>
          <w:numId w:val="30"/>
        </w:numPr>
      </w:pPr>
      <w:r>
        <w:t>All in coming data needs to be stored in its raw form with all versions as it goes through updates over time, along with capability to query and generate point in time snapshots.</w:t>
      </w:r>
    </w:p>
    <w:p w14:paraId="7EED63DC" w14:textId="77777777" w:rsidR="00E3094C" w:rsidRDefault="00E3094C" w:rsidP="00E3094C">
      <w:pPr>
        <w:pStyle w:val="Text"/>
        <w:numPr>
          <w:ilvl w:val="0"/>
          <w:numId w:val="30"/>
        </w:numPr>
      </w:pPr>
      <w:r>
        <w:t>End to end workflow should be as much automated as possible, with minimal manual intervention except situations like decision making, compliance approval etc.</w:t>
      </w:r>
    </w:p>
    <w:p w14:paraId="741CEF1F" w14:textId="77777777" w:rsidR="00E3094C" w:rsidRDefault="00E3094C" w:rsidP="00E3094C">
      <w:pPr>
        <w:pStyle w:val="Text"/>
        <w:numPr>
          <w:ilvl w:val="0"/>
          <w:numId w:val="30"/>
        </w:numPr>
      </w:pPr>
      <w:r>
        <w:t>All data, system and operational exceptions should be logged and stored in a reportable fashion.</w:t>
      </w:r>
    </w:p>
    <w:p w14:paraId="150E7060" w14:textId="77777777" w:rsidR="00E3094C" w:rsidRDefault="00E3094C" w:rsidP="00E3094C">
      <w:pPr>
        <w:pStyle w:val="Text"/>
        <w:numPr>
          <w:ilvl w:val="0"/>
          <w:numId w:val="30"/>
        </w:numPr>
      </w:pPr>
      <w:r>
        <w:t>Build on existing platforms (strategic investments) but be open to integrate with new and upcoming technologies building best in class hybrid solutions.</w:t>
      </w:r>
    </w:p>
    <w:p w14:paraId="65F9CCF1" w14:textId="77777777" w:rsidR="00E3094C" w:rsidRDefault="00E3094C" w:rsidP="00E3094C">
      <w:pPr>
        <w:pStyle w:val="Text"/>
        <w:numPr>
          <w:ilvl w:val="0"/>
          <w:numId w:val="30"/>
        </w:numPr>
      </w:pPr>
      <w:r>
        <w:t>Do not take excessive risks by adopting unproven and brand new technologies but we want to be fast followers.</w:t>
      </w:r>
    </w:p>
    <w:p w14:paraId="3B3830FD" w14:textId="77777777" w:rsidR="00E3094C" w:rsidRDefault="00E3094C" w:rsidP="00E3094C">
      <w:pPr>
        <w:pStyle w:val="Text"/>
        <w:numPr>
          <w:ilvl w:val="0"/>
          <w:numId w:val="30"/>
        </w:numPr>
      </w:pPr>
      <w:r>
        <w:t xml:space="preserve">Solution should easily adapt to future data changes. Build flexible, dynamic, configurable metadata driven solution. </w:t>
      </w:r>
    </w:p>
    <w:p w14:paraId="59EC63AB" w14:textId="75BC21EA" w:rsidR="00FF2EDF" w:rsidRPr="00FF2EDF" w:rsidRDefault="00E3094C" w:rsidP="00E3094C">
      <w:pPr>
        <w:pStyle w:val="Text"/>
        <w:numPr>
          <w:ilvl w:val="0"/>
          <w:numId w:val="30"/>
        </w:numPr>
      </w:pPr>
      <w:r>
        <w:t>Solutions should be scalable both horizontally and vertically.</w:t>
      </w:r>
    </w:p>
    <w:p w14:paraId="639CC8BB" w14:textId="77777777" w:rsidR="00A2055D" w:rsidRDefault="00A2055D">
      <w:pPr>
        <w:spacing w:before="0" w:after="0"/>
        <w:rPr>
          <w:b/>
          <w:iCs/>
          <w:color w:val="808080"/>
          <w:sz w:val="40"/>
        </w:rPr>
      </w:pPr>
      <w:r>
        <w:br w:type="page"/>
      </w:r>
    </w:p>
    <w:p w14:paraId="74A8D672" w14:textId="679D34D1" w:rsidR="00CB086E" w:rsidRDefault="000C1E52" w:rsidP="00B41FB1">
      <w:pPr>
        <w:pStyle w:val="Heading1"/>
      </w:pPr>
      <w:bookmarkStart w:id="12" w:name="_Toc495561048"/>
      <w:r>
        <w:lastRenderedPageBreak/>
        <w:t>Arch</w:t>
      </w:r>
      <w:r w:rsidR="00C607A2">
        <w:t>itecture</w:t>
      </w:r>
      <w:bookmarkEnd w:id="12"/>
    </w:p>
    <w:p w14:paraId="15002CB1" w14:textId="62616606" w:rsidR="00E13F4B" w:rsidRPr="00272A93" w:rsidRDefault="00E13F4B" w:rsidP="00272A93">
      <w:pPr>
        <w:pStyle w:val="Caption"/>
        <w:rPr>
          <w:rFonts w:ascii="Times New Roman" w:hAnsi="Times New Roman" w:cs="Times New Roman"/>
          <w:i w:val="0"/>
          <w:sz w:val="22"/>
        </w:rPr>
      </w:pPr>
      <w:r w:rsidRPr="00272A93">
        <w:rPr>
          <w:rFonts w:ascii="Times New Roman" w:hAnsi="Times New Roman" w:cs="Times New Roman"/>
          <w:i w:val="0"/>
          <w:sz w:val="22"/>
        </w:rPr>
        <w:t xml:space="preserve">Following is the </w:t>
      </w:r>
      <w:r w:rsidR="00E60C26" w:rsidRPr="00272A93">
        <w:rPr>
          <w:rFonts w:ascii="Times New Roman" w:hAnsi="Times New Roman" w:cs="Times New Roman"/>
          <w:i w:val="0"/>
          <w:sz w:val="22"/>
        </w:rPr>
        <w:t>high-level</w:t>
      </w:r>
      <w:r w:rsidRPr="00272A93">
        <w:rPr>
          <w:rFonts w:ascii="Times New Roman" w:hAnsi="Times New Roman" w:cs="Times New Roman"/>
          <w:i w:val="0"/>
          <w:sz w:val="22"/>
        </w:rPr>
        <w:t xml:space="preserve"> end to end architecture diagram of the Corrections data pipeline. The architecture is comprised of several </w:t>
      </w:r>
      <w:r w:rsidR="002D0AC8">
        <w:rPr>
          <w:rFonts w:ascii="Times New Roman" w:hAnsi="Times New Roman" w:cs="Times New Roman"/>
          <w:i w:val="0"/>
          <w:sz w:val="22"/>
        </w:rPr>
        <w:t>tiers</w:t>
      </w:r>
      <w:r w:rsidRPr="00272A93">
        <w:rPr>
          <w:rFonts w:ascii="Times New Roman" w:hAnsi="Times New Roman" w:cs="Times New Roman"/>
          <w:i w:val="0"/>
          <w:sz w:val="22"/>
        </w:rPr>
        <w:t xml:space="preserve"> with specific p</w:t>
      </w:r>
      <w:r w:rsidR="00E60C26" w:rsidRPr="00272A93">
        <w:rPr>
          <w:rFonts w:ascii="Times New Roman" w:hAnsi="Times New Roman" w:cs="Times New Roman"/>
          <w:i w:val="0"/>
          <w:sz w:val="22"/>
        </w:rPr>
        <w:t>urpose and design considerations as explained in subsequent sections.</w:t>
      </w:r>
    </w:p>
    <w:p w14:paraId="52E10E71" w14:textId="77777777" w:rsidR="00272A93" w:rsidRPr="00272A93" w:rsidRDefault="00272A93" w:rsidP="00B67046">
      <w:pPr>
        <w:pStyle w:val="Text"/>
      </w:pPr>
    </w:p>
    <w:bookmarkEnd w:id="10"/>
    <w:p w14:paraId="3483A3DA" w14:textId="36AC5E38" w:rsidR="00C54BFB" w:rsidRDefault="005F2D41" w:rsidP="005F2D41">
      <w:pPr>
        <w:pStyle w:val="Text"/>
        <w:ind w:left="0"/>
      </w:pPr>
      <w:r w:rsidRPr="005F2D41">
        <w:object w:dxaOrig="14818" w:dyaOrig="10469" w14:anchorId="1F8641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353.1pt" o:ole="">
            <v:imagedata r:id="rId9" o:title=""/>
          </v:shape>
          <o:OLEObject Type="Embed" ProgID="Visio.Drawing.11" ShapeID="_x0000_i1025" DrawAspect="Content" ObjectID="_1569302943" r:id="rId10"/>
        </w:object>
      </w:r>
    </w:p>
    <w:p w14:paraId="188B715F" w14:textId="6159734F" w:rsidR="00C54BFB" w:rsidRPr="007E52AA" w:rsidRDefault="00C54BFB" w:rsidP="007E52AA">
      <w:pPr>
        <w:pStyle w:val="Text"/>
        <w:jc w:val="center"/>
        <w:rPr>
          <w:i/>
        </w:rPr>
      </w:pPr>
      <w:r w:rsidRPr="007E52AA">
        <w:rPr>
          <w:i/>
        </w:rPr>
        <w:t>Fig 1: End to End Architecture Picture for Corrections Data Pipeline</w:t>
      </w:r>
    </w:p>
    <w:p w14:paraId="1935DE72" w14:textId="47EFE761" w:rsidR="00E60C26" w:rsidRDefault="00E60C26">
      <w:pPr>
        <w:spacing w:before="0" w:after="0"/>
        <w:rPr>
          <w:color w:val="000000"/>
          <w:sz w:val="24"/>
          <w:szCs w:val="20"/>
        </w:rPr>
      </w:pPr>
      <w:r>
        <w:br w:type="page"/>
      </w:r>
    </w:p>
    <w:p w14:paraId="598C3EA4" w14:textId="5098EDA9" w:rsidR="00C54BFB" w:rsidRDefault="00E60C26" w:rsidP="00E60C26">
      <w:pPr>
        <w:pStyle w:val="Heading2"/>
      </w:pPr>
      <w:bookmarkStart w:id="13" w:name="_Toc495561049"/>
      <w:r>
        <w:lastRenderedPageBreak/>
        <w:t>Raw Data Store</w:t>
      </w:r>
      <w:bookmarkEnd w:id="13"/>
    </w:p>
    <w:p w14:paraId="67DA663B" w14:textId="66EA19B6" w:rsidR="00D50450" w:rsidRDefault="00B67046" w:rsidP="00B67046">
      <w:pPr>
        <w:pStyle w:val="Text"/>
      </w:pPr>
      <w:r w:rsidRPr="00B67046">
        <w:t xml:space="preserve">The </w:t>
      </w:r>
      <w:r w:rsidR="0049412E">
        <w:t>data store is the area where the raw incoming data set</w:t>
      </w:r>
      <w:r w:rsidR="009A19AB">
        <w:t>s</w:t>
      </w:r>
      <w:r w:rsidR="0049412E">
        <w:t xml:space="preserve"> </w:t>
      </w:r>
      <w:r w:rsidR="009A19AB">
        <w:t>are</w:t>
      </w:r>
      <w:r w:rsidR="0049412E">
        <w:t xml:space="preserve"> landed. The collection files are received and </w:t>
      </w:r>
      <w:r w:rsidR="009A19AB">
        <w:t>copied</w:t>
      </w:r>
      <w:r w:rsidR="0049412E">
        <w:t xml:space="preserve"> as is into this area. </w:t>
      </w:r>
      <w:r w:rsidR="009A19AB">
        <w:t>The dataset can come in using a variety of methods like FTP, DB dump</w:t>
      </w:r>
      <w:r w:rsidR="002D0AC8">
        <w:t>s, API pull etc</w:t>
      </w:r>
      <w:r w:rsidR="009A19AB">
        <w:t>.</w:t>
      </w:r>
    </w:p>
    <w:p w14:paraId="0D1203CD" w14:textId="77777777" w:rsidR="006C2575" w:rsidRPr="00B67046" w:rsidRDefault="006C2575" w:rsidP="00B67046">
      <w:pPr>
        <w:pStyle w:val="Text"/>
      </w:pPr>
    </w:p>
    <w:p w14:paraId="3ACAB305" w14:textId="602E35FF" w:rsidR="00D50450" w:rsidRDefault="00D50450" w:rsidP="007E52AA">
      <w:pPr>
        <w:pStyle w:val="Text"/>
        <w:jc w:val="center"/>
        <w:rPr>
          <w:i/>
        </w:rPr>
      </w:pPr>
      <w:r>
        <w:object w:dxaOrig="5414" w:dyaOrig="5671" w14:anchorId="7074E574">
          <v:shape id="_x0000_i1026" type="#_x0000_t75" style="width:273.6pt;height:280.5pt" o:ole="">
            <v:imagedata r:id="rId11" o:title=""/>
          </v:shape>
          <o:OLEObject Type="Embed" ProgID="Visio.Drawing.11" ShapeID="_x0000_i1026" DrawAspect="Content" ObjectID="_1569302944" r:id="rId12"/>
        </w:object>
      </w:r>
    </w:p>
    <w:p w14:paraId="33D0D3BF" w14:textId="1ED648A1" w:rsidR="007E52AA" w:rsidRDefault="007E52AA" w:rsidP="007E52AA">
      <w:pPr>
        <w:pStyle w:val="Text"/>
        <w:jc w:val="center"/>
        <w:rPr>
          <w:i/>
        </w:rPr>
      </w:pPr>
      <w:r w:rsidRPr="007E52AA">
        <w:rPr>
          <w:i/>
        </w:rPr>
        <w:t xml:space="preserve">Fig </w:t>
      </w:r>
      <w:r>
        <w:rPr>
          <w:i/>
        </w:rPr>
        <w:t>2</w:t>
      </w:r>
      <w:r w:rsidRPr="007E52AA">
        <w:rPr>
          <w:i/>
        </w:rPr>
        <w:t xml:space="preserve">: </w:t>
      </w:r>
      <w:r>
        <w:rPr>
          <w:i/>
        </w:rPr>
        <w:t>Raw Data Store</w:t>
      </w:r>
    </w:p>
    <w:p w14:paraId="2CD88E48" w14:textId="5840AAF8" w:rsidR="007E52AA" w:rsidRDefault="007E52AA" w:rsidP="00B67046">
      <w:pPr>
        <w:pStyle w:val="Text"/>
      </w:pPr>
    </w:p>
    <w:p w14:paraId="6E4FD3D1" w14:textId="0B220970" w:rsidR="00D50450" w:rsidRDefault="00647CFB" w:rsidP="00B67046">
      <w:pPr>
        <w:pStyle w:val="Text"/>
      </w:pPr>
      <w:r>
        <w:t xml:space="preserve">The files are copied into the filesystem followed up by </w:t>
      </w:r>
      <w:proofErr w:type="gramStart"/>
      <w:r>
        <w:t>a number of</w:t>
      </w:r>
      <w:proofErr w:type="gramEnd"/>
      <w:r>
        <w:t xml:space="preserve"> checks</w:t>
      </w:r>
      <w:r w:rsidR="007B6C8B">
        <w:t xml:space="preserve">. The initial list of checks </w:t>
      </w:r>
      <w:proofErr w:type="gramStart"/>
      <w:r w:rsidR="00F4452F">
        <w:t>are</w:t>
      </w:r>
      <w:proofErr w:type="gramEnd"/>
      <w:r w:rsidR="00F4452F">
        <w:t xml:space="preserve"> classified as structural sanity checks which will verify the structural integrity of the files coming in before loading them into the Landing database tables.</w:t>
      </w:r>
    </w:p>
    <w:p w14:paraId="6DBC1828" w14:textId="2D7310D1" w:rsidR="00F4452F" w:rsidRDefault="00F4452F" w:rsidP="00B67046">
      <w:pPr>
        <w:pStyle w:val="Text"/>
      </w:pPr>
      <w:r>
        <w:t xml:space="preserve">Once the data is loaded into the landing tables, second level of automated checks will be triggered which will execute a series of rules as configured in the metadata tables which will include data mapping rules, data profiling rules etc. </w:t>
      </w:r>
    </w:p>
    <w:p w14:paraId="3258FD1D" w14:textId="726E36EE" w:rsidR="00F4452F" w:rsidRDefault="00F4452F" w:rsidP="00B67046">
      <w:pPr>
        <w:pStyle w:val="Text"/>
      </w:pPr>
      <w:r>
        <w:t xml:space="preserve">Third and final step in this process will be the load to the Staging tables, during which the data will be casted into a </w:t>
      </w:r>
      <w:r w:rsidRPr="00F4452F">
        <w:rPr>
          <w:b/>
        </w:rPr>
        <w:t>standardized schema</w:t>
      </w:r>
      <w:r>
        <w:t xml:space="preserve"> followed by execution of a series of data validation rules.</w:t>
      </w:r>
      <w:r w:rsidR="00215040">
        <w:t xml:space="preserve"> Staging database is responsible for holding the current input data set only until that is loaded into the “Standardized Data Store</w:t>
      </w:r>
      <w:r w:rsidR="002D0AC8">
        <w:t xml:space="preserve"> (SDS)</w:t>
      </w:r>
      <w:r w:rsidR="00215040">
        <w:t>”</w:t>
      </w:r>
      <w:r w:rsidR="00154814">
        <w:t xml:space="preserve"> also known as “System of Record</w:t>
      </w:r>
      <w:r w:rsidR="002C2654">
        <w:t xml:space="preserve"> (SOR)</w:t>
      </w:r>
      <w:r w:rsidR="00154814">
        <w:t>”</w:t>
      </w:r>
      <w:r w:rsidR="00215040">
        <w:t xml:space="preserve">. Staging tables are not expected to hold any historical data. </w:t>
      </w:r>
      <w:r w:rsidR="002D0AC8">
        <w:t xml:space="preserve">Stage </w:t>
      </w:r>
      <w:r w:rsidR="00215040">
        <w:t xml:space="preserve">tables will be exposed through the Data Portal for Business Analysts to perform data updates before that data is pushed into </w:t>
      </w:r>
      <w:r w:rsidR="002D0AC8">
        <w:t>SDS</w:t>
      </w:r>
      <w:r w:rsidR="00215040">
        <w:t>.</w:t>
      </w:r>
    </w:p>
    <w:p w14:paraId="51D14A33" w14:textId="52361D4C" w:rsidR="00F4452F" w:rsidRDefault="00F4452F" w:rsidP="00B67046">
      <w:pPr>
        <w:pStyle w:val="Text"/>
      </w:pPr>
      <w:r>
        <w:t>Each step will be executed based on instructions saved in metadata tables and will capture output metrics which will be saved back into metadata tables for offline reporting.</w:t>
      </w:r>
    </w:p>
    <w:p w14:paraId="5ADC05F6" w14:textId="77777777" w:rsidR="00D50450" w:rsidRDefault="00D50450">
      <w:pPr>
        <w:spacing w:before="0" w:after="0"/>
        <w:rPr>
          <w:color w:val="000000"/>
          <w:szCs w:val="20"/>
        </w:rPr>
      </w:pPr>
      <w:r>
        <w:rPr>
          <w:i/>
        </w:rPr>
        <w:br w:type="page"/>
      </w:r>
    </w:p>
    <w:p w14:paraId="301DADB1" w14:textId="5309745C" w:rsidR="00C54BFB" w:rsidRDefault="00E60C26" w:rsidP="00E60C26">
      <w:pPr>
        <w:pStyle w:val="Heading2"/>
      </w:pPr>
      <w:bookmarkStart w:id="14" w:name="_Toc495561050"/>
      <w:r>
        <w:lastRenderedPageBreak/>
        <w:t>Enhanced Data Store</w:t>
      </w:r>
      <w:bookmarkEnd w:id="14"/>
    </w:p>
    <w:p w14:paraId="7C70FE0C" w14:textId="46213E08" w:rsidR="00E60C26" w:rsidRDefault="00252586" w:rsidP="00B67046">
      <w:pPr>
        <w:pStyle w:val="Text"/>
      </w:pPr>
      <w:r>
        <w:t xml:space="preserve">Enhanced </w:t>
      </w:r>
      <w:r w:rsidR="00215040">
        <w:t>D</w:t>
      </w:r>
      <w:r>
        <w:t xml:space="preserve">ata </w:t>
      </w:r>
      <w:r w:rsidR="00215040">
        <w:t>Store is the area where the data is held over several time periods, or in other words holds histo</w:t>
      </w:r>
      <w:r w:rsidR="006C2575">
        <w:t>rical data across all collection pipelines.</w:t>
      </w:r>
    </w:p>
    <w:p w14:paraId="04558C61" w14:textId="77777777" w:rsidR="006C2575" w:rsidRDefault="006C2575" w:rsidP="00B67046">
      <w:pPr>
        <w:pStyle w:val="Text"/>
      </w:pPr>
    </w:p>
    <w:p w14:paraId="43F0F598" w14:textId="7F2E1684" w:rsidR="00D50450" w:rsidRDefault="00D50450" w:rsidP="007E52AA">
      <w:pPr>
        <w:pStyle w:val="Text"/>
        <w:jc w:val="center"/>
        <w:rPr>
          <w:i/>
        </w:rPr>
      </w:pPr>
      <w:r>
        <w:object w:dxaOrig="3223" w:dyaOrig="5671" w14:anchorId="578E0A4D">
          <v:shape id="_x0000_i1027" type="#_x0000_t75" style="width:158.4pt;height:280.5pt" o:ole="">
            <v:imagedata r:id="rId13" o:title=""/>
          </v:shape>
          <o:OLEObject Type="Embed" ProgID="Visio.Drawing.11" ShapeID="_x0000_i1027" DrawAspect="Content" ObjectID="_1569302945" r:id="rId14"/>
        </w:object>
      </w:r>
    </w:p>
    <w:p w14:paraId="65EFF349" w14:textId="619D9E2D" w:rsidR="007E52AA" w:rsidRDefault="007E52AA" w:rsidP="007E52AA">
      <w:pPr>
        <w:pStyle w:val="Text"/>
        <w:jc w:val="center"/>
        <w:rPr>
          <w:i/>
        </w:rPr>
      </w:pPr>
      <w:r w:rsidRPr="007E52AA">
        <w:rPr>
          <w:i/>
        </w:rPr>
        <w:t xml:space="preserve">Fig </w:t>
      </w:r>
      <w:r>
        <w:rPr>
          <w:i/>
        </w:rPr>
        <w:t>3</w:t>
      </w:r>
      <w:r w:rsidRPr="007E52AA">
        <w:rPr>
          <w:i/>
        </w:rPr>
        <w:t xml:space="preserve">: </w:t>
      </w:r>
      <w:r>
        <w:rPr>
          <w:i/>
        </w:rPr>
        <w:t>Enhanced Data Store</w:t>
      </w:r>
    </w:p>
    <w:p w14:paraId="4155158E" w14:textId="77777777" w:rsidR="007E52AA" w:rsidRDefault="007E52AA" w:rsidP="007E52AA">
      <w:pPr>
        <w:pStyle w:val="Text"/>
      </w:pPr>
    </w:p>
    <w:p w14:paraId="00DDF12C" w14:textId="1A2D7F7C" w:rsidR="00215040" w:rsidRDefault="00215040" w:rsidP="00B67046">
      <w:pPr>
        <w:pStyle w:val="Text"/>
      </w:pPr>
      <w:r>
        <w:t>This area is comprised of 2 data stores:</w:t>
      </w:r>
    </w:p>
    <w:p w14:paraId="709668D8" w14:textId="1E50D792" w:rsidR="00215040" w:rsidRDefault="00215040" w:rsidP="00B67046">
      <w:pPr>
        <w:pStyle w:val="Text"/>
      </w:pPr>
      <w:r w:rsidRPr="00215040">
        <w:rPr>
          <w:b/>
        </w:rPr>
        <w:t>Standardized Data Store</w:t>
      </w:r>
      <w:r w:rsidR="002D0AC8">
        <w:rPr>
          <w:b/>
        </w:rPr>
        <w:t xml:space="preserve"> (SDS)</w:t>
      </w:r>
      <w:r w:rsidRPr="00215040">
        <w:rPr>
          <w:b/>
        </w:rPr>
        <w:t>:</w:t>
      </w:r>
      <w:r>
        <w:t xml:space="preserve"> This </w:t>
      </w:r>
      <w:r w:rsidR="002D0AC8">
        <w:t xml:space="preserve">database is </w:t>
      </w:r>
      <w:r>
        <w:t xml:space="preserve">very similar in structure to the Staging database as they will both follow the standardized </w:t>
      </w:r>
      <w:r w:rsidR="008A0F25">
        <w:t>schema;</w:t>
      </w:r>
      <w:r>
        <w:t xml:space="preserve"> </w:t>
      </w:r>
      <w:r w:rsidR="002D0AC8">
        <w:t>however,</w:t>
      </w:r>
      <w:r>
        <w:t xml:space="preserve"> this database will hold historical data sets and will also hold multiple versions of the same data set as it goes through updates over time if any. This database will be exposed through the Data Portal for Analysts to perform data edits at any point in time as the need arises.</w:t>
      </w:r>
    </w:p>
    <w:p w14:paraId="63AD2598" w14:textId="0DCE63B0" w:rsidR="00215040" w:rsidRDefault="00215040" w:rsidP="00B67046">
      <w:pPr>
        <w:pStyle w:val="Text"/>
      </w:pPr>
    </w:p>
    <w:p w14:paraId="41D318A6" w14:textId="7D76C58F" w:rsidR="00215040" w:rsidRDefault="00215040" w:rsidP="00B67046">
      <w:pPr>
        <w:pStyle w:val="Text"/>
      </w:pPr>
      <w:r w:rsidRPr="00215040">
        <w:rPr>
          <w:b/>
        </w:rPr>
        <w:t>Data Archive:</w:t>
      </w:r>
      <w:r>
        <w:t xml:space="preserve"> This database will receive its input from </w:t>
      </w:r>
      <w:r w:rsidR="002D0AC8">
        <w:t>SDS</w:t>
      </w:r>
      <w:r>
        <w:t xml:space="preserve"> based on either manual triggers or automated schedule, and will hold historical information for a longer duration than its source. Also in the process of data being pushed into this </w:t>
      </w:r>
      <w:r w:rsidR="005B0CF8">
        <w:t>database</w:t>
      </w:r>
      <w:r>
        <w:t xml:space="preserve">, system will execute configured data transformations </w:t>
      </w:r>
      <w:proofErr w:type="gramStart"/>
      <w:r>
        <w:t>in order to</w:t>
      </w:r>
      <w:proofErr w:type="gramEnd"/>
      <w:r>
        <w:t xml:space="preserve"> enhance the data set.</w:t>
      </w:r>
    </w:p>
    <w:p w14:paraId="1CFD83D6" w14:textId="6AF77257" w:rsidR="00215040" w:rsidRDefault="00215040" w:rsidP="00B67046">
      <w:pPr>
        <w:pStyle w:val="Text"/>
      </w:pPr>
    </w:p>
    <w:p w14:paraId="31EA73A9" w14:textId="77777777" w:rsidR="00215040" w:rsidRDefault="00215040" w:rsidP="00B67046">
      <w:pPr>
        <w:pStyle w:val="Text"/>
      </w:pPr>
    </w:p>
    <w:p w14:paraId="37CCA8EC" w14:textId="77777777" w:rsidR="00D50450" w:rsidRDefault="00D50450">
      <w:pPr>
        <w:spacing w:before="0" w:after="0"/>
        <w:rPr>
          <w:color w:val="000000"/>
          <w:szCs w:val="20"/>
        </w:rPr>
      </w:pPr>
      <w:r>
        <w:rPr>
          <w:i/>
        </w:rPr>
        <w:br w:type="page"/>
      </w:r>
    </w:p>
    <w:p w14:paraId="3653CF32" w14:textId="4C65798A" w:rsidR="00E60C26" w:rsidRDefault="00411A42" w:rsidP="00E60C26">
      <w:pPr>
        <w:pStyle w:val="Heading2"/>
      </w:pPr>
      <w:bookmarkStart w:id="15" w:name="_Toc495561051"/>
      <w:r>
        <w:lastRenderedPageBreak/>
        <w:t xml:space="preserve">Materialized </w:t>
      </w:r>
      <w:r w:rsidR="00E60C26">
        <w:t xml:space="preserve">Data </w:t>
      </w:r>
      <w:r>
        <w:t>Marts</w:t>
      </w:r>
      <w:bookmarkEnd w:id="15"/>
    </w:p>
    <w:p w14:paraId="607E2D18" w14:textId="192AB15E" w:rsidR="00E60C26" w:rsidRDefault="00E712D4" w:rsidP="00B67046">
      <w:pPr>
        <w:pStyle w:val="Text"/>
      </w:pPr>
      <w:r>
        <w:t>This is the hub of all Data Marts that are being built for Analytics and Reporting purposes across all collection pipelines.</w:t>
      </w:r>
    </w:p>
    <w:p w14:paraId="7A86A2CD" w14:textId="77777777" w:rsidR="006C2575" w:rsidRDefault="006C2575" w:rsidP="00B67046">
      <w:pPr>
        <w:pStyle w:val="Text"/>
      </w:pPr>
    </w:p>
    <w:p w14:paraId="2D0B5E09" w14:textId="5771B949" w:rsidR="00D50450" w:rsidRDefault="00411A42" w:rsidP="007E52AA">
      <w:pPr>
        <w:pStyle w:val="Text"/>
        <w:jc w:val="center"/>
        <w:rPr>
          <w:i/>
        </w:rPr>
      </w:pPr>
      <w:r>
        <w:object w:dxaOrig="4946" w:dyaOrig="2235" w14:anchorId="4BD25478">
          <v:shape id="_x0000_i1028" type="#_x0000_t75" style="width:323.7pt;height:2in" o:ole="">
            <v:imagedata r:id="rId15" o:title=""/>
          </v:shape>
          <o:OLEObject Type="Embed" ProgID="Visio.Drawing.11" ShapeID="_x0000_i1028" DrawAspect="Content" ObjectID="_1569302946" r:id="rId16"/>
        </w:object>
      </w:r>
    </w:p>
    <w:p w14:paraId="1D42002E" w14:textId="0B44F8D0" w:rsidR="007E52AA" w:rsidRDefault="007E52AA" w:rsidP="007E52AA">
      <w:pPr>
        <w:pStyle w:val="Text"/>
        <w:jc w:val="center"/>
        <w:rPr>
          <w:i/>
        </w:rPr>
      </w:pPr>
      <w:r w:rsidRPr="007E52AA">
        <w:rPr>
          <w:i/>
        </w:rPr>
        <w:t xml:space="preserve">Fig </w:t>
      </w:r>
      <w:r>
        <w:rPr>
          <w:i/>
        </w:rPr>
        <w:t>4</w:t>
      </w:r>
      <w:r w:rsidRPr="007E52AA">
        <w:rPr>
          <w:i/>
        </w:rPr>
        <w:t xml:space="preserve">: </w:t>
      </w:r>
      <w:r w:rsidR="00411A42">
        <w:rPr>
          <w:i/>
        </w:rPr>
        <w:t>Materialized</w:t>
      </w:r>
      <w:r>
        <w:rPr>
          <w:i/>
        </w:rPr>
        <w:t xml:space="preserve"> Data </w:t>
      </w:r>
      <w:r w:rsidR="00411A42">
        <w:rPr>
          <w:i/>
        </w:rPr>
        <w:t>Marts</w:t>
      </w:r>
    </w:p>
    <w:p w14:paraId="080DB291" w14:textId="77777777" w:rsidR="007E52AA" w:rsidRDefault="007E52AA" w:rsidP="007E52AA">
      <w:pPr>
        <w:pStyle w:val="Text"/>
      </w:pPr>
    </w:p>
    <w:p w14:paraId="6643A52B" w14:textId="6A670E78" w:rsidR="00D50450" w:rsidRDefault="003C7C57" w:rsidP="00B67046">
      <w:pPr>
        <w:pStyle w:val="Text"/>
      </w:pPr>
      <w:r>
        <w:t>Data transformation pipelines will be built which will operate bas</w:t>
      </w:r>
      <w:r w:rsidR="008069B1">
        <w:t xml:space="preserve">ed on configured business rules, </w:t>
      </w:r>
      <w:r>
        <w:t>transformation</w:t>
      </w:r>
      <w:r w:rsidR="008069B1">
        <w:t>s</w:t>
      </w:r>
      <w:r>
        <w:t>, aggregation</w:t>
      </w:r>
      <w:r w:rsidR="008069B1">
        <w:t>s</w:t>
      </w:r>
      <w:r>
        <w:t xml:space="preserve">, filtering rules and create purpose built Data Marts which will serve the needs of specific Data / Analytic tools. Certain canned datasets will be generated from these data marts for archival, but most importantly these data marts will be exposed through the Data Portal via the Data APIs </w:t>
      </w:r>
      <w:r w:rsidR="008069B1">
        <w:t>for</w:t>
      </w:r>
      <w:r>
        <w:t xml:space="preserve"> the end customer to extract data based on their needs.</w:t>
      </w:r>
    </w:p>
    <w:p w14:paraId="2F2D54E9" w14:textId="77777777" w:rsidR="00411A42" w:rsidRDefault="00411A42">
      <w:pPr>
        <w:spacing w:before="0" w:after="0"/>
      </w:pPr>
    </w:p>
    <w:p w14:paraId="1B7BB842" w14:textId="77777777" w:rsidR="00411A42" w:rsidRDefault="00411A42" w:rsidP="00411A42">
      <w:pPr>
        <w:pStyle w:val="Heading2"/>
        <w:numPr>
          <w:ilvl w:val="0"/>
          <w:numId w:val="0"/>
        </w:numPr>
        <w:ind w:left="540" w:hanging="540"/>
      </w:pPr>
    </w:p>
    <w:p w14:paraId="7F8A88E1" w14:textId="77777777" w:rsidR="00411A42" w:rsidRDefault="00411A42" w:rsidP="00411A42">
      <w:pPr>
        <w:pStyle w:val="Text"/>
        <w:rPr>
          <w:rFonts w:eastAsia="Arial" w:cs="Arial"/>
          <w:sz w:val="32"/>
          <w:szCs w:val="28"/>
        </w:rPr>
      </w:pPr>
      <w:r>
        <w:br w:type="page"/>
      </w:r>
    </w:p>
    <w:p w14:paraId="1EC9DF00" w14:textId="3F319233" w:rsidR="00411A42" w:rsidRDefault="00411A42" w:rsidP="00411A42">
      <w:pPr>
        <w:pStyle w:val="Heading2"/>
      </w:pPr>
      <w:bookmarkStart w:id="16" w:name="_Toc495561052"/>
      <w:r>
        <w:lastRenderedPageBreak/>
        <w:t>Virtualized / Federated Data Store</w:t>
      </w:r>
      <w:bookmarkEnd w:id="16"/>
    </w:p>
    <w:p w14:paraId="417CCFA7" w14:textId="3D1C329A" w:rsidR="00411A42" w:rsidRDefault="0003037E" w:rsidP="00411A42">
      <w:pPr>
        <w:pStyle w:val="Text"/>
      </w:pPr>
      <w:r>
        <w:t xml:space="preserve">This area is key in building the next generation data hub for BJS where new virtual datasets can be built by comingling data from both internal and external datasets. </w:t>
      </w:r>
    </w:p>
    <w:p w14:paraId="6C370C89" w14:textId="77777777" w:rsidR="00411A42" w:rsidRDefault="00411A42" w:rsidP="00411A42">
      <w:pPr>
        <w:pStyle w:val="Text"/>
      </w:pPr>
    </w:p>
    <w:p w14:paraId="16E8DFEE" w14:textId="0BB211F5" w:rsidR="00411A42" w:rsidRDefault="00411A42" w:rsidP="00411A42">
      <w:pPr>
        <w:pStyle w:val="Text"/>
        <w:jc w:val="center"/>
        <w:rPr>
          <w:i/>
        </w:rPr>
      </w:pPr>
      <w:r>
        <w:object w:dxaOrig="4936" w:dyaOrig="2215" w14:anchorId="1CB55E9F">
          <v:shape id="_x0000_i1029" type="#_x0000_t75" style="width:331.2pt;height:150.9pt" o:ole="">
            <v:imagedata r:id="rId17" o:title=""/>
          </v:shape>
          <o:OLEObject Type="Embed" ProgID="Visio.Drawing.11" ShapeID="_x0000_i1029" DrawAspect="Content" ObjectID="_1569302947" r:id="rId18"/>
        </w:object>
      </w:r>
    </w:p>
    <w:p w14:paraId="7EE3602F" w14:textId="2EB51C1F" w:rsidR="00411A42" w:rsidRDefault="00411A42" w:rsidP="00411A42">
      <w:pPr>
        <w:pStyle w:val="Text"/>
        <w:jc w:val="center"/>
        <w:rPr>
          <w:i/>
        </w:rPr>
      </w:pPr>
      <w:r w:rsidRPr="007E52AA">
        <w:rPr>
          <w:i/>
        </w:rPr>
        <w:t xml:space="preserve">Fig </w:t>
      </w:r>
      <w:r>
        <w:rPr>
          <w:i/>
        </w:rPr>
        <w:t>5</w:t>
      </w:r>
      <w:r w:rsidRPr="007E52AA">
        <w:rPr>
          <w:i/>
        </w:rPr>
        <w:t xml:space="preserve">: </w:t>
      </w:r>
      <w:r w:rsidRPr="00411A42">
        <w:rPr>
          <w:i/>
        </w:rPr>
        <w:t>Virtualized / Federated Data Store</w:t>
      </w:r>
    </w:p>
    <w:p w14:paraId="73EDEA26" w14:textId="77777777" w:rsidR="00411A42" w:rsidRDefault="00411A42" w:rsidP="00411A42">
      <w:pPr>
        <w:pStyle w:val="Text"/>
      </w:pPr>
    </w:p>
    <w:p w14:paraId="093CB669" w14:textId="05B76856" w:rsidR="00411A42" w:rsidRDefault="0003037E" w:rsidP="00411A42">
      <w:pPr>
        <w:pStyle w:val="Text"/>
      </w:pPr>
      <w:r>
        <w:t>This area provides a key capability in creat</w:t>
      </w:r>
      <w:r w:rsidR="004C2BAA">
        <w:t>ing</w:t>
      </w:r>
      <w:r>
        <w:t xml:space="preserve"> solution</w:t>
      </w:r>
      <w:r w:rsidR="004C2BAA">
        <w:t>s</w:t>
      </w:r>
      <w:r>
        <w:t xml:space="preserve"> using the freshest data set by merging and transforming data from SDS as well as external datasets </w:t>
      </w:r>
      <w:r w:rsidR="005A3FB1">
        <w:t>like</w:t>
      </w:r>
      <w:r>
        <w:t xml:space="preserve"> FBI, census and other similar sources</w:t>
      </w:r>
      <w:r w:rsidR="00411A42">
        <w:t>.</w:t>
      </w:r>
      <w:r>
        <w:t xml:space="preserve"> Data transformations will be built using a </w:t>
      </w:r>
      <w:r w:rsidR="00960FBA">
        <w:t xml:space="preserve">data </w:t>
      </w:r>
      <w:r>
        <w:t xml:space="preserve">federation tool that would deliver the new datasets without moving the existing data bases or landing the data in </w:t>
      </w:r>
      <w:r w:rsidR="00960FBA">
        <w:t xml:space="preserve">any </w:t>
      </w:r>
      <w:r>
        <w:t xml:space="preserve">intermediary data stores, delivering performance </w:t>
      </w:r>
      <w:r w:rsidR="004C2BAA">
        <w:t>and agility.</w:t>
      </w:r>
    </w:p>
    <w:p w14:paraId="1C4AEB91" w14:textId="3AB79073" w:rsidR="000B3FFC" w:rsidRDefault="000B3FFC">
      <w:pPr>
        <w:spacing w:before="0" w:after="0"/>
        <w:rPr>
          <w:color w:val="000000"/>
          <w:szCs w:val="20"/>
        </w:rPr>
      </w:pPr>
      <w:r>
        <w:br w:type="page"/>
      </w:r>
    </w:p>
    <w:p w14:paraId="2B5157B3" w14:textId="032093EE" w:rsidR="00E60C26" w:rsidRDefault="00E60C26" w:rsidP="00E60C26">
      <w:pPr>
        <w:pStyle w:val="Heading2"/>
      </w:pPr>
      <w:bookmarkStart w:id="17" w:name="_Toc495561053"/>
      <w:r>
        <w:lastRenderedPageBreak/>
        <w:t>Metadata Store</w:t>
      </w:r>
      <w:bookmarkEnd w:id="17"/>
    </w:p>
    <w:p w14:paraId="6C0EDAE1" w14:textId="160C7DD9" w:rsidR="00E60C26" w:rsidRDefault="003C7C57" w:rsidP="00B67046">
      <w:pPr>
        <w:pStyle w:val="Text"/>
      </w:pPr>
      <w:r>
        <w:t>This area is the central store for all the configurations, business rules, transformation rules, system configurations, and any other information that is required for the system to operate under its highly dynamic and automated operation requirements.</w:t>
      </w:r>
      <w:r w:rsidR="009B0836">
        <w:t xml:space="preserve"> This will also store the outcomes of checks performed, exceptions and logging information as well for the end to end system.</w:t>
      </w:r>
    </w:p>
    <w:p w14:paraId="489EDC98" w14:textId="77777777" w:rsidR="003C7C57" w:rsidRDefault="003C7C57" w:rsidP="00B67046">
      <w:pPr>
        <w:pStyle w:val="Text"/>
      </w:pPr>
    </w:p>
    <w:p w14:paraId="576007AC" w14:textId="0B5592DF" w:rsidR="00D50450" w:rsidRDefault="00A42CA4" w:rsidP="00234E01">
      <w:pPr>
        <w:pStyle w:val="Text"/>
        <w:jc w:val="center"/>
        <w:rPr>
          <w:i/>
        </w:rPr>
      </w:pPr>
      <w:r>
        <w:object w:dxaOrig="6152" w:dyaOrig="3151" w14:anchorId="582B2C76">
          <v:shape id="_x0000_i1030" type="#_x0000_t75" style="width:309.9pt;height:158.4pt" o:ole="">
            <v:imagedata r:id="rId19" o:title=""/>
          </v:shape>
          <o:OLEObject Type="Embed" ProgID="Visio.Drawing.11" ShapeID="_x0000_i1030" DrawAspect="Content" ObjectID="_1569302948" r:id="rId20"/>
        </w:object>
      </w:r>
    </w:p>
    <w:p w14:paraId="58FB41CA" w14:textId="7B298655" w:rsidR="00234E01" w:rsidRDefault="00234E01" w:rsidP="00234E01">
      <w:pPr>
        <w:pStyle w:val="Text"/>
        <w:jc w:val="center"/>
        <w:rPr>
          <w:i/>
        </w:rPr>
      </w:pPr>
      <w:r w:rsidRPr="007E52AA">
        <w:rPr>
          <w:i/>
        </w:rPr>
        <w:t xml:space="preserve">Fig </w:t>
      </w:r>
      <w:r w:rsidR="00A3187F">
        <w:rPr>
          <w:i/>
        </w:rPr>
        <w:t>6</w:t>
      </w:r>
      <w:r w:rsidRPr="007E52AA">
        <w:rPr>
          <w:i/>
        </w:rPr>
        <w:t xml:space="preserve">: </w:t>
      </w:r>
      <w:r>
        <w:rPr>
          <w:i/>
        </w:rPr>
        <w:t>Metadata Store</w:t>
      </w:r>
    </w:p>
    <w:p w14:paraId="4A386438" w14:textId="77777777" w:rsidR="00234E01" w:rsidRPr="00234E01" w:rsidRDefault="00234E01">
      <w:pPr>
        <w:spacing w:before="0" w:after="0"/>
        <w:rPr>
          <w:color w:val="000000"/>
          <w:szCs w:val="20"/>
        </w:rPr>
      </w:pPr>
    </w:p>
    <w:p w14:paraId="01287671" w14:textId="1334F6C3" w:rsidR="009B0836" w:rsidRDefault="009B0836">
      <w:pPr>
        <w:spacing w:before="0" w:after="0"/>
        <w:rPr>
          <w:color w:val="000000"/>
          <w:szCs w:val="20"/>
        </w:rPr>
      </w:pPr>
      <w:r w:rsidRPr="009B0836">
        <w:rPr>
          <w:b/>
          <w:color w:val="000000"/>
          <w:szCs w:val="20"/>
        </w:rPr>
        <w:t>Data Definition</w:t>
      </w:r>
      <w:r w:rsidR="00413FD6">
        <w:rPr>
          <w:b/>
          <w:color w:val="000000"/>
          <w:szCs w:val="20"/>
        </w:rPr>
        <w:t>s</w:t>
      </w:r>
      <w:r w:rsidRPr="009B0836">
        <w:rPr>
          <w:b/>
          <w:color w:val="000000"/>
          <w:szCs w:val="20"/>
        </w:rPr>
        <w:t>:</w:t>
      </w:r>
      <w:r>
        <w:rPr>
          <w:color w:val="000000"/>
          <w:szCs w:val="20"/>
        </w:rPr>
        <w:t xml:space="preserve"> Structural information of all incoming datasets and rules for verification.</w:t>
      </w:r>
      <w:r w:rsidR="00E8132C">
        <w:rPr>
          <w:color w:val="000000"/>
          <w:szCs w:val="20"/>
        </w:rPr>
        <w:t xml:space="preserve"> This will define the structure and taxonomy of all incoming data sets.</w:t>
      </w:r>
    </w:p>
    <w:p w14:paraId="74A24C81" w14:textId="77777777" w:rsidR="009B0836" w:rsidRDefault="009B0836">
      <w:pPr>
        <w:spacing w:before="0" w:after="0"/>
        <w:rPr>
          <w:color w:val="000000"/>
          <w:szCs w:val="20"/>
        </w:rPr>
      </w:pPr>
    </w:p>
    <w:p w14:paraId="11D94D7C" w14:textId="34480B82" w:rsidR="009B0836" w:rsidRDefault="009B0836">
      <w:pPr>
        <w:spacing w:before="0" w:after="0"/>
        <w:rPr>
          <w:color w:val="000000"/>
          <w:szCs w:val="20"/>
        </w:rPr>
      </w:pPr>
      <w:r w:rsidRPr="009B0836">
        <w:rPr>
          <w:b/>
          <w:color w:val="000000"/>
          <w:szCs w:val="20"/>
        </w:rPr>
        <w:t>Structural Check Results:</w:t>
      </w:r>
      <w:r>
        <w:rPr>
          <w:color w:val="000000"/>
          <w:szCs w:val="20"/>
        </w:rPr>
        <w:t xml:space="preserve"> Outcomes of performing structural checks which are exposed through the Data Portal for visualization.</w:t>
      </w:r>
    </w:p>
    <w:p w14:paraId="4786D8A8" w14:textId="77777777" w:rsidR="009B0836" w:rsidRDefault="009B0836">
      <w:pPr>
        <w:spacing w:before="0" w:after="0"/>
        <w:rPr>
          <w:color w:val="000000"/>
          <w:szCs w:val="20"/>
        </w:rPr>
      </w:pPr>
    </w:p>
    <w:p w14:paraId="56026AAA" w14:textId="53D4AA9F" w:rsidR="009B0836" w:rsidRDefault="009B0836">
      <w:pPr>
        <w:spacing w:before="0" w:after="0"/>
        <w:rPr>
          <w:color w:val="000000"/>
          <w:szCs w:val="20"/>
        </w:rPr>
      </w:pPr>
      <w:r w:rsidRPr="009B0836">
        <w:rPr>
          <w:b/>
          <w:color w:val="000000"/>
          <w:szCs w:val="20"/>
        </w:rPr>
        <w:t>Xwalk Rules:</w:t>
      </w:r>
      <w:r>
        <w:rPr>
          <w:color w:val="000000"/>
          <w:szCs w:val="20"/>
        </w:rPr>
        <w:t xml:space="preserve"> Cross walk rules to map collection variables across multiple </w:t>
      </w:r>
      <w:r w:rsidR="00E15C41">
        <w:rPr>
          <w:color w:val="000000"/>
          <w:szCs w:val="20"/>
        </w:rPr>
        <w:t>time periods</w:t>
      </w:r>
      <w:r w:rsidR="00503AF3">
        <w:rPr>
          <w:color w:val="000000"/>
          <w:szCs w:val="20"/>
        </w:rPr>
        <w:t xml:space="preserve"> and </w:t>
      </w:r>
      <w:r>
        <w:rPr>
          <w:color w:val="000000"/>
          <w:szCs w:val="20"/>
        </w:rPr>
        <w:t xml:space="preserve">versions </w:t>
      </w:r>
      <w:r w:rsidR="00503AF3">
        <w:rPr>
          <w:color w:val="000000"/>
          <w:szCs w:val="20"/>
        </w:rPr>
        <w:t xml:space="preserve">of surveys </w:t>
      </w:r>
      <w:r>
        <w:rPr>
          <w:color w:val="000000"/>
          <w:szCs w:val="20"/>
        </w:rPr>
        <w:t>to the standardized schema.</w:t>
      </w:r>
    </w:p>
    <w:p w14:paraId="3161828C" w14:textId="77777777" w:rsidR="009B0836" w:rsidRDefault="009B0836">
      <w:pPr>
        <w:spacing w:before="0" w:after="0"/>
        <w:rPr>
          <w:color w:val="000000"/>
          <w:szCs w:val="20"/>
        </w:rPr>
      </w:pPr>
    </w:p>
    <w:p w14:paraId="73B00B1A" w14:textId="67BDC048" w:rsidR="009B0836" w:rsidRDefault="009B0836">
      <w:pPr>
        <w:spacing w:before="0" w:after="0"/>
        <w:rPr>
          <w:color w:val="000000"/>
          <w:szCs w:val="20"/>
        </w:rPr>
      </w:pPr>
      <w:r w:rsidRPr="009B0836">
        <w:rPr>
          <w:b/>
          <w:color w:val="000000"/>
          <w:szCs w:val="20"/>
        </w:rPr>
        <w:t>Validation Rules:</w:t>
      </w:r>
      <w:r>
        <w:rPr>
          <w:color w:val="000000"/>
          <w:szCs w:val="20"/>
        </w:rPr>
        <w:t xml:space="preserve"> Data Validation </w:t>
      </w:r>
      <w:r w:rsidR="00F37500">
        <w:rPr>
          <w:color w:val="000000"/>
          <w:szCs w:val="20"/>
        </w:rPr>
        <w:t xml:space="preserve">and profiling </w:t>
      </w:r>
      <w:r>
        <w:rPr>
          <w:color w:val="000000"/>
          <w:szCs w:val="20"/>
        </w:rPr>
        <w:t>rules to be configured for dynamic execution on incoming data.</w:t>
      </w:r>
    </w:p>
    <w:p w14:paraId="5DD98FBF" w14:textId="77777777" w:rsidR="009B0836" w:rsidRDefault="009B0836">
      <w:pPr>
        <w:spacing w:before="0" w:after="0"/>
        <w:rPr>
          <w:color w:val="000000"/>
          <w:szCs w:val="20"/>
        </w:rPr>
      </w:pPr>
    </w:p>
    <w:p w14:paraId="20BB2D47" w14:textId="2AA4C998" w:rsidR="009B0836" w:rsidRDefault="009B0836">
      <w:pPr>
        <w:spacing w:before="0" w:after="0"/>
        <w:rPr>
          <w:color w:val="000000"/>
          <w:szCs w:val="20"/>
        </w:rPr>
      </w:pPr>
      <w:r w:rsidRPr="009B0836">
        <w:rPr>
          <w:b/>
          <w:color w:val="000000"/>
          <w:szCs w:val="20"/>
        </w:rPr>
        <w:t>Validation Results:</w:t>
      </w:r>
      <w:r>
        <w:rPr>
          <w:color w:val="000000"/>
          <w:szCs w:val="20"/>
        </w:rPr>
        <w:t xml:space="preserve"> Data Validation outcomes which are exposed through the Data Portal for visualization.</w:t>
      </w:r>
    </w:p>
    <w:p w14:paraId="4CC1A163" w14:textId="77777777" w:rsidR="009B0836" w:rsidRDefault="009B0836">
      <w:pPr>
        <w:spacing w:before="0" w:after="0"/>
        <w:rPr>
          <w:color w:val="000000"/>
          <w:szCs w:val="20"/>
        </w:rPr>
      </w:pPr>
    </w:p>
    <w:p w14:paraId="12AFB08B" w14:textId="351C6A79" w:rsidR="009B0836" w:rsidRDefault="009B0836">
      <w:pPr>
        <w:spacing w:before="0" w:after="0"/>
        <w:rPr>
          <w:color w:val="000000"/>
          <w:szCs w:val="20"/>
        </w:rPr>
      </w:pPr>
      <w:r w:rsidRPr="009B0836">
        <w:rPr>
          <w:b/>
          <w:color w:val="000000"/>
          <w:szCs w:val="20"/>
        </w:rPr>
        <w:t>Publish Rules:</w:t>
      </w:r>
      <w:r>
        <w:rPr>
          <w:color w:val="000000"/>
          <w:szCs w:val="20"/>
        </w:rPr>
        <w:t xml:space="preserve"> Rules to transform, aggregate, filter data </w:t>
      </w:r>
      <w:r w:rsidR="00FA0BD2">
        <w:rPr>
          <w:color w:val="000000"/>
          <w:szCs w:val="20"/>
        </w:rPr>
        <w:t>etc.</w:t>
      </w:r>
      <w:r>
        <w:rPr>
          <w:color w:val="000000"/>
          <w:szCs w:val="20"/>
        </w:rPr>
        <w:t xml:space="preserve"> as it is loaded into the purpose-built Data Marts.</w:t>
      </w:r>
    </w:p>
    <w:p w14:paraId="29C49CA4" w14:textId="77777777" w:rsidR="009B0836" w:rsidRDefault="009B0836">
      <w:pPr>
        <w:spacing w:before="0" w:after="0"/>
        <w:rPr>
          <w:color w:val="000000"/>
          <w:szCs w:val="20"/>
        </w:rPr>
      </w:pPr>
    </w:p>
    <w:p w14:paraId="57A7D5D1" w14:textId="153F5E12" w:rsidR="00A42CA4" w:rsidRDefault="00484F46">
      <w:pPr>
        <w:spacing w:before="0" w:after="0"/>
        <w:rPr>
          <w:color w:val="000000"/>
          <w:szCs w:val="20"/>
        </w:rPr>
      </w:pPr>
      <w:r w:rsidRPr="00484F46">
        <w:rPr>
          <w:b/>
          <w:color w:val="000000"/>
          <w:szCs w:val="20"/>
        </w:rPr>
        <w:t>Metadata Management Interface:</w:t>
      </w:r>
      <w:r>
        <w:rPr>
          <w:color w:val="000000"/>
          <w:szCs w:val="20"/>
        </w:rPr>
        <w:t xml:space="preserve"> This would be an amalgamation of tools, comprising of both </w:t>
      </w:r>
      <w:r w:rsidR="00A34133">
        <w:rPr>
          <w:color w:val="000000"/>
          <w:szCs w:val="20"/>
        </w:rPr>
        <w:t>custom-built</w:t>
      </w:r>
      <w:r>
        <w:rPr>
          <w:color w:val="000000"/>
          <w:szCs w:val="20"/>
        </w:rPr>
        <w:t xml:space="preserve"> interfaces as well as COTS product interface. The metadata we will store in this tier </w:t>
      </w:r>
      <w:r w:rsidR="00A34133">
        <w:rPr>
          <w:color w:val="000000"/>
          <w:szCs w:val="20"/>
        </w:rPr>
        <w:t>is a combination of reference data, business rules, validation rules, profiling rules, transformation rules and cross walk rules. All these categories of metadata will be managed and used by the best fit solution.</w:t>
      </w:r>
    </w:p>
    <w:p w14:paraId="56D273BD" w14:textId="77777777" w:rsidR="00484F46" w:rsidRDefault="00484F46" w:rsidP="00484F46">
      <w:pPr>
        <w:pStyle w:val="Text"/>
        <w:ind w:left="0"/>
      </w:pPr>
    </w:p>
    <w:p w14:paraId="6E8672BC" w14:textId="77777777" w:rsidR="00484F46" w:rsidRDefault="00484F46">
      <w:pPr>
        <w:spacing w:before="0" w:after="0"/>
        <w:rPr>
          <w:color w:val="000000"/>
          <w:szCs w:val="20"/>
        </w:rPr>
      </w:pPr>
      <w:r>
        <w:br w:type="page"/>
      </w:r>
    </w:p>
    <w:p w14:paraId="50056398" w14:textId="012E3B42" w:rsidR="00E60C26" w:rsidRDefault="00E60C26" w:rsidP="00E60C26">
      <w:pPr>
        <w:pStyle w:val="Heading2"/>
      </w:pPr>
      <w:bookmarkStart w:id="18" w:name="_Toc495561054"/>
      <w:r>
        <w:lastRenderedPageBreak/>
        <w:t>Data Portal</w:t>
      </w:r>
      <w:bookmarkEnd w:id="18"/>
    </w:p>
    <w:p w14:paraId="252E1415" w14:textId="3787C2F2" w:rsidR="00E60C26" w:rsidRDefault="00F03B58" w:rsidP="00B67046">
      <w:pPr>
        <w:pStyle w:val="Text"/>
      </w:pPr>
      <w:r>
        <w:t>This is a web portal which will serve as a central place for the end customers</w:t>
      </w:r>
      <w:r w:rsidR="00AC161B">
        <w:t xml:space="preserve">, </w:t>
      </w:r>
      <w:r>
        <w:t xml:space="preserve">analysts </w:t>
      </w:r>
      <w:r w:rsidR="00AC161B">
        <w:t xml:space="preserve">and IT personnel </w:t>
      </w:r>
      <w:r>
        <w:t xml:space="preserve">to </w:t>
      </w:r>
      <w:r w:rsidR="00AC161B">
        <w:t>visualize, edit, manage and consume the data and analytics served by the collection pipelines.</w:t>
      </w:r>
    </w:p>
    <w:p w14:paraId="6E4E967A" w14:textId="77777777" w:rsidR="00AC161B" w:rsidRDefault="00AC161B" w:rsidP="00B67046">
      <w:pPr>
        <w:pStyle w:val="Text"/>
      </w:pPr>
    </w:p>
    <w:p w14:paraId="0BF882A2" w14:textId="2A2EB288" w:rsidR="00A42CA4" w:rsidRDefault="00280D1B" w:rsidP="00A502FC">
      <w:pPr>
        <w:pStyle w:val="Text"/>
        <w:jc w:val="center"/>
        <w:rPr>
          <w:i/>
        </w:rPr>
      </w:pPr>
      <w:r>
        <w:object w:dxaOrig="5979" w:dyaOrig="1659" w14:anchorId="76F4E9FE">
          <v:shape id="_x0000_i1031" type="#_x0000_t75" style="width:5in;height:100.8pt" o:ole="">
            <v:imagedata r:id="rId21" o:title=""/>
          </v:shape>
          <o:OLEObject Type="Embed" ProgID="Visio.Drawing.11" ShapeID="_x0000_i1031" DrawAspect="Content" ObjectID="_1569302949" r:id="rId22"/>
        </w:object>
      </w:r>
    </w:p>
    <w:p w14:paraId="278D92C7" w14:textId="6CC25B0F" w:rsidR="005921D4" w:rsidRDefault="005921D4" w:rsidP="005921D4">
      <w:pPr>
        <w:pStyle w:val="Text"/>
        <w:jc w:val="center"/>
        <w:rPr>
          <w:i/>
        </w:rPr>
      </w:pPr>
      <w:r w:rsidRPr="007E52AA">
        <w:rPr>
          <w:i/>
        </w:rPr>
        <w:t xml:space="preserve">Fig </w:t>
      </w:r>
      <w:r w:rsidR="007652E6">
        <w:rPr>
          <w:i/>
        </w:rPr>
        <w:t>7</w:t>
      </w:r>
      <w:r w:rsidRPr="007E52AA">
        <w:rPr>
          <w:i/>
        </w:rPr>
        <w:t xml:space="preserve">: </w:t>
      </w:r>
      <w:r w:rsidR="00280D1B">
        <w:rPr>
          <w:i/>
        </w:rPr>
        <w:t>Data Portal</w:t>
      </w:r>
    </w:p>
    <w:p w14:paraId="4E62EEA3" w14:textId="77777777" w:rsidR="00220A40" w:rsidRDefault="00220A40" w:rsidP="00B67046">
      <w:pPr>
        <w:pStyle w:val="Text"/>
      </w:pPr>
    </w:p>
    <w:p w14:paraId="381D69A4" w14:textId="1706BF32" w:rsidR="00A42CA4" w:rsidRDefault="00220A40" w:rsidP="00B67046">
      <w:pPr>
        <w:pStyle w:val="Text"/>
      </w:pPr>
      <w:r>
        <w:t xml:space="preserve">The data portal will be a central place to visualize </w:t>
      </w:r>
      <w:r w:rsidR="00E158BE">
        <w:t>several</w:t>
      </w:r>
      <w:r>
        <w:t xml:space="preserve"> different </w:t>
      </w:r>
      <w:r w:rsidR="00E158BE">
        <w:t>functionalities. Below are the categories.</w:t>
      </w:r>
    </w:p>
    <w:p w14:paraId="5EF1C4A8" w14:textId="738DDB06" w:rsidR="00DB1204" w:rsidRDefault="00DB1204" w:rsidP="00B67046">
      <w:pPr>
        <w:pStyle w:val="Text"/>
      </w:pPr>
      <w:r w:rsidRPr="00E158BE">
        <w:rPr>
          <w:b/>
        </w:rPr>
        <w:t>Visualize Data</w:t>
      </w:r>
      <w:r w:rsidR="00484F46" w:rsidRPr="00E158BE">
        <w:rPr>
          <w:b/>
        </w:rPr>
        <w:t xml:space="preserve"> Validation / Profiling Results</w:t>
      </w:r>
      <w:r w:rsidRPr="00E158BE">
        <w:rPr>
          <w:b/>
        </w:rPr>
        <w:t>:</w:t>
      </w:r>
      <w:r>
        <w:t xml:space="preserve"> </w:t>
      </w:r>
      <w:r w:rsidR="00E158BE">
        <w:t>This section would be several interactive reports and dashboards to visualize all the operations that were performed in the Raw Data Store, namely, results from the structural checks, data validation outcomes and profiles of data sets based on the rules. We will also have other report like exceptions, scheduling and workflows, activity and any other custom reports. These will be built using a standard visualization product.</w:t>
      </w:r>
    </w:p>
    <w:p w14:paraId="011A22EB" w14:textId="47C27BEF" w:rsidR="00DB1204" w:rsidRDefault="00484F46" w:rsidP="00B67046">
      <w:pPr>
        <w:pStyle w:val="Text"/>
      </w:pPr>
      <w:r w:rsidRPr="00E158BE">
        <w:rPr>
          <w:b/>
        </w:rPr>
        <w:t>Data Management and Query Interface:</w:t>
      </w:r>
      <w:r w:rsidR="00E158BE">
        <w:t xml:space="preserve"> This is a custom web application that will provide data query as well as data management functionality. The query functionality will be purely driven by use cases defined and not open the database for custom querying. This interface will allow data edits also based on predefined use cases but will enforce the data audit and tracking framework and other house cleaning rules and activities behind the scenes to maintain a higher level of quality and traceability.</w:t>
      </w:r>
      <w:r w:rsidR="006C0BD0">
        <w:t xml:space="preserve"> These interfaces will be allowed to perform these operations on both the Staging as well as SDS databases.</w:t>
      </w:r>
    </w:p>
    <w:p w14:paraId="40688B57" w14:textId="3012A9AF" w:rsidR="00484F46" w:rsidRDefault="00484F46" w:rsidP="00B67046">
      <w:pPr>
        <w:pStyle w:val="Text"/>
      </w:pPr>
      <w:r w:rsidRPr="006C0BD0">
        <w:rPr>
          <w:b/>
        </w:rPr>
        <w:t>Data Access API and Tools:</w:t>
      </w:r>
      <w:r w:rsidR="00E158BE">
        <w:t xml:space="preserve"> These are </w:t>
      </w:r>
      <w:r w:rsidR="00412BB2">
        <w:t xml:space="preserve">tools and products that BJS exposes to the end customers. These will be a set of interfaces and APIs designed to access and extract the data from the Analytics Data Marts </w:t>
      </w:r>
      <w:r w:rsidR="006C0BD0">
        <w:t>or the SDS.</w:t>
      </w:r>
    </w:p>
    <w:p w14:paraId="5B8691E4" w14:textId="77777777" w:rsidR="00484F46" w:rsidRDefault="00484F46" w:rsidP="00B67046">
      <w:pPr>
        <w:pStyle w:val="Text"/>
      </w:pPr>
    </w:p>
    <w:p w14:paraId="3DE2864C" w14:textId="37DD17EE" w:rsidR="00A42CA4" w:rsidRDefault="00A42CA4" w:rsidP="00B67046">
      <w:pPr>
        <w:pStyle w:val="Text"/>
      </w:pPr>
    </w:p>
    <w:p w14:paraId="37EBE179" w14:textId="52F359FD" w:rsidR="000B3FFC" w:rsidRDefault="000B3FFC" w:rsidP="00B67046">
      <w:pPr>
        <w:pStyle w:val="Text"/>
      </w:pPr>
    </w:p>
    <w:p w14:paraId="7F64089C" w14:textId="77777777" w:rsidR="000B3FFC" w:rsidRDefault="000B3FFC">
      <w:pPr>
        <w:spacing w:before="0" w:after="0"/>
        <w:rPr>
          <w:color w:val="000000"/>
          <w:szCs w:val="20"/>
        </w:rPr>
      </w:pPr>
      <w:r>
        <w:br w:type="page"/>
      </w:r>
    </w:p>
    <w:p w14:paraId="6A0487F7" w14:textId="26C661A6" w:rsidR="00E60C26" w:rsidRDefault="009060C5" w:rsidP="009060C5">
      <w:pPr>
        <w:pStyle w:val="Heading2"/>
      </w:pPr>
      <w:bookmarkStart w:id="19" w:name="_Toc495561055"/>
      <w:r>
        <w:lastRenderedPageBreak/>
        <w:t>Sandbox</w:t>
      </w:r>
      <w:bookmarkEnd w:id="19"/>
    </w:p>
    <w:p w14:paraId="75670F26" w14:textId="2F237ED2" w:rsidR="009060C5" w:rsidRDefault="00942753" w:rsidP="00B67046">
      <w:pPr>
        <w:pStyle w:val="Text"/>
      </w:pPr>
      <w:r>
        <w:t>This is an area designed to enable the Data Scientists and Data Analysts with end to end capabilities to self-serve and perform exploratory data analysis and drive new use cases and insights. This area would have the capability to bring in data sets from any sources, install new and cutting edge tools and be very agile in building new capabilities without being completely dependent on IT.</w:t>
      </w:r>
    </w:p>
    <w:p w14:paraId="623DDACD" w14:textId="77777777" w:rsidR="00A502FC" w:rsidRDefault="00A502FC" w:rsidP="00B67046">
      <w:pPr>
        <w:pStyle w:val="Text"/>
      </w:pPr>
    </w:p>
    <w:p w14:paraId="4C1F3227" w14:textId="32D1AAC9" w:rsidR="00A42CA4" w:rsidRDefault="00A42CA4" w:rsidP="00A502FC">
      <w:pPr>
        <w:pStyle w:val="Text"/>
        <w:jc w:val="center"/>
        <w:rPr>
          <w:i/>
        </w:rPr>
      </w:pPr>
      <w:r>
        <w:object w:dxaOrig="4365" w:dyaOrig="2323" w14:anchorId="4F16A556">
          <v:shape id="_x0000_i1032" type="#_x0000_t75" style="width:3in;height:115.2pt" o:ole="">
            <v:imagedata r:id="rId23" o:title=""/>
          </v:shape>
          <o:OLEObject Type="Embed" ProgID="Visio.Drawing.11" ShapeID="_x0000_i1032" DrawAspect="Content" ObjectID="_1569302950" r:id="rId24"/>
        </w:object>
      </w:r>
    </w:p>
    <w:p w14:paraId="0593FFEF" w14:textId="6E422519" w:rsidR="00A502FC" w:rsidRDefault="00A502FC" w:rsidP="00A502FC">
      <w:pPr>
        <w:pStyle w:val="Text"/>
        <w:jc w:val="center"/>
        <w:rPr>
          <w:i/>
        </w:rPr>
      </w:pPr>
      <w:r w:rsidRPr="007E52AA">
        <w:rPr>
          <w:i/>
        </w:rPr>
        <w:t xml:space="preserve">Fig </w:t>
      </w:r>
      <w:r w:rsidR="00672DB8">
        <w:rPr>
          <w:i/>
        </w:rPr>
        <w:t>8</w:t>
      </w:r>
      <w:r w:rsidRPr="007E52AA">
        <w:rPr>
          <w:i/>
        </w:rPr>
        <w:t xml:space="preserve">: </w:t>
      </w:r>
      <w:r>
        <w:rPr>
          <w:i/>
        </w:rPr>
        <w:t>Sandbox Area</w:t>
      </w:r>
    </w:p>
    <w:p w14:paraId="3BCB50C7" w14:textId="77777777" w:rsidR="002417B1" w:rsidRDefault="002417B1" w:rsidP="00B67046">
      <w:pPr>
        <w:pStyle w:val="Text"/>
      </w:pPr>
    </w:p>
    <w:p w14:paraId="6E5054B6" w14:textId="0634D965" w:rsidR="009060C5" w:rsidRDefault="002417B1" w:rsidP="00B67046">
      <w:pPr>
        <w:pStyle w:val="Text"/>
      </w:pPr>
      <w:r>
        <w:t>The key here is to be agile ant be not tied down by IT processes. The objective of this area is not to build production processes but to create processes that can be productionalized. Hence users should be allowed to install open source and other types to tools, have connectivity to all available structured and unstructured datasets available within BJS and available publicly. This tier will be empowered with tools that allow self-serve for end users where they can perform end to end data provisioning (ingestion, validation, transformation, filtering, aggregations</w:t>
      </w:r>
      <w:r w:rsidR="005E0E71">
        <w:t>, modeling and visualization), all without having to rely on IT, hence delivering value much faster than otherwise possible.</w:t>
      </w:r>
    </w:p>
    <w:p w14:paraId="296B6CB4" w14:textId="77777777" w:rsidR="00B3688E" w:rsidRDefault="00B3688E">
      <w:pPr>
        <w:spacing w:before="0" w:after="0"/>
        <w:rPr>
          <w:b/>
          <w:iCs/>
          <w:color w:val="808080"/>
          <w:sz w:val="40"/>
        </w:rPr>
      </w:pPr>
      <w:r>
        <w:br w:type="page"/>
      </w:r>
    </w:p>
    <w:p w14:paraId="66B16117" w14:textId="571A02D8" w:rsidR="00B3688E" w:rsidRDefault="00B3688E" w:rsidP="00B3688E">
      <w:pPr>
        <w:pStyle w:val="Heading1"/>
      </w:pPr>
      <w:bookmarkStart w:id="20" w:name="_Toc495561056"/>
      <w:r>
        <w:lastRenderedPageBreak/>
        <w:t>Frameworks</w:t>
      </w:r>
      <w:bookmarkEnd w:id="20"/>
    </w:p>
    <w:p w14:paraId="7C9D0010" w14:textId="20984F38" w:rsidR="00B3688E" w:rsidRDefault="00BB2C5F" w:rsidP="00BB2C5F">
      <w:r>
        <w:t>Following are the list of frameworks that will be built within this application to serve supportive functions for the data platform.</w:t>
      </w:r>
    </w:p>
    <w:p w14:paraId="0E23E738" w14:textId="77777777" w:rsidR="00DD6CA3" w:rsidRDefault="00DD6CA3" w:rsidP="00BB2C5F"/>
    <w:p w14:paraId="301B3696" w14:textId="791AD1F4" w:rsidR="00BB2C5F" w:rsidRDefault="00BB2C5F" w:rsidP="00BB2C5F">
      <w:pPr>
        <w:pStyle w:val="Heading2"/>
      </w:pPr>
      <w:bookmarkStart w:id="21" w:name="_Toc495561057"/>
      <w:r>
        <w:t>Audit Trail Framework</w:t>
      </w:r>
      <w:bookmarkEnd w:id="21"/>
    </w:p>
    <w:p w14:paraId="14F57CB9" w14:textId="18326C26" w:rsidR="00BB2C5F" w:rsidRDefault="00BB2C5F" w:rsidP="00BB2C5F">
      <w:pPr>
        <w:pStyle w:val="Text"/>
      </w:pPr>
      <w:r>
        <w:t>This framework should be implemented on all database tables across the entire application irrespective of tier or purpose to enforce standard and simplicity</w:t>
      </w:r>
      <w:r w:rsidR="004E4DA0">
        <w:t xml:space="preserve">. </w:t>
      </w:r>
      <w:r w:rsidR="00603D1A">
        <w:t>Also,</w:t>
      </w:r>
      <w:r w:rsidR="004E4DA0">
        <w:t xml:space="preserve"> enforcing a single pattern minimizes effort on programming side as well</w:t>
      </w:r>
      <w:r>
        <w:t>.</w:t>
      </w:r>
      <w:r w:rsidR="006F4D90">
        <w:t xml:space="preserve"> This </w:t>
      </w:r>
      <w:r w:rsidR="004E4DA0">
        <w:t xml:space="preserve">framework </w:t>
      </w:r>
      <w:r w:rsidR="006F4D90">
        <w:t>will be a set of columns as noted below to capture changes and multiple versions of the data as it goes through changes.</w:t>
      </w:r>
    </w:p>
    <w:tbl>
      <w:tblPr>
        <w:tblStyle w:val="TableGrid"/>
        <w:tblW w:w="0" w:type="auto"/>
        <w:tblInd w:w="270" w:type="dxa"/>
        <w:tblLook w:val="04A0" w:firstRow="1" w:lastRow="0" w:firstColumn="1" w:lastColumn="0" w:noHBand="0" w:noVBand="1"/>
      </w:tblPr>
      <w:tblGrid>
        <w:gridCol w:w="2695"/>
        <w:gridCol w:w="7105"/>
      </w:tblGrid>
      <w:tr w:rsidR="004E4DA0" w14:paraId="746CE946" w14:textId="77777777" w:rsidTr="004E4DA0">
        <w:tc>
          <w:tcPr>
            <w:tcW w:w="2695" w:type="dxa"/>
          </w:tcPr>
          <w:p w14:paraId="78E35477" w14:textId="7180C8BE" w:rsidR="004E4DA0" w:rsidRDefault="004E4DA0" w:rsidP="00BB2C5F">
            <w:pPr>
              <w:pStyle w:val="Text"/>
              <w:ind w:left="0"/>
            </w:pPr>
            <w:r>
              <w:t>Created By</w:t>
            </w:r>
          </w:p>
        </w:tc>
        <w:tc>
          <w:tcPr>
            <w:tcW w:w="7105" w:type="dxa"/>
          </w:tcPr>
          <w:p w14:paraId="442C595C" w14:textId="3DAC96BC" w:rsidR="004E4DA0" w:rsidRDefault="004E4DA0" w:rsidP="00BB2C5F">
            <w:pPr>
              <w:pStyle w:val="Text"/>
              <w:ind w:left="0"/>
            </w:pPr>
            <w:r>
              <w:t>User ID of the person or process who creates the record. When a record is created the “Updated By” and “Update Timestamp” will be left empty (NULL).</w:t>
            </w:r>
          </w:p>
        </w:tc>
      </w:tr>
      <w:tr w:rsidR="004E4DA0" w14:paraId="6DE28418" w14:textId="77777777" w:rsidTr="004E4DA0">
        <w:tc>
          <w:tcPr>
            <w:tcW w:w="2695" w:type="dxa"/>
          </w:tcPr>
          <w:p w14:paraId="113E0DE1" w14:textId="4B3C5F33" w:rsidR="004E4DA0" w:rsidRDefault="004E4DA0" w:rsidP="00BB2C5F">
            <w:pPr>
              <w:pStyle w:val="Text"/>
              <w:ind w:left="0"/>
            </w:pPr>
            <w:r>
              <w:t>Creation Timestamp</w:t>
            </w:r>
          </w:p>
        </w:tc>
        <w:tc>
          <w:tcPr>
            <w:tcW w:w="7105" w:type="dxa"/>
          </w:tcPr>
          <w:p w14:paraId="14A73680" w14:textId="26360B94" w:rsidR="004E4DA0" w:rsidRDefault="004E4DA0" w:rsidP="00BB2C5F">
            <w:pPr>
              <w:pStyle w:val="Text"/>
              <w:ind w:left="0"/>
            </w:pPr>
            <w:r>
              <w:t xml:space="preserve">Timestamp when the record is created. </w:t>
            </w:r>
          </w:p>
        </w:tc>
      </w:tr>
      <w:tr w:rsidR="004E4DA0" w14:paraId="580B2681" w14:textId="77777777" w:rsidTr="004E4DA0">
        <w:tc>
          <w:tcPr>
            <w:tcW w:w="2695" w:type="dxa"/>
          </w:tcPr>
          <w:p w14:paraId="25F28462" w14:textId="43CDF330" w:rsidR="004E4DA0" w:rsidRDefault="004E4DA0" w:rsidP="00BB2C5F">
            <w:pPr>
              <w:pStyle w:val="Text"/>
              <w:ind w:left="0"/>
            </w:pPr>
            <w:r>
              <w:t>Updated By</w:t>
            </w:r>
          </w:p>
        </w:tc>
        <w:tc>
          <w:tcPr>
            <w:tcW w:w="7105" w:type="dxa"/>
          </w:tcPr>
          <w:p w14:paraId="63CD5A39" w14:textId="3E4AC9B6" w:rsidR="004E4DA0" w:rsidRDefault="004E4DA0" w:rsidP="00BB2C5F">
            <w:pPr>
              <w:pStyle w:val="Text"/>
              <w:ind w:left="0"/>
            </w:pPr>
            <w:r>
              <w:t xml:space="preserve">User ID of the person or process who updates the record. When a record is updated, we never physically update the record. Instead we will always expire the current row and insert a new row. Row expiration is done by updating the “Updated By” and “Update Timestamp” fields, </w:t>
            </w:r>
            <w:proofErr w:type="gramStart"/>
            <w:r>
              <w:t>and also</w:t>
            </w:r>
            <w:proofErr w:type="gramEnd"/>
            <w:r>
              <w:t xml:space="preserve"> updating the “Active Flag” to “N”.</w:t>
            </w:r>
          </w:p>
        </w:tc>
      </w:tr>
      <w:tr w:rsidR="004E4DA0" w14:paraId="1E31CCC6" w14:textId="77777777" w:rsidTr="004E4DA0">
        <w:tc>
          <w:tcPr>
            <w:tcW w:w="2695" w:type="dxa"/>
          </w:tcPr>
          <w:p w14:paraId="08BB88C9" w14:textId="5529FA3A" w:rsidR="004E4DA0" w:rsidRDefault="004E4DA0" w:rsidP="00BB2C5F">
            <w:pPr>
              <w:pStyle w:val="Text"/>
              <w:ind w:left="0"/>
            </w:pPr>
            <w:r>
              <w:t>Update Timestamp</w:t>
            </w:r>
          </w:p>
        </w:tc>
        <w:tc>
          <w:tcPr>
            <w:tcW w:w="7105" w:type="dxa"/>
          </w:tcPr>
          <w:p w14:paraId="1D7B4C7B" w14:textId="7500C421" w:rsidR="004E4DA0" w:rsidRDefault="004E4DA0" w:rsidP="00BB2C5F">
            <w:pPr>
              <w:pStyle w:val="Text"/>
              <w:ind w:left="0"/>
            </w:pPr>
            <w:r>
              <w:t>Timestamp when the record is updated.</w:t>
            </w:r>
          </w:p>
        </w:tc>
      </w:tr>
      <w:tr w:rsidR="004E4DA0" w14:paraId="1493AC96" w14:textId="77777777" w:rsidTr="004E4DA0">
        <w:tc>
          <w:tcPr>
            <w:tcW w:w="2695" w:type="dxa"/>
          </w:tcPr>
          <w:p w14:paraId="3BAAA50E" w14:textId="048B3B3F" w:rsidR="004E4DA0" w:rsidRDefault="004E4DA0" w:rsidP="00BB2C5F">
            <w:pPr>
              <w:pStyle w:val="Text"/>
              <w:ind w:left="0"/>
            </w:pPr>
            <w:r>
              <w:t>Version Number</w:t>
            </w:r>
          </w:p>
        </w:tc>
        <w:tc>
          <w:tcPr>
            <w:tcW w:w="7105" w:type="dxa"/>
          </w:tcPr>
          <w:p w14:paraId="1C8AD17F" w14:textId="1E3E17BF" w:rsidR="004E4DA0" w:rsidRDefault="004E4DA0" w:rsidP="00BB2C5F">
            <w:pPr>
              <w:pStyle w:val="Text"/>
              <w:ind w:left="0"/>
            </w:pPr>
            <w:r>
              <w:t xml:space="preserve">Version number of the record. This is a numeric value starting with 1 and incrementing by 1. </w:t>
            </w:r>
            <w:r w:rsidR="00DD6CA3">
              <w:t>When a record is created for the first time a version number of 1 is put in. As this record gets updated (old record expired and new record inserted) a new version number is generated and put in this column in the new record.</w:t>
            </w:r>
          </w:p>
        </w:tc>
      </w:tr>
      <w:tr w:rsidR="004E4DA0" w14:paraId="177E1F28" w14:textId="77777777" w:rsidTr="004E4DA0">
        <w:tc>
          <w:tcPr>
            <w:tcW w:w="2695" w:type="dxa"/>
          </w:tcPr>
          <w:p w14:paraId="2D5143A5" w14:textId="7797EBC0" w:rsidR="004E4DA0" w:rsidRDefault="004E4DA0" w:rsidP="00BB2C5F">
            <w:pPr>
              <w:pStyle w:val="Text"/>
              <w:ind w:left="0"/>
            </w:pPr>
            <w:r>
              <w:t>Active Flag</w:t>
            </w:r>
          </w:p>
        </w:tc>
        <w:tc>
          <w:tcPr>
            <w:tcW w:w="7105" w:type="dxa"/>
          </w:tcPr>
          <w:p w14:paraId="219CCD56" w14:textId="5963D032" w:rsidR="004E4DA0" w:rsidRDefault="00DD6CA3" w:rsidP="00BB2C5F">
            <w:pPr>
              <w:pStyle w:val="Text"/>
              <w:ind w:left="0"/>
            </w:pPr>
            <w:r>
              <w:t xml:space="preserve">This will have a value of “Y” or “N”. All active records </w:t>
            </w:r>
            <w:r w:rsidR="00E8132C">
              <w:t>will</w:t>
            </w:r>
            <w:r>
              <w:t xml:space="preserve"> have “Y” and all inactive or expired records </w:t>
            </w:r>
            <w:r w:rsidR="00E8132C">
              <w:t>will</w:t>
            </w:r>
            <w:r>
              <w:t xml:space="preserve"> have a value of “N”.</w:t>
            </w:r>
          </w:p>
        </w:tc>
      </w:tr>
      <w:tr w:rsidR="00E8132C" w14:paraId="2DD659BF" w14:textId="77777777" w:rsidTr="004E4DA0">
        <w:tc>
          <w:tcPr>
            <w:tcW w:w="2695" w:type="dxa"/>
          </w:tcPr>
          <w:p w14:paraId="032647FC" w14:textId="73D98520" w:rsidR="00E8132C" w:rsidRDefault="00E8132C" w:rsidP="00BB2C5F">
            <w:pPr>
              <w:pStyle w:val="Text"/>
              <w:ind w:left="0"/>
            </w:pPr>
            <w:r>
              <w:t>Process ID</w:t>
            </w:r>
          </w:p>
        </w:tc>
        <w:tc>
          <w:tcPr>
            <w:tcW w:w="7105" w:type="dxa"/>
          </w:tcPr>
          <w:p w14:paraId="6EA43D73" w14:textId="5519C2A0" w:rsidR="00E8132C" w:rsidRDefault="00E8132C" w:rsidP="00BB2C5F">
            <w:pPr>
              <w:pStyle w:val="Text"/>
              <w:ind w:left="0"/>
            </w:pPr>
            <w:r w:rsidRPr="00E8132C">
              <w:t>This will be populated with the current process id like workflow/session execution id.</w:t>
            </w:r>
          </w:p>
        </w:tc>
      </w:tr>
      <w:tr w:rsidR="00E8132C" w14:paraId="1A0590C8" w14:textId="77777777" w:rsidTr="004E4DA0">
        <w:tc>
          <w:tcPr>
            <w:tcW w:w="2695" w:type="dxa"/>
          </w:tcPr>
          <w:p w14:paraId="640E1211" w14:textId="265769D7" w:rsidR="00E8132C" w:rsidRDefault="00E8132C" w:rsidP="00BB2C5F">
            <w:pPr>
              <w:pStyle w:val="Text"/>
              <w:ind w:left="0"/>
            </w:pPr>
            <w:r>
              <w:t>Process Name</w:t>
            </w:r>
          </w:p>
        </w:tc>
        <w:tc>
          <w:tcPr>
            <w:tcW w:w="7105" w:type="dxa"/>
          </w:tcPr>
          <w:p w14:paraId="0AD7F603" w14:textId="0906DE31" w:rsidR="00E8132C" w:rsidRPr="00E8132C" w:rsidRDefault="00E8132C" w:rsidP="00BB2C5F">
            <w:pPr>
              <w:pStyle w:val="Text"/>
              <w:ind w:left="0"/>
            </w:pPr>
            <w:r>
              <w:t xml:space="preserve">A short description of the process which inserted or updated the record. </w:t>
            </w:r>
          </w:p>
        </w:tc>
      </w:tr>
    </w:tbl>
    <w:p w14:paraId="4296E5F2" w14:textId="1B236071" w:rsidR="00BB2C5F" w:rsidRDefault="00BB2C5F" w:rsidP="00BB2C5F">
      <w:pPr>
        <w:pStyle w:val="Text"/>
      </w:pPr>
    </w:p>
    <w:p w14:paraId="373780BB" w14:textId="0CF71C5C" w:rsidR="00822D08" w:rsidRDefault="00822D08">
      <w:pPr>
        <w:spacing w:before="0" w:after="0"/>
        <w:rPr>
          <w:color w:val="000000"/>
          <w:szCs w:val="20"/>
        </w:rPr>
      </w:pPr>
      <w:r>
        <w:br w:type="page"/>
      </w:r>
    </w:p>
    <w:p w14:paraId="41BE81F5" w14:textId="05876FFB" w:rsidR="00BB2C5F" w:rsidRDefault="00BB2C5F" w:rsidP="00BB2C5F">
      <w:pPr>
        <w:pStyle w:val="Heading2"/>
      </w:pPr>
      <w:bookmarkStart w:id="22" w:name="_Toc495561058"/>
      <w:r>
        <w:lastRenderedPageBreak/>
        <w:t>Exception Handling Framework</w:t>
      </w:r>
      <w:bookmarkEnd w:id="22"/>
    </w:p>
    <w:p w14:paraId="37DFA8E8" w14:textId="0388805C" w:rsidR="00822D08" w:rsidRDefault="00822D08" w:rsidP="00822D08">
      <w:pPr>
        <w:pStyle w:val="Text"/>
      </w:pPr>
      <w:r>
        <w:t xml:space="preserve">This framework ensures that we raise, catch and log exceptions uniformly at all steps within the end to end workflow. This uniformity promotes standard and simplicity in all programming modules that will implement this framework. This framework comprises of </w:t>
      </w:r>
      <w:r w:rsidR="00755514">
        <w:t>3</w:t>
      </w:r>
      <w:r>
        <w:t xml:space="preserve"> parts:</w:t>
      </w:r>
    </w:p>
    <w:p w14:paraId="0F69AB0D" w14:textId="77777777" w:rsidR="00755514" w:rsidRDefault="00755514" w:rsidP="00822D08">
      <w:pPr>
        <w:pStyle w:val="Text"/>
      </w:pPr>
    </w:p>
    <w:p w14:paraId="3D4F45EB" w14:textId="1AA3C48D" w:rsidR="00822D08" w:rsidRDefault="00822D08" w:rsidP="00822D08">
      <w:pPr>
        <w:pStyle w:val="Text"/>
      </w:pPr>
      <w:r w:rsidRPr="00822D08">
        <w:rPr>
          <w:b/>
        </w:rPr>
        <w:t>Exception Object:</w:t>
      </w:r>
      <w:r>
        <w:t xml:space="preserve"> This tracks a consistent set of metadata for every kind of exception, like </w:t>
      </w:r>
      <w:r w:rsidR="00E8132C">
        <w:t xml:space="preserve">exception level (environment, application, record level), severity, </w:t>
      </w:r>
      <w:r>
        <w:t>originating program, user id, timestamp, workflow, predecessor, error type, error message etc. This list will be enhanced and finalized during the detailed design phase.</w:t>
      </w:r>
    </w:p>
    <w:p w14:paraId="4215EC97" w14:textId="77777777" w:rsidR="00755514" w:rsidRDefault="00755514" w:rsidP="00822D08">
      <w:pPr>
        <w:pStyle w:val="Text"/>
        <w:rPr>
          <w:b/>
        </w:rPr>
      </w:pPr>
    </w:p>
    <w:p w14:paraId="642D8589" w14:textId="253374D6" w:rsidR="00822D08" w:rsidRDefault="00822D08" w:rsidP="00822D08">
      <w:pPr>
        <w:pStyle w:val="Text"/>
      </w:pPr>
      <w:r w:rsidRPr="00822D08">
        <w:rPr>
          <w:b/>
        </w:rPr>
        <w:t>Exception Raising Process:</w:t>
      </w:r>
      <w:r>
        <w:t xml:space="preserve"> This is a module used by all steps to raise an exception. Each individual programming interface will trap all exceptions using their local method, but then invoke this global module to raise an exception uniformly. This will ensure that consistent metadata is captured for every exception.</w:t>
      </w:r>
    </w:p>
    <w:p w14:paraId="27FFFBF0" w14:textId="77777777" w:rsidR="00755514" w:rsidRDefault="00755514" w:rsidP="00822D08">
      <w:pPr>
        <w:pStyle w:val="Text"/>
        <w:rPr>
          <w:b/>
        </w:rPr>
      </w:pPr>
    </w:p>
    <w:p w14:paraId="3CCE7FA2" w14:textId="12F6FACB" w:rsidR="00822D08" w:rsidRDefault="00822D08" w:rsidP="00822D08">
      <w:pPr>
        <w:pStyle w:val="Text"/>
      </w:pPr>
      <w:r w:rsidRPr="00822D08">
        <w:rPr>
          <w:b/>
        </w:rPr>
        <w:t>Exception Catching Process:</w:t>
      </w:r>
      <w:r>
        <w:t xml:space="preserve"> This is a module used by all steps to </w:t>
      </w:r>
      <w:r w:rsidR="00755514">
        <w:t xml:space="preserve">catch </w:t>
      </w:r>
      <w:r>
        <w:t>an exception</w:t>
      </w:r>
      <w:r w:rsidR="00755514">
        <w:t xml:space="preserve"> log it into a database table</w:t>
      </w:r>
      <w:r>
        <w:t xml:space="preserve">. This will ensure </w:t>
      </w:r>
      <w:r w:rsidR="00755514">
        <w:t>we catch and log all exceptions uniformly and ensure standards</w:t>
      </w:r>
      <w:r>
        <w:t>.</w:t>
      </w:r>
    </w:p>
    <w:p w14:paraId="774F4D61" w14:textId="1C573946" w:rsidR="00755514" w:rsidRDefault="00755514" w:rsidP="00822D08">
      <w:pPr>
        <w:pStyle w:val="Text"/>
      </w:pPr>
    </w:p>
    <w:p w14:paraId="593CE588" w14:textId="0B7DE1C4" w:rsidR="00603D1A" w:rsidRDefault="00603D1A" w:rsidP="00822D08">
      <w:pPr>
        <w:pStyle w:val="Text"/>
      </w:pPr>
      <w:r>
        <w:t>Details about all these 3 modules will be laid out during the design phase.</w:t>
      </w:r>
    </w:p>
    <w:p w14:paraId="774AD05A" w14:textId="77777777" w:rsidR="00603D1A" w:rsidRDefault="00603D1A" w:rsidP="00822D08">
      <w:pPr>
        <w:pStyle w:val="Text"/>
      </w:pPr>
    </w:p>
    <w:p w14:paraId="05D5AE94" w14:textId="77777777" w:rsidR="00FF0584" w:rsidRDefault="00FF0584">
      <w:pPr>
        <w:spacing w:before="0" w:after="0"/>
        <w:rPr>
          <w:rFonts w:eastAsia="Arial" w:cs="Arial"/>
          <w:b/>
          <w:bCs/>
          <w:sz w:val="32"/>
          <w:szCs w:val="28"/>
        </w:rPr>
      </w:pPr>
      <w:r>
        <w:br w:type="page"/>
      </w:r>
    </w:p>
    <w:p w14:paraId="58C414B3" w14:textId="509F2EDD" w:rsidR="00BB2C5F" w:rsidRDefault="00BB2C5F" w:rsidP="00BB2C5F">
      <w:pPr>
        <w:pStyle w:val="Heading2"/>
      </w:pPr>
      <w:bookmarkStart w:id="23" w:name="_Toc495561059"/>
      <w:r>
        <w:lastRenderedPageBreak/>
        <w:t>Logging Framework</w:t>
      </w:r>
      <w:bookmarkEnd w:id="23"/>
    </w:p>
    <w:p w14:paraId="4BCED8C3" w14:textId="7FC765A8" w:rsidR="00603D1A" w:rsidRDefault="00603D1A" w:rsidP="00603D1A">
      <w:pPr>
        <w:pStyle w:val="Text"/>
      </w:pPr>
      <w:r>
        <w:t xml:space="preserve">This framework ensures that all application related log information is stored centrally and categorized so that they can be visualized and mined easily downstream as needed. The key feature of this framework would be a configurable set of parameters which can control 2 things: </w:t>
      </w:r>
    </w:p>
    <w:p w14:paraId="1F93D77E" w14:textId="77777777" w:rsidR="005206EA" w:rsidRDefault="005206EA" w:rsidP="00603D1A">
      <w:pPr>
        <w:pStyle w:val="Text"/>
      </w:pPr>
    </w:p>
    <w:p w14:paraId="106A0512" w14:textId="4B1E8861" w:rsidR="00603D1A" w:rsidRDefault="00603D1A" w:rsidP="00603D1A">
      <w:pPr>
        <w:pStyle w:val="Text"/>
      </w:pPr>
      <w:r w:rsidRPr="00603D1A">
        <w:rPr>
          <w:b/>
        </w:rPr>
        <w:t>Level of logging:</w:t>
      </w:r>
      <w:r>
        <w:t xml:space="preserve"> This controls how much or how little information is posted in the logs. This is very helpful for debugging and issue resolution.</w:t>
      </w:r>
    </w:p>
    <w:p w14:paraId="6D62CB73" w14:textId="07224CA1" w:rsidR="00603D1A" w:rsidRDefault="00603D1A" w:rsidP="00603D1A">
      <w:pPr>
        <w:pStyle w:val="Text"/>
      </w:pPr>
    </w:p>
    <w:p w14:paraId="49E2665F" w14:textId="73F81823" w:rsidR="00603D1A" w:rsidRDefault="00603D1A" w:rsidP="00603D1A">
      <w:pPr>
        <w:pStyle w:val="Text"/>
      </w:pPr>
      <w:r w:rsidRPr="005206EA">
        <w:rPr>
          <w:b/>
        </w:rPr>
        <w:t>Logging Objects</w:t>
      </w:r>
      <w:r w:rsidR="005206EA" w:rsidRPr="005206EA">
        <w:rPr>
          <w:b/>
        </w:rPr>
        <w:t xml:space="preserve"> and Modules</w:t>
      </w:r>
      <w:r w:rsidRPr="005206EA">
        <w:rPr>
          <w:b/>
        </w:rPr>
        <w:t>:</w:t>
      </w:r>
      <w:r w:rsidR="005206EA">
        <w:t xml:space="preserve"> This are the set of objects to ensure consistent set of metadata for the logs </w:t>
      </w:r>
      <w:proofErr w:type="gramStart"/>
      <w:r w:rsidR="005206EA">
        <w:t>and also</w:t>
      </w:r>
      <w:proofErr w:type="gramEnd"/>
      <w:r w:rsidR="005206EA">
        <w:t xml:space="preserve"> the process to write the logs from the heterogenous set of tools into a single uniform format.</w:t>
      </w:r>
      <w:r>
        <w:t xml:space="preserve"> </w:t>
      </w:r>
    </w:p>
    <w:p w14:paraId="0FC2F905" w14:textId="47708694" w:rsidR="005206EA" w:rsidRDefault="005206EA" w:rsidP="00603D1A">
      <w:pPr>
        <w:pStyle w:val="Text"/>
      </w:pPr>
    </w:p>
    <w:p w14:paraId="7965ED1E" w14:textId="236D7A5F" w:rsidR="005206EA" w:rsidRDefault="00E8132C" w:rsidP="005206EA">
      <w:pPr>
        <w:pStyle w:val="Text"/>
      </w:pPr>
      <w:r>
        <w:t>Details about all these 2</w:t>
      </w:r>
      <w:r w:rsidR="005206EA">
        <w:t xml:space="preserve"> modules will be laid out during the design phase.</w:t>
      </w:r>
    </w:p>
    <w:p w14:paraId="56469F38" w14:textId="77777777" w:rsidR="005206EA" w:rsidRDefault="005206EA" w:rsidP="005206EA">
      <w:pPr>
        <w:pStyle w:val="Text"/>
        <w:rPr>
          <w:color w:val="auto"/>
          <w:szCs w:val="24"/>
        </w:rPr>
      </w:pPr>
    </w:p>
    <w:p w14:paraId="42E7A7AB" w14:textId="77777777" w:rsidR="005206EA" w:rsidRPr="00603D1A" w:rsidRDefault="005206EA" w:rsidP="00603D1A">
      <w:pPr>
        <w:pStyle w:val="Text"/>
      </w:pPr>
    </w:p>
    <w:p w14:paraId="7F216392" w14:textId="000EF470" w:rsidR="00B3688E" w:rsidRDefault="00B3688E">
      <w:pPr>
        <w:spacing w:before="0" w:after="0"/>
        <w:rPr>
          <w:b/>
          <w:iCs/>
          <w:color w:val="808080"/>
          <w:sz w:val="40"/>
        </w:rPr>
      </w:pPr>
      <w:r>
        <w:br w:type="page"/>
      </w:r>
    </w:p>
    <w:p w14:paraId="4D8B91AB" w14:textId="5214B2EF" w:rsidR="006B7F5D" w:rsidRDefault="00824966" w:rsidP="00B41FB1">
      <w:pPr>
        <w:pStyle w:val="Heading1"/>
      </w:pPr>
      <w:bookmarkStart w:id="24" w:name="_Toc495561060"/>
      <w:r>
        <w:lastRenderedPageBreak/>
        <w:t>Assumptions</w:t>
      </w:r>
      <w:bookmarkEnd w:id="24"/>
    </w:p>
    <w:p w14:paraId="1E4FAEA6" w14:textId="55499947" w:rsidR="00D55866" w:rsidRDefault="00143313" w:rsidP="00143313">
      <w:pPr>
        <w:numPr>
          <w:ilvl w:val="0"/>
          <w:numId w:val="16"/>
        </w:numPr>
      </w:pPr>
      <w:r w:rsidRPr="00143313">
        <w:t xml:space="preserve">The system is not </w:t>
      </w:r>
      <w:r w:rsidR="00D55866" w:rsidRPr="00143313">
        <w:t>required</w:t>
      </w:r>
      <w:r w:rsidRPr="00143313">
        <w:t xml:space="preserve"> to support data ingestion directly from external systems (e.g. not accessing census b</w:t>
      </w:r>
      <w:r w:rsidR="00D55866">
        <w:t>ureau and capture data directly</w:t>
      </w:r>
      <w:r w:rsidRPr="00143313">
        <w:t>)</w:t>
      </w:r>
      <w:r w:rsidR="00D55866">
        <w:t>.</w:t>
      </w:r>
    </w:p>
    <w:p w14:paraId="2E246854" w14:textId="4C7D83C9" w:rsidR="00824966" w:rsidRDefault="00824966" w:rsidP="00D55866">
      <w:pPr>
        <w:numPr>
          <w:ilvl w:val="0"/>
          <w:numId w:val="16"/>
        </w:numPr>
      </w:pPr>
      <w:r w:rsidRPr="00B9456C">
        <w:t xml:space="preserve"> </w:t>
      </w:r>
      <w:r w:rsidR="00D55866" w:rsidRPr="00D55866">
        <w:t>The stake holders will be available for key decision making for review and selection of technologies</w:t>
      </w:r>
      <w:r w:rsidR="00D55866">
        <w:t>.</w:t>
      </w:r>
    </w:p>
    <w:p w14:paraId="0635934F" w14:textId="266E5E57" w:rsidR="00D55866" w:rsidRDefault="00D55866" w:rsidP="00D55866">
      <w:pPr>
        <w:numPr>
          <w:ilvl w:val="0"/>
          <w:numId w:val="16"/>
        </w:numPr>
      </w:pPr>
      <w:r w:rsidRPr="00D55866">
        <w:t>The proposed architecture will be presented by BJS, when required Brite group will assist in presenting the solutions</w:t>
      </w:r>
      <w:r>
        <w:t>.</w:t>
      </w:r>
    </w:p>
    <w:p w14:paraId="7325E6FA" w14:textId="46B8B542" w:rsidR="00D55866" w:rsidRDefault="00D55866" w:rsidP="00D55866">
      <w:pPr>
        <w:numPr>
          <w:ilvl w:val="0"/>
          <w:numId w:val="16"/>
        </w:numPr>
      </w:pPr>
      <w:r w:rsidRPr="00D55866">
        <w:t> The system shall support integration with data virtualization subsystem.</w:t>
      </w:r>
    </w:p>
    <w:p w14:paraId="370E6D22" w14:textId="77777777" w:rsidR="00D55866" w:rsidRPr="00B9456C" w:rsidRDefault="00D55866" w:rsidP="00C0426C">
      <w:pPr>
        <w:ind w:left="720"/>
      </w:pPr>
    </w:p>
    <w:p w14:paraId="45C31E21" w14:textId="77777777" w:rsidR="00777796" w:rsidRDefault="00777796" w:rsidP="003D439C">
      <w:pPr>
        <w:pStyle w:val="Heading3Text"/>
      </w:pPr>
      <w:bookmarkStart w:id="25" w:name="_GoBack"/>
      <w:bookmarkEnd w:id="25"/>
    </w:p>
    <w:sectPr w:rsidR="00777796" w:rsidSect="001B0666">
      <w:headerReference w:type="default" r:id="rId25"/>
      <w:footerReference w:type="default" r:id="rId26"/>
      <w:pgSz w:w="12240" w:h="15840" w:code="1"/>
      <w:pgMar w:top="720" w:right="720" w:bottom="1354" w:left="1440" w:header="360"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4DDF86" w14:textId="77777777" w:rsidR="00BC5DD9" w:rsidRDefault="00BC5DD9">
      <w:r>
        <w:separator/>
      </w:r>
    </w:p>
  </w:endnote>
  <w:endnote w:type="continuationSeparator" w:id="0">
    <w:p w14:paraId="112C0AB8" w14:textId="77777777" w:rsidR="00BC5DD9" w:rsidRDefault="00BC5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Arial Bold">
    <w:panose1 w:val="020B0704020202020204"/>
    <w:charset w:val="00"/>
    <w:family w:val="swiss"/>
    <w:pitch w:val="variable"/>
    <w:sig w:usb0="00003A87" w:usb1="00000000" w:usb2="00000000" w:usb3="00000000" w:csb0="000000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00CCFF"/>
        <w:left w:val="single" w:sz="2" w:space="0" w:color="00CCFF"/>
        <w:bottom w:val="single" w:sz="2" w:space="0" w:color="00CCFF"/>
        <w:right w:val="single" w:sz="2" w:space="0" w:color="00CCFF"/>
        <w:insideH w:val="single" w:sz="2" w:space="0" w:color="00CCFF"/>
        <w:insideV w:val="single" w:sz="2" w:space="0" w:color="00CCFF"/>
      </w:tblBorders>
      <w:tblLayout w:type="fixed"/>
      <w:tblLook w:val="01E0" w:firstRow="1" w:lastRow="1" w:firstColumn="1" w:lastColumn="1" w:noHBand="0" w:noVBand="0"/>
    </w:tblPr>
    <w:tblGrid>
      <w:gridCol w:w="3192"/>
      <w:gridCol w:w="3192"/>
      <w:gridCol w:w="3192"/>
    </w:tblGrid>
    <w:tr w:rsidR="00821CA6" w14:paraId="6F50B815" w14:textId="77777777">
      <w:trPr>
        <w:trHeight w:val="288"/>
      </w:trPr>
      <w:tc>
        <w:tcPr>
          <w:tcW w:w="3192" w:type="dxa"/>
          <w:shd w:val="clear" w:color="auto" w:fill="auto"/>
          <w:vAlign w:val="center"/>
        </w:tcPr>
        <w:p w14:paraId="78E971B2" w14:textId="1D83326C" w:rsidR="00821CA6" w:rsidRPr="00824966" w:rsidRDefault="00821CA6" w:rsidP="00974D65">
          <w:pPr>
            <w:pStyle w:val="Footer"/>
            <w:spacing w:after="0"/>
            <w:rPr>
              <w:rFonts w:ascii="Times New Roman" w:hAnsi="Times New Roman"/>
            </w:rPr>
          </w:pPr>
          <w:r w:rsidRPr="00824966">
            <w:rPr>
              <w:rFonts w:ascii="Times New Roman" w:hAnsi="Times New Roman"/>
            </w:rPr>
            <w:sym w:font="Symbol" w:char="F0D3"/>
          </w:r>
          <w:r>
            <w:t>TBG</w:t>
          </w:r>
          <w:r w:rsidRPr="00824966">
            <w:rPr>
              <w:rFonts w:ascii="Times New Roman" w:hAnsi="Times New Roman"/>
            </w:rPr>
            <w:t xml:space="preserve">, </w:t>
          </w:r>
          <w:r w:rsidRPr="00824966">
            <w:rPr>
              <w:rFonts w:ascii="Times New Roman" w:hAnsi="Times New Roman"/>
            </w:rPr>
            <w:fldChar w:fldCharType="begin"/>
          </w:r>
          <w:r w:rsidRPr="00824966">
            <w:rPr>
              <w:rFonts w:ascii="Times New Roman" w:hAnsi="Times New Roman"/>
            </w:rPr>
            <w:instrText xml:space="preserve"> DATE \@ "yyyy" </w:instrText>
          </w:r>
          <w:r w:rsidRPr="00824966">
            <w:rPr>
              <w:rFonts w:ascii="Times New Roman" w:hAnsi="Times New Roman"/>
            </w:rPr>
            <w:fldChar w:fldCharType="separate"/>
          </w:r>
          <w:r w:rsidR="0067528E">
            <w:rPr>
              <w:rFonts w:ascii="Times New Roman" w:hAnsi="Times New Roman"/>
              <w:noProof/>
            </w:rPr>
            <w:t>2017</w:t>
          </w:r>
          <w:r w:rsidRPr="00824966">
            <w:rPr>
              <w:rFonts w:ascii="Times New Roman" w:hAnsi="Times New Roman"/>
            </w:rPr>
            <w:fldChar w:fldCharType="end"/>
          </w:r>
          <w:r w:rsidRPr="00824966">
            <w:rPr>
              <w:rFonts w:ascii="Times New Roman" w:hAnsi="Times New Roman"/>
            </w:rPr>
            <w:t xml:space="preserve"> Confidential</w:t>
          </w:r>
        </w:p>
      </w:tc>
      <w:tc>
        <w:tcPr>
          <w:tcW w:w="3192" w:type="dxa"/>
          <w:shd w:val="clear" w:color="auto" w:fill="auto"/>
          <w:vAlign w:val="center"/>
        </w:tcPr>
        <w:p w14:paraId="2EBBA94F" w14:textId="11521D24" w:rsidR="00821CA6" w:rsidRPr="00983990" w:rsidRDefault="00821CA6" w:rsidP="00974D65">
          <w:pPr>
            <w:pStyle w:val="Footer"/>
            <w:spacing w:after="0"/>
            <w:jc w:val="center"/>
            <w:rPr>
              <w:rFonts w:ascii="Times New Roman" w:hAnsi="Times New Roman"/>
            </w:rPr>
          </w:pPr>
          <w:r w:rsidRPr="00824966">
            <w:rPr>
              <w:rFonts w:ascii="Times New Roman" w:hAnsi="Times New Roman"/>
              <w:szCs w:val="22"/>
            </w:rPr>
            <w:t xml:space="preserve">Page </w:t>
          </w:r>
          <w:r w:rsidRPr="00824966">
            <w:rPr>
              <w:rFonts w:ascii="Times New Roman" w:hAnsi="Times New Roman"/>
              <w:szCs w:val="22"/>
            </w:rPr>
            <w:fldChar w:fldCharType="begin"/>
          </w:r>
          <w:r w:rsidRPr="00824966">
            <w:rPr>
              <w:rFonts w:ascii="Times New Roman" w:hAnsi="Times New Roman"/>
              <w:szCs w:val="22"/>
            </w:rPr>
            <w:instrText xml:space="preserve"> PAGE </w:instrText>
          </w:r>
          <w:r w:rsidRPr="00824966">
            <w:rPr>
              <w:rFonts w:ascii="Times New Roman" w:hAnsi="Times New Roman"/>
              <w:szCs w:val="22"/>
            </w:rPr>
            <w:fldChar w:fldCharType="separate"/>
          </w:r>
          <w:r w:rsidR="00B97F3A">
            <w:rPr>
              <w:rFonts w:ascii="Times New Roman" w:hAnsi="Times New Roman"/>
              <w:noProof/>
              <w:szCs w:val="22"/>
            </w:rPr>
            <w:t>15</w:t>
          </w:r>
          <w:r w:rsidRPr="00824966">
            <w:rPr>
              <w:rFonts w:ascii="Times New Roman" w:hAnsi="Times New Roman"/>
              <w:szCs w:val="22"/>
            </w:rPr>
            <w:fldChar w:fldCharType="end"/>
          </w:r>
        </w:p>
      </w:tc>
      <w:tc>
        <w:tcPr>
          <w:tcW w:w="3192" w:type="dxa"/>
          <w:shd w:val="clear" w:color="auto" w:fill="auto"/>
          <w:vAlign w:val="center"/>
        </w:tcPr>
        <w:p w14:paraId="705B080C" w14:textId="77777777" w:rsidR="00821CA6" w:rsidRPr="00983990" w:rsidRDefault="00821CA6" w:rsidP="00974D65">
          <w:pPr>
            <w:pStyle w:val="Footer"/>
            <w:spacing w:after="0"/>
            <w:jc w:val="right"/>
            <w:rPr>
              <w:rFonts w:ascii="Times New Roman" w:hAnsi="Times New Roman"/>
            </w:rPr>
          </w:pPr>
        </w:p>
      </w:tc>
    </w:tr>
    <w:tr w:rsidR="00821CA6" w14:paraId="17E3D29E" w14:textId="77777777">
      <w:trPr>
        <w:trHeight w:val="288"/>
      </w:trPr>
      <w:tc>
        <w:tcPr>
          <w:tcW w:w="9576" w:type="dxa"/>
          <w:gridSpan w:val="3"/>
          <w:shd w:val="clear" w:color="auto" w:fill="auto"/>
          <w:vAlign w:val="center"/>
        </w:tcPr>
        <w:p w14:paraId="06B2E40F" w14:textId="4EF9D0D2" w:rsidR="00821CA6" w:rsidRPr="00824966" w:rsidRDefault="00B97F3A" w:rsidP="00FD57C5">
          <w:pPr>
            <w:pStyle w:val="Footer"/>
            <w:spacing w:after="0"/>
            <w:rPr>
              <w:rFonts w:ascii="Times New Roman" w:hAnsi="Times New Roman"/>
            </w:rPr>
          </w:pPr>
          <w:sdt>
            <w:sdtPr>
              <w:rPr>
                <w:rFonts w:ascii="Times New Roman" w:hAnsi="Times New Roman"/>
                <w:szCs w:val="22"/>
              </w:rPr>
              <w:alias w:val="Title"/>
              <w:tag w:val=""/>
              <w:id w:val="-1724285617"/>
              <w:placeholder>
                <w:docPart w:val="04682086D11442C4B7BC9331423B4FD3"/>
              </w:placeholder>
              <w:dataBinding w:prefixMappings="xmlns:ns0='http://purl.org/dc/elements/1.1/' xmlns:ns1='http://schemas.openxmlformats.org/package/2006/metadata/core-properties' " w:xpath="/ns1:coreProperties[1]/ns0:title[1]" w:storeItemID="{6C3C8BC8-F283-45AE-878A-BAB7291924A1}"/>
              <w:text/>
            </w:sdtPr>
            <w:sdtEndPr/>
            <w:sdtContent>
              <w:r w:rsidR="00E71D6D">
                <w:rPr>
                  <w:rFonts w:ascii="Times New Roman" w:hAnsi="Times New Roman"/>
                  <w:szCs w:val="22"/>
                </w:rPr>
                <w:t>Corrections Data Architecture Specifications</w:t>
              </w:r>
            </w:sdtContent>
          </w:sdt>
          <w:r w:rsidR="00821CA6" w:rsidRPr="00824966">
            <w:rPr>
              <w:rFonts w:ascii="Times New Roman" w:hAnsi="Times New Roman"/>
              <w:szCs w:val="22"/>
            </w:rPr>
            <w:t xml:space="preserve"> </w:t>
          </w:r>
          <w:r w:rsidR="00821CA6">
            <w:rPr>
              <w:rFonts w:ascii="Times New Roman" w:hAnsi="Times New Roman"/>
              <w:szCs w:val="22"/>
            </w:rPr>
            <w:t xml:space="preserve">                                                                                                                               Version 1</w:t>
          </w:r>
        </w:p>
      </w:tc>
    </w:tr>
    <w:tr w:rsidR="00821CA6" w14:paraId="00443CE7" w14:textId="77777777">
      <w:trPr>
        <w:trHeight w:val="288"/>
      </w:trPr>
      <w:tc>
        <w:tcPr>
          <w:tcW w:w="9576" w:type="dxa"/>
          <w:gridSpan w:val="3"/>
          <w:shd w:val="clear" w:color="auto" w:fill="auto"/>
          <w:vAlign w:val="center"/>
        </w:tcPr>
        <w:p w14:paraId="1A13AF99" w14:textId="735D7DC8" w:rsidR="00821CA6" w:rsidRPr="00824966" w:rsidRDefault="00821CA6" w:rsidP="00090A26">
          <w:pPr>
            <w:pStyle w:val="Footer"/>
            <w:spacing w:after="0"/>
            <w:rPr>
              <w:rFonts w:ascii="Times New Roman" w:hAnsi="Times New Roman"/>
              <w:szCs w:val="22"/>
            </w:rPr>
          </w:pPr>
          <w:r>
            <w:rPr>
              <w:rFonts w:ascii="Times New Roman" w:hAnsi="Times New Roman"/>
            </w:rPr>
            <w:t xml:space="preserve">Last Updated: </w:t>
          </w:r>
          <w:r w:rsidR="00B97F3A">
            <w:rPr>
              <w:rFonts w:ascii="Times New Roman" w:hAnsi="Times New Roman"/>
            </w:rPr>
            <w:t>10/12/2017</w:t>
          </w:r>
        </w:p>
      </w:tc>
    </w:tr>
  </w:tbl>
  <w:p w14:paraId="54E125DC" w14:textId="77777777" w:rsidR="00821CA6" w:rsidRDefault="00821CA6" w:rsidP="0015680C">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F465C0" w14:textId="77777777" w:rsidR="00BC5DD9" w:rsidRDefault="00BC5DD9">
      <w:r>
        <w:separator/>
      </w:r>
    </w:p>
  </w:footnote>
  <w:footnote w:type="continuationSeparator" w:id="0">
    <w:p w14:paraId="26B92E72" w14:textId="77777777" w:rsidR="00BC5DD9" w:rsidRDefault="00BC5D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088B5" w14:textId="1EF8EB0F" w:rsidR="00821CA6" w:rsidRDefault="00821CA6">
    <w:pPr>
      <w:pStyle w:val="Header"/>
      <w:tabs>
        <w:tab w:val="clear" w:pos="5040"/>
        <w:tab w:val="center" w:pos="4950"/>
      </w:tabs>
      <w:spacing w:before="0" w:after="0"/>
      <w:ind w:right="-360"/>
    </w:pPr>
    <w:r>
      <w:rPr>
        <w:noProof/>
        <w:sz w:val="20"/>
      </w:rPr>
      <mc:AlternateContent>
        <mc:Choice Requires="wps">
          <w:drawing>
            <wp:anchor distT="0" distB="0" distL="114300" distR="114300" simplePos="0" relativeHeight="251657728" behindDoc="0" locked="0" layoutInCell="1" allowOverlap="1" wp14:anchorId="6BF44F7B" wp14:editId="3FF5A347">
              <wp:simplePos x="0" y="0"/>
              <wp:positionH relativeFrom="page">
                <wp:posOffset>663575</wp:posOffset>
              </wp:positionH>
              <wp:positionV relativeFrom="page">
                <wp:posOffset>238125</wp:posOffset>
              </wp:positionV>
              <wp:extent cx="22225" cy="9363075"/>
              <wp:effectExtent l="6350" t="9525" r="9525" b="9525"/>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25" cy="9363075"/>
                      </a:xfrm>
                      <a:prstGeom prst="line">
                        <a:avLst/>
                      </a:prstGeom>
                      <a:noFill/>
                      <a:ln w="6350">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5F5B5" id="Line 7" o:spid="_x0000_s1026" style="position:absolute;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25pt,18.75pt" to="54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" strokecolor="#d9d9d9" strokeweight=".5pt">
              <w10:wrap anchorx="page" anchory="page"/>
            </v:line>
          </w:pict>
        </mc:Fallback>
      </mc:AlternateContent>
    </w:r>
    <w:r>
      <w:tab/>
    </w:r>
    <w:r>
      <w:tab/>
    </w:r>
    <w:r>
      <w:tab/>
    </w:r>
  </w:p>
  <w:p w14:paraId="66C938D5" w14:textId="77777777" w:rsidR="00821CA6" w:rsidRDefault="00821CA6">
    <w:pPr>
      <w:pStyle w:val="Header"/>
      <w:spacing w:before="0" w:after="0"/>
    </w:pPr>
  </w:p>
  <w:p w14:paraId="5096333F" w14:textId="6195C351" w:rsidR="00821CA6" w:rsidRDefault="00821CA6">
    <w:pPr>
      <w:pStyle w:val="Header"/>
    </w:pPr>
    <w:r>
      <w:rPr>
        <w:noProof/>
        <w:sz w:val="20"/>
      </w:rPr>
      <mc:AlternateContent>
        <mc:Choice Requires="wps">
          <w:drawing>
            <wp:anchor distT="0" distB="0" distL="114300" distR="114300" simplePos="0" relativeHeight="251656704" behindDoc="0" locked="0" layoutInCell="1" allowOverlap="1" wp14:anchorId="169A23E9" wp14:editId="161292C8">
              <wp:simplePos x="0" y="0"/>
              <wp:positionH relativeFrom="page">
                <wp:posOffset>-895350</wp:posOffset>
              </wp:positionH>
              <wp:positionV relativeFrom="page">
                <wp:posOffset>714375</wp:posOffset>
              </wp:positionV>
              <wp:extent cx="7772400" cy="0"/>
              <wp:effectExtent l="9525" t="9525" r="9525" b="9525"/>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6350">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EB0BB" id="Line 6"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5pt,56.25pt" to="541.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" strokecolor="#d9d9d9" strokeweight=".5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2CB8"/>
    <w:multiLevelType w:val="hybridMultilevel"/>
    <w:tmpl w:val="758E47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8B3070"/>
    <w:multiLevelType w:val="hybridMultilevel"/>
    <w:tmpl w:val="9D2E8C36"/>
    <w:lvl w:ilvl="0" w:tplc="C6F8AED2">
      <w:start w:val="1"/>
      <w:numFmt w:val="bullet"/>
      <w:pStyle w:val="Bulletedlis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23300E"/>
    <w:multiLevelType w:val="hybridMultilevel"/>
    <w:tmpl w:val="5224A2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D3160F"/>
    <w:multiLevelType w:val="multilevel"/>
    <w:tmpl w:val="6076E6D0"/>
    <w:lvl w:ilvl="0">
      <w:start w:val="1"/>
      <w:numFmt w:val="bullet"/>
      <w:pStyle w:val="TableBullet1"/>
      <w:lvlText w:val=""/>
      <w:lvlJc w:val="left"/>
      <w:pPr>
        <w:tabs>
          <w:tab w:val="num" w:pos="720"/>
        </w:tabs>
        <w:ind w:left="720" w:hanging="360"/>
      </w:pPr>
      <w:rPr>
        <w:rFonts w:ascii="Symbol" w:hAnsi="Symbol" w:hint="default"/>
        <w:b w:val="0"/>
        <w:i w:val="0"/>
        <w:color w:val="808080"/>
        <w:sz w:val="22"/>
      </w:rPr>
    </w:lvl>
    <w:lvl w:ilvl="1">
      <w:start w:val="1"/>
      <w:numFmt w:val="bullet"/>
      <w:pStyle w:val="Bullet2"/>
      <w:lvlText w:val="–"/>
      <w:lvlJc w:val="left"/>
      <w:pPr>
        <w:tabs>
          <w:tab w:val="num" w:pos="1152"/>
        </w:tabs>
        <w:ind w:left="1080" w:hanging="288"/>
      </w:pPr>
      <w:rPr>
        <w:rFonts w:ascii="Times New Roman" w:cs="Times New Roman" w:hint="default"/>
        <w:color w:val="auto"/>
      </w:rPr>
    </w:lvl>
    <w:lvl w:ilvl="2">
      <w:start w:val="1"/>
      <w:numFmt w:val="bullet"/>
      <w:lvlText w:val="»"/>
      <w:lvlJc w:val="left"/>
      <w:pPr>
        <w:tabs>
          <w:tab w:val="num" w:pos="1584"/>
        </w:tabs>
        <w:ind w:left="1440" w:hanging="216"/>
      </w:pPr>
      <w:rPr>
        <w:rFonts w:ascii="Times New Roman" w:cs="Times New Roman" w:hint="default"/>
        <w:color w:val="auto"/>
      </w:rPr>
    </w:lvl>
    <w:lvl w:ilvl="3">
      <w:start w:val="1"/>
      <w:numFmt w:val="decimal"/>
      <w:lvlText w:val="%1%4."/>
      <w:lvlJc w:val="left"/>
      <w:pPr>
        <w:tabs>
          <w:tab w:val="num" w:pos="756"/>
        </w:tabs>
        <w:ind w:left="756" w:hanging="396"/>
      </w:pPr>
      <w:rPr>
        <w:rFonts w:ascii="Times New Roman" w:hAnsi="Times New Roman"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F880338"/>
    <w:multiLevelType w:val="hybridMultilevel"/>
    <w:tmpl w:val="34A290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AB361D"/>
    <w:multiLevelType w:val="multilevel"/>
    <w:tmpl w:val="1842204A"/>
    <w:lvl w:ilvl="0">
      <w:start w:val="1"/>
      <w:numFmt w:val="bullet"/>
      <w:lvlText w:val=""/>
      <w:lvlJc w:val="left"/>
      <w:pPr>
        <w:tabs>
          <w:tab w:val="num" w:pos="1008"/>
        </w:tabs>
        <w:ind w:left="1008" w:hanging="360"/>
      </w:pPr>
      <w:rPr>
        <w:rFonts w:ascii="Symbol" w:hAnsi="Symbol" w:hint="default"/>
        <w:b w:val="0"/>
        <w:i w:val="0"/>
        <w:color w:val="808080"/>
        <w:sz w:val="22"/>
      </w:rPr>
    </w:lvl>
    <w:lvl w:ilvl="1">
      <w:start w:val="1"/>
      <w:numFmt w:val="bullet"/>
      <w:lvlRestart w:val="0"/>
      <w:pStyle w:val="TableBullet2"/>
      <w:lvlText w:val="–"/>
      <w:lvlJc w:val="left"/>
      <w:pPr>
        <w:tabs>
          <w:tab w:val="num" w:pos="1080"/>
        </w:tabs>
        <w:ind w:left="360" w:firstLine="360"/>
      </w:pPr>
      <w:rPr>
        <w:rFonts w:ascii="Times New Roman" w:cs="Times New Roman" w:hint="default"/>
        <w:color w:val="auto"/>
      </w:rPr>
    </w:lvl>
    <w:lvl w:ilvl="2">
      <w:start w:val="1"/>
      <w:numFmt w:val="bullet"/>
      <w:pStyle w:val="TableBullet3"/>
      <w:lvlText w:val="»"/>
      <w:lvlJc w:val="left"/>
      <w:pPr>
        <w:tabs>
          <w:tab w:val="num" w:pos="5400"/>
        </w:tabs>
        <w:ind w:left="5256" w:hanging="216"/>
      </w:pPr>
      <w:rPr>
        <w:rFonts w:ascii="Times New Roman" w:cs="Times New Roman" w:hint="default"/>
        <w:color w:val="auto"/>
      </w:rPr>
    </w:lvl>
    <w:lvl w:ilvl="3">
      <w:start w:val="1"/>
      <w:numFmt w:val="decimal"/>
      <w:pStyle w:val="Bullet1Numbered"/>
      <w:lvlText w:val="%1%4."/>
      <w:lvlJc w:val="left"/>
      <w:pPr>
        <w:tabs>
          <w:tab w:val="num" w:pos="1116"/>
        </w:tabs>
        <w:ind w:left="1116" w:hanging="396"/>
      </w:pPr>
      <w:rPr>
        <w:rFonts w:ascii="Times New Roman" w:hAnsi="Times New Roman"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ullet1ANumbered"/>
      <w:lvlText w:val="%1%4.%5"/>
      <w:lvlJc w:val="left"/>
      <w:pPr>
        <w:tabs>
          <w:tab w:val="num" w:pos="2628"/>
        </w:tabs>
        <w:ind w:left="2628" w:hanging="1008"/>
      </w:pPr>
      <w:rPr>
        <w:rFonts w:hint="default"/>
      </w:rPr>
    </w:lvl>
    <w:lvl w:ilvl="5">
      <w:start w:val="1"/>
      <w:numFmt w:val="decimal"/>
      <w:pStyle w:val="Bullet1BNumbered"/>
      <w:lvlText w:val="%1%4.%5.%6"/>
      <w:lvlJc w:val="left"/>
      <w:pPr>
        <w:tabs>
          <w:tab w:val="num" w:pos="1440"/>
        </w:tabs>
        <w:ind w:left="1440"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1872"/>
        </w:tabs>
        <w:ind w:left="1872" w:hanging="1584"/>
      </w:pPr>
      <w:rPr>
        <w:rFonts w:hint="default"/>
      </w:rPr>
    </w:lvl>
  </w:abstractNum>
  <w:abstractNum w:abstractNumId="6" w15:restartNumberingAfterBreak="0">
    <w:nsid w:val="128A6333"/>
    <w:multiLevelType w:val="hybridMultilevel"/>
    <w:tmpl w:val="F3A0CE12"/>
    <w:lvl w:ilvl="0" w:tplc="04090005">
      <w:start w:val="1"/>
      <w:numFmt w:val="decimal"/>
      <w:pStyle w:val="StyleHeading1ArialBoldWhite"/>
      <w:lvlText w:val="%1."/>
      <w:lvlJc w:val="left"/>
      <w:pPr>
        <w:tabs>
          <w:tab w:val="num" w:pos="1500"/>
        </w:tabs>
        <w:ind w:left="150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 w15:restartNumberingAfterBreak="0">
    <w:nsid w:val="147B60D3"/>
    <w:multiLevelType w:val="hybridMultilevel"/>
    <w:tmpl w:val="71F65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B072E"/>
    <w:multiLevelType w:val="hybridMultilevel"/>
    <w:tmpl w:val="317E110E"/>
    <w:lvl w:ilvl="0" w:tplc="160C40A8">
      <w:start w:val="1"/>
      <w:numFmt w:val="decimal"/>
      <w:lvlText w:val="%1."/>
      <w:lvlJc w:val="left"/>
      <w:pPr>
        <w:tabs>
          <w:tab w:val="num" w:pos="360"/>
        </w:tabs>
        <w:ind w:left="360" w:hanging="360"/>
      </w:pPr>
    </w:lvl>
    <w:lvl w:ilvl="1" w:tplc="04090003">
      <w:start w:val="1"/>
      <w:numFmt w:val="decimal"/>
      <w:pStyle w:val="Bullet1"/>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9" w15:restartNumberingAfterBreak="0">
    <w:nsid w:val="164F7B1A"/>
    <w:multiLevelType w:val="multilevel"/>
    <w:tmpl w:val="C64A89CC"/>
    <w:lvl w:ilvl="0">
      <w:start w:val="1"/>
      <w:numFmt w:val="bullet"/>
      <w:lvlText w:val=""/>
      <w:lvlJc w:val="left"/>
      <w:pPr>
        <w:tabs>
          <w:tab w:val="num" w:pos="1008"/>
        </w:tabs>
        <w:ind w:left="1008" w:hanging="360"/>
      </w:pPr>
      <w:rPr>
        <w:rFonts w:ascii="Symbol" w:hAnsi="Symbol" w:hint="default"/>
        <w:b w:val="0"/>
        <w:i w:val="0"/>
        <w:color w:val="808080"/>
        <w:sz w:val="22"/>
      </w:rPr>
    </w:lvl>
    <w:lvl w:ilvl="1">
      <w:start w:val="1"/>
      <w:numFmt w:val="bullet"/>
      <w:lvlRestart w:val="0"/>
      <w:lvlText w:val="–"/>
      <w:lvlJc w:val="left"/>
      <w:pPr>
        <w:tabs>
          <w:tab w:val="num" w:pos="1080"/>
        </w:tabs>
        <w:ind w:left="360" w:firstLine="360"/>
      </w:pPr>
      <w:rPr>
        <w:rFonts w:ascii="Times New Roman" w:cs="Times New Roman" w:hint="default"/>
        <w:color w:val="auto"/>
      </w:rPr>
    </w:lvl>
    <w:lvl w:ilvl="2">
      <w:start w:val="1"/>
      <w:numFmt w:val="bullet"/>
      <w:lvlText w:val="»"/>
      <w:lvlJc w:val="left"/>
      <w:pPr>
        <w:tabs>
          <w:tab w:val="num" w:pos="1872"/>
        </w:tabs>
        <w:ind w:left="1728" w:hanging="216"/>
      </w:pPr>
      <w:rPr>
        <w:rFonts w:ascii="Times New Roman" w:cs="Times New Roman" w:hint="default"/>
        <w:color w:val="auto"/>
      </w:rPr>
    </w:lvl>
    <w:lvl w:ilvl="3">
      <w:start w:val="1"/>
      <w:numFmt w:val="bullet"/>
      <w:pStyle w:val="Bullet4"/>
      <w:lvlText w:val=""/>
      <w:lvlJc w:val="left"/>
      <w:pPr>
        <w:tabs>
          <w:tab w:val="num" w:pos="1008"/>
        </w:tabs>
        <w:ind w:left="1008" w:hanging="360"/>
      </w:pPr>
      <w:rPr>
        <w:rFonts w:ascii="Symbol" w:hAnsi="Symbol" w:hint="default"/>
        <w:b w:val="0"/>
        <w:i w:val="0"/>
        <w:color w:val="808080"/>
        <w:sz w:val="22"/>
      </w:rPr>
    </w:lvl>
    <w:lvl w:ilvl="4">
      <w:start w:val="1"/>
      <w:numFmt w:val="decimal"/>
      <w:lvlText w:val="%1.%2.%3.%4.%5"/>
      <w:lvlJc w:val="left"/>
      <w:pPr>
        <w:tabs>
          <w:tab w:val="num" w:pos="1296"/>
        </w:tabs>
        <w:ind w:left="1296" w:hanging="1008"/>
      </w:pPr>
      <w:rPr>
        <w:rFonts w:hint="default"/>
      </w:rPr>
    </w:lvl>
    <w:lvl w:ilvl="5">
      <w:start w:val="1"/>
      <w:numFmt w:val="decimal"/>
      <w:lvlText w:val="%1.%2.%3.%4.%5.%6"/>
      <w:lvlJc w:val="left"/>
      <w:pPr>
        <w:tabs>
          <w:tab w:val="num" w:pos="1440"/>
        </w:tabs>
        <w:ind w:left="1440"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1872"/>
        </w:tabs>
        <w:ind w:left="1872" w:hanging="1584"/>
      </w:pPr>
      <w:rPr>
        <w:rFonts w:hint="default"/>
      </w:rPr>
    </w:lvl>
  </w:abstractNum>
  <w:abstractNum w:abstractNumId="10" w15:restartNumberingAfterBreak="0">
    <w:nsid w:val="1F802E92"/>
    <w:multiLevelType w:val="multilevel"/>
    <w:tmpl w:val="E5740F4A"/>
    <w:lvl w:ilvl="0">
      <w:start w:val="1"/>
      <w:numFmt w:val="decimal"/>
      <w:pStyle w:val="Heading1"/>
      <w:lvlText w:val="%1.0"/>
      <w:lvlJc w:val="left"/>
      <w:pPr>
        <w:tabs>
          <w:tab w:val="num" w:pos="720"/>
        </w:tabs>
        <w:ind w:left="432" w:hanging="432"/>
      </w:pPr>
      <w:rPr>
        <w:rFonts w:ascii="Arial Black" w:hAnsi="Arial Black" w:hint="default"/>
        <w:b w:val="0"/>
        <w:i w:val="0"/>
        <w:caps w:val="0"/>
        <w:strike w:val="0"/>
        <w:dstrike w:val="0"/>
        <w:vanish w:val="0"/>
        <w:color w:val="80808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4896"/>
        </w:tabs>
        <w:ind w:left="48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3"/>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4407362"/>
    <w:multiLevelType w:val="hybridMultilevel"/>
    <w:tmpl w:val="6888BCFC"/>
    <w:lvl w:ilvl="0" w:tplc="04090005">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6B4C52"/>
    <w:multiLevelType w:val="hybridMultilevel"/>
    <w:tmpl w:val="54B6413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31217C5B"/>
    <w:multiLevelType w:val="hybridMultilevel"/>
    <w:tmpl w:val="E4AC3506"/>
    <w:lvl w:ilvl="0" w:tplc="04090001">
      <w:start w:val="1"/>
      <w:numFmt w:val="decimal"/>
      <w:pStyle w:val="Question"/>
      <w:lvlText w:val="%1."/>
      <w:lvlJc w:val="left"/>
      <w:pPr>
        <w:tabs>
          <w:tab w:val="num" w:pos="792"/>
        </w:tabs>
        <w:ind w:left="792"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31804B0A"/>
    <w:multiLevelType w:val="hybridMultilevel"/>
    <w:tmpl w:val="EBE677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5C33919"/>
    <w:multiLevelType w:val="hybridMultilevel"/>
    <w:tmpl w:val="EC10DE62"/>
    <w:lvl w:ilvl="0" w:tplc="04090001">
      <w:start w:val="1"/>
      <w:numFmt w:val="bullet"/>
      <w:pStyle w:val="Bullet10"/>
      <w:lvlText w:val=""/>
      <w:lvlJc w:val="left"/>
      <w:pPr>
        <w:tabs>
          <w:tab w:val="num" w:pos="936"/>
        </w:tabs>
        <w:ind w:left="936" w:hanging="360"/>
      </w:pPr>
      <w:rPr>
        <w:rFonts w:ascii="Symbol" w:hAnsi="Symbol" w:hint="default"/>
        <w:color w:val="auto"/>
      </w:rPr>
    </w:lvl>
    <w:lvl w:ilvl="1" w:tplc="04090003">
      <w:start w:val="1"/>
      <w:numFmt w:val="bullet"/>
      <w:lvlText w:val=""/>
      <w:lvlJc w:val="left"/>
      <w:pPr>
        <w:tabs>
          <w:tab w:val="num" w:pos="1440"/>
        </w:tabs>
        <w:ind w:left="1440" w:hanging="360"/>
      </w:pPr>
      <w:rPr>
        <w:rFonts w:ascii="Symbol" w:hAnsi="Symbol" w:hint="default"/>
        <w:color w:val="80808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C61042D"/>
    <w:multiLevelType w:val="hybridMultilevel"/>
    <w:tmpl w:val="BFAA9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5A43ED"/>
    <w:multiLevelType w:val="hybridMultilevel"/>
    <w:tmpl w:val="51B87E78"/>
    <w:lvl w:ilvl="0" w:tplc="04090005">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0526BE"/>
    <w:multiLevelType w:val="hybridMultilevel"/>
    <w:tmpl w:val="245A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221D2"/>
    <w:multiLevelType w:val="hybridMultilevel"/>
    <w:tmpl w:val="469AECD2"/>
    <w:lvl w:ilvl="0" w:tplc="04090001">
      <w:start w:val="1"/>
      <w:numFmt w:val="bullet"/>
      <w:lvlText w:val="•"/>
      <w:lvlJc w:val="left"/>
      <w:pPr>
        <w:tabs>
          <w:tab w:val="num" w:pos="360"/>
        </w:tabs>
        <w:ind w:left="360" w:hanging="360"/>
      </w:pPr>
      <w:rPr>
        <w:rFonts w:ascii="Times New Roman" w:hAnsi="Times New Roman" w:hint="default"/>
      </w:rPr>
    </w:lvl>
    <w:lvl w:ilvl="1" w:tplc="04090003">
      <w:start w:val="165"/>
      <w:numFmt w:val="bullet"/>
      <w:lvlText w:val="–"/>
      <w:lvlJc w:val="left"/>
      <w:pPr>
        <w:tabs>
          <w:tab w:val="num" w:pos="1080"/>
        </w:tabs>
        <w:ind w:left="1080" w:hanging="360"/>
      </w:pPr>
      <w:rPr>
        <w:rFonts w:ascii="Times New Roman" w:hAnsi="Times New Roman" w:hint="default"/>
      </w:rPr>
    </w:lvl>
    <w:lvl w:ilvl="2" w:tplc="04090005">
      <w:start w:val="165"/>
      <w:numFmt w:val="bullet"/>
      <w:lvlText w:val="•"/>
      <w:lvlJc w:val="left"/>
      <w:pPr>
        <w:tabs>
          <w:tab w:val="num" w:pos="1800"/>
        </w:tabs>
        <w:ind w:left="1800" w:hanging="360"/>
      </w:pPr>
      <w:rPr>
        <w:rFonts w:ascii="Times New Roman" w:hAnsi="Times New Roman" w:hint="default"/>
      </w:rPr>
    </w:lvl>
    <w:lvl w:ilvl="3" w:tplc="04090001" w:tentative="1">
      <w:start w:val="1"/>
      <w:numFmt w:val="bullet"/>
      <w:lvlText w:val="•"/>
      <w:lvlJc w:val="left"/>
      <w:pPr>
        <w:tabs>
          <w:tab w:val="num" w:pos="2520"/>
        </w:tabs>
        <w:ind w:left="2520" w:hanging="360"/>
      </w:pPr>
      <w:rPr>
        <w:rFonts w:ascii="Times New Roman" w:hAnsi="Times New Roman" w:hint="default"/>
      </w:rPr>
    </w:lvl>
    <w:lvl w:ilvl="4" w:tplc="04090003" w:tentative="1">
      <w:start w:val="1"/>
      <w:numFmt w:val="bullet"/>
      <w:lvlText w:val="•"/>
      <w:lvlJc w:val="left"/>
      <w:pPr>
        <w:tabs>
          <w:tab w:val="num" w:pos="3240"/>
        </w:tabs>
        <w:ind w:left="3240" w:hanging="360"/>
      </w:pPr>
      <w:rPr>
        <w:rFonts w:ascii="Times New Roman" w:hAnsi="Times New Roman" w:hint="default"/>
      </w:rPr>
    </w:lvl>
    <w:lvl w:ilvl="5" w:tplc="04090005" w:tentative="1">
      <w:start w:val="1"/>
      <w:numFmt w:val="bullet"/>
      <w:lvlText w:val="•"/>
      <w:lvlJc w:val="left"/>
      <w:pPr>
        <w:tabs>
          <w:tab w:val="num" w:pos="3960"/>
        </w:tabs>
        <w:ind w:left="3960" w:hanging="360"/>
      </w:pPr>
      <w:rPr>
        <w:rFonts w:ascii="Times New Roman" w:hAnsi="Times New Roman" w:hint="default"/>
      </w:rPr>
    </w:lvl>
    <w:lvl w:ilvl="6" w:tplc="04090001" w:tentative="1">
      <w:start w:val="1"/>
      <w:numFmt w:val="bullet"/>
      <w:lvlText w:val="•"/>
      <w:lvlJc w:val="left"/>
      <w:pPr>
        <w:tabs>
          <w:tab w:val="num" w:pos="4680"/>
        </w:tabs>
        <w:ind w:left="4680" w:hanging="360"/>
      </w:pPr>
      <w:rPr>
        <w:rFonts w:ascii="Times New Roman" w:hAnsi="Times New Roman" w:hint="default"/>
      </w:rPr>
    </w:lvl>
    <w:lvl w:ilvl="7" w:tplc="04090003" w:tentative="1">
      <w:start w:val="1"/>
      <w:numFmt w:val="bullet"/>
      <w:lvlText w:val="•"/>
      <w:lvlJc w:val="left"/>
      <w:pPr>
        <w:tabs>
          <w:tab w:val="num" w:pos="5400"/>
        </w:tabs>
        <w:ind w:left="5400" w:hanging="360"/>
      </w:pPr>
      <w:rPr>
        <w:rFonts w:ascii="Times New Roman" w:hAnsi="Times New Roman" w:hint="default"/>
      </w:rPr>
    </w:lvl>
    <w:lvl w:ilvl="8" w:tplc="04090005" w:tentative="1">
      <w:start w:val="1"/>
      <w:numFmt w:val="bullet"/>
      <w:lvlText w:val="•"/>
      <w:lvlJc w:val="left"/>
      <w:pPr>
        <w:tabs>
          <w:tab w:val="num" w:pos="6120"/>
        </w:tabs>
        <w:ind w:left="6120" w:hanging="360"/>
      </w:pPr>
      <w:rPr>
        <w:rFonts w:ascii="Times New Roman" w:hAnsi="Times New Roman" w:hint="default"/>
      </w:rPr>
    </w:lvl>
  </w:abstractNum>
  <w:abstractNum w:abstractNumId="20" w15:restartNumberingAfterBreak="0">
    <w:nsid w:val="5083753E"/>
    <w:multiLevelType w:val="hybridMultilevel"/>
    <w:tmpl w:val="048475A0"/>
    <w:lvl w:ilvl="0" w:tplc="EC5E78AE">
      <w:start w:val="1"/>
      <w:numFmt w:val="decimal"/>
      <w:pStyle w:val="Procedure"/>
      <w:lvlText w:val="%1."/>
      <w:lvlJc w:val="left"/>
      <w:pPr>
        <w:tabs>
          <w:tab w:val="num" w:pos="360"/>
        </w:tabs>
        <w:ind w:left="360" w:hanging="360"/>
      </w:pPr>
      <w:rPr>
        <w:rFonts w:hint="default"/>
      </w:rPr>
    </w:lvl>
    <w:lvl w:ilvl="1" w:tplc="1702E600">
      <w:start w:val="1"/>
      <w:numFmt w:val="lowerLetter"/>
      <w:pStyle w:val="ProcedureSub"/>
      <w:lvlText w:val="%2."/>
      <w:lvlJc w:val="left"/>
      <w:pPr>
        <w:tabs>
          <w:tab w:val="num" w:pos="1440"/>
        </w:tabs>
        <w:ind w:left="1440" w:hanging="360"/>
      </w:pPr>
    </w:lvl>
    <w:lvl w:ilvl="2" w:tplc="43B037F6" w:tentative="1">
      <w:start w:val="1"/>
      <w:numFmt w:val="lowerRoman"/>
      <w:lvlText w:val="%3."/>
      <w:lvlJc w:val="right"/>
      <w:pPr>
        <w:tabs>
          <w:tab w:val="num" w:pos="2160"/>
        </w:tabs>
        <w:ind w:left="2160" w:hanging="180"/>
      </w:pPr>
    </w:lvl>
    <w:lvl w:ilvl="3" w:tplc="30DA8E3A" w:tentative="1">
      <w:start w:val="1"/>
      <w:numFmt w:val="decimal"/>
      <w:lvlText w:val="%4."/>
      <w:lvlJc w:val="left"/>
      <w:pPr>
        <w:tabs>
          <w:tab w:val="num" w:pos="2880"/>
        </w:tabs>
        <w:ind w:left="2880" w:hanging="360"/>
      </w:pPr>
    </w:lvl>
    <w:lvl w:ilvl="4" w:tplc="CACA1D1A" w:tentative="1">
      <w:start w:val="1"/>
      <w:numFmt w:val="lowerLetter"/>
      <w:lvlText w:val="%5."/>
      <w:lvlJc w:val="left"/>
      <w:pPr>
        <w:tabs>
          <w:tab w:val="num" w:pos="3600"/>
        </w:tabs>
        <w:ind w:left="3600" w:hanging="360"/>
      </w:pPr>
    </w:lvl>
    <w:lvl w:ilvl="5" w:tplc="F49243E8" w:tentative="1">
      <w:start w:val="1"/>
      <w:numFmt w:val="lowerRoman"/>
      <w:lvlText w:val="%6."/>
      <w:lvlJc w:val="right"/>
      <w:pPr>
        <w:tabs>
          <w:tab w:val="num" w:pos="4320"/>
        </w:tabs>
        <w:ind w:left="4320" w:hanging="180"/>
      </w:pPr>
    </w:lvl>
    <w:lvl w:ilvl="6" w:tplc="7AE64518" w:tentative="1">
      <w:start w:val="1"/>
      <w:numFmt w:val="decimal"/>
      <w:lvlText w:val="%7."/>
      <w:lvlJc w:val="left"/>
      <w:pPr>
        <w:tabs>
          <w:tab w:val="num" w:pos="5040"/>
        </w:tabs>
        <w:ind w:left="5040" w:hanging="360"/>
      </w:pPr>
    </w:lvl>
    <w:lvl w:ilvl="7" w:tplc="351A902C" w:tentative="1">
      <w:start w:val="1"/>
      <w:numFmt w:val="lowerLetter"/>
      <w:lvlText w:val="%8."/>
      <w:lvlJc w:val="left"/>
      <w:pPr>
        <w:tabs>
          <w:tab w:val="num" w:pos="5760"/>
        </w:tabs>
        <w:ind w:left="5760" w:hanging="360"/>
      </w:pPr>
    </w:lvl>
    <w:lvl w:ilvl="8" w:tplc="7CF2F74E" w:tentative="1">
      <w:start w:val="1"/>
      <w:numFmt w:val="lowerRoman"/>
      <w:lvlText w:val="%9."/>
      <w:lvlJc w:val="right"/>
      <w:pPr>
        <w:tabs>
          <w:tab w:val="num" w:pos="6480"/>
        </w:tabs>
        <w:ind w:left="6480" w:hanging="180"/>
      </w:pPr>
    </w:lvl>
  </w:abstractNum>
  <w:abstractNum w:abstractNumId="21" w15:restartNumberingAfterBreak="0">
    <w:nsid w:val="5FC375D5"/>
    <w:multiLevelType w:val="multilevel"/>
    <w:tmpl w:val="FDC03848"/>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720"/>
        </w:tabs>
        <w:ind w:left="720" w:hanging="360"/>
      </w:pPr>
      <w:rPr>
        <w:rFonts w:ascii="Symbol" w:hAnsi="Symbol" w:hint="default"/>
      </w:rPr>
    </w:lvl>
    <w:lvl w:ilvl="2">
      <w:start w:val="1"/>
      <w:numFmt w:val="bullet"/>
      <w:pStyle w:val="ListBullet3"/>
      <w:lvlText w:val=""/>
      <w:lvlJc w:val="left"/>
      <w:pPr>
        <w:tabs>
          <w:tab w:val="num" w:pos="1080"/>
        </w:tabs>
        <w:ind w:left="1080" w:hanging="360"/>
      </w:pPr>
      <w:rPr>
        <w:rFonts w:ascii="Wingdings" w:hAnsi="Wingdings" w:hint="default"/>
      </w:rPr>
    </w:lvl>
    <w:lvl w:ilvl="3">
      <w:start w:val="1"/>
      <w:numFmt w:val="bullet"/>
      <w:pStyle w:val="ListBullet4"/>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15:restartNumberingAfterBreak="0">
    <w:nsid w:val="614E46F5"/>
    <w:multiLevelType w:val="hybridMultilevel"/>
    <w:tmpl w:val="C85AB0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39F2713"/>
    <w:multiLevelType w:val="hybridMultilevel"/>
    <w:tmpl w:val="DFF8C8E4"/>
    <w:lvl w:ilvl="0" w:tplc="04090001">
      <w:start w:val="1"/>
      <w:numFmt w:val="bullet"/>
      <w:pStyle w:val="TableBullet20"/>
      <w:lvlText w:val="o"/>
      <w:lvlJc w:val="left"/>
      <w:pPr>
        <w:tabs>
          <w:tab w:val="num" w:pos="907"/>
        </w:tabs>
        <w:ind w:left="907" w:hanging="360"/>
      </w:pPr>
      <w:rPr>
        <w:rFonts w:ascii="Courier New" w:hAnsi="Courier New" w:cs="Courier New"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6A47014"/>
    <w:multiLevelType w:val="hybridMultilevel"/>
    <w:tmpl w:val="017E7AFC"/>
    <w:lvl w:ilvl="0" w:tplc="757C9664">
      <w:start w:val="1"/>
      <w:numFmt w:val="bullet"/>
      <w:lvlText w:val=""/>
      <w:lvlJc w:val="left"/>
      <w:pPr>
        <w:ind w:left="720" w:hanging="360"/>
      </w:pPr>
      <w:rPr>
        <w:rFonts w:ascii="Symbol" w:hAnsi="Symbol" w:hint="default"/>
      </w:rPr>
    </w:lvl>
    <w:lvl w:ilvl="1" w:tplc="FDD6C95A" w:tentative="1">
      <w:start w:val="1"/>
      <w:numFmt w:val="bullet"/>
      <w:lvlText w:val="o"/>
      <w:lvlJc w:val="left"/>
      <w:pPr>
        <w:ind w:left="1440" w:hanging="360"/>
      </w:pPr>
      <w:rPr>
        <w:rFonts w:ascii="Courier New" w:hAnsi="Courier New" w:cs="Courier New" w:hint="default"/>
      </w:rPr>
    </w:lvl>
    <w:lvl w:ilvl="2" w:tplc="FC7CE9EC" w:tentative="1">
      <w:start w:val="1"/>
      <w:numFmt w:val="bullet"/>
      <w:lvlText w:val=""/>
      <w:lvlJc w:val="left"/>
      <w:pPr>
        <w:ind w:left="2160" w:hanging="360"/>
      </w:pPr>
      <w:rPr>
        <w:rFonts w:ascii="Wingdings" w:hAnsi="Wingdings" w:hint="default"/>
      </w:rPr>
    </w:lvl>
    <w:lvl w:ilvl="3" w:tplc="C78A8F72" w:tentative="1">
      <w:start w:val="1"/>
      <w:numFmt w:val="bullet"/>
      <w:lvlText w:val=""/>
      <w:lvlJc w:val="left"/>
      <w:pPr>
        <w:ind w:left="2880" w:hanging="360"/>
      </w:pPr>
      <w:rPr>
        <w:rFonts w:ascii="Symbol" w:hAnsi="Symbol" w:hint="default"/>
      </w:rPr>
    </w:lvl>
    <w:lvl w:ilvl="4" w:tplc="AB52EE20" w:tentative="1">
      <w:start w:val="1"/>
      <w:numFmt w:val="bullet"/>
      <w:lvlText w:val="o"/>
      <w:lvlJc w:val="left"/>
      <w:pPr>
        <w:ind w:left="3600" w:hanging="360"/>
      </w:pPr>
      <w:rPr>
        <w:rFonts w:ascii="Courier New" w:hAnsi="Courier New" w:cs="Courier New" w:hint="default"/>
      </w:rPr>
    </w:lvl>
    <w:lvl w:ilvl="5" w:tplc="C5DE5D1A" w:tentative="1">
      <w:start w:val="1"/>
      <w:numFmt w:val="bullet"/>
      <w:lvlText w:val=""/>
      <w:lvlJc w:val="left"/>
      <w:pPr>
        <w:ind w:left="4320" w:hanging="360"/>
      </w:pPr>
      <w:rPr>
        <w:rFonts w:ascii="Wingdings" w:hAnsi="Wingdings" w:hint="default"/>
      </w:rPr>
    </w:lvl>
    <w:lvl w:ilvl="6" w:tplc="44A4B074" w:tentative="1">
      <w:start w:val="1"/>
      <w:numFmt w:val="bullet"/>
      <w:lvlText w:val=""/>
      <w:lvlJc w:val="left"/>
      <w:pPr>
        <w:ind w:left="5040" w:hanging="360"/>
      </w:pPr>
      <w:rPr>
        <w:rFonts w:ascii="Symbol" w:hAnsi="Symbol" w:hint="default"/>
      </w:rPr>
    </w:lvl>
    <w:lvl w:ilvl="7" w:tplc="F00CBB52" w:tentative="1">
      <w:start w:val="1"/>
      <w:numFmt w:val="bullet"/>
      <w:lvlText w:val="o"/>
      <w:lvlJc w:val="left"/>
      <w:pPr>
        <w:ind w:left="5760" w:hanging="360"/>
      </w:pPr>
      <w:rPr>
        <w:rFonts w:ascii="Courier New" w:hAnsi="Courier New" w:cs="Courier New" w:hint="default"/>
      </w:rPr>
    </w:lvl>
    <w:lvl w:ilvl="8" w:tplc="EA58CFA2" w:tentative="1">
      <w:start w:val="1"/>
      <w:numFmt w:val="bullet"/>
      <w:lvlText w:val=""/>
      <w:lvlJc w:val="left"/>
      <w:pPr>
        <w:ind w:left="6480" w:hanging="360"/>
      </w:pPr>
      <w:rPr>
        <w:rFonts w:ascii="Wingdings" w:hAnsi="Wingdings" w:hint="default"/>
      </w:rPr>
    </w:lvl>
  </w:abstractNum>
  <w:abstractNum w:abstractNumId="25" w15:restartNumberingAfterBreak="0">
    <w:nsid w:val="6CBE1436"/>
    <w:multiLevelType w:val="hybridMultilevel"/>
    <w:tmpl w:val="3BCA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8407D5"/>
    <w:multiLevelType w:val="hybridMultilevel"/>
    <w:tmpl w:val="72189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82107E"/>
    <w:multiLevelType w:val="hybridMultilevel"/>
    <w:tmpl w:val="AD1A6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DB3B67"/>
    <w:multiLevelType w:val="hybridMultilevel"/>
    <w:tmpl w:val="1464AB4E"/>
    <w:lvl w:ilvl="0" w:tplc="04090001">
      <w:start w:val="1"/>
      <w:numFmt w:val="decimal"/>
      <w:lvlText w:val="%1."/>
      <w:lvlJc w:val="left"/>
      <w:pPr>
        <w:tabs>
          <w:tab w:val="num" w:pos="1440"/>
        </w:tabs>
        <w:ind w:left="1440" w:hanging="720"/>
      </w:pPr>
      <w:rPr>
        <w:rFonts w:hint="default"/>
        <w:sz w:val="20"/>
        <w:szCs w:val="20"/>
      </w:rPr>
    </w:lvl>
    <w:lvl w:ilvl="1" w:tplc="04090003">
      <w:start w:val="1"/>
      <w:numFmt w:val="bullet"/>
      <w:pStyle w:val="KSLStyleBullet"/>
      <w:lvlText w:val=""/>
      <w:lvlJc w:val="left"/>
      <w:pPr>
        <w:tabs>
          <w:tab w:val="num" w:pos="1800"/>
        </w:tabs>
        <w:ind w:left="1800" w:hanging="360"/>
      </w:pPr>
      <w:rPr>
        <w:rFonts w:ascii="Wingdings" w:hAnsi="Wingdings" w:hint="default"/>
        <w:sz w:val="20"/>
        <w:szCs w:val="20"/>
      </w:r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29" w15:restartNumberingAfterBreak="0">
    <w:nsid w:val="7AE62A54"/>
    <w:multiLevelType w:val="hybridMultilevel"/>
    <w:tmpl w:val="34C2647A"/>
    <w:lvl w:ilvl="0" w:tplc="37E23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9"/>
  </w:num>
  <w:num w:numId="5">
    <w:abstractNumId w:val="15"/>
  </w:num>
  <w:num w:numId="6">
    <w:abstractNumId w:val="1"/>
  </w:num>
  <w:num w:numId="7">
    <w:abstractNumId w:val="21"/>
  </w:num>
  <w:num w:numId="8">
    <w:abstractNumId w:val="23"/>
  </w:num>
  <w:num w:numId="9">
    <w:abstractNumId w:val="6"/>
  </w:num>
  <w:num w:numId="10">
    <w:abstractNumId w:val="28"/>
  </w:num>
  <w:num w:numId="11">
    <w:abstractNumId w:val="20"/>
  </w:num>
  <w:num w:numId="12">
    <w:abstractNumId w:val="13"/>
  </w:num>
  <w:num w:numId="13">
    <w:abstractNumId w:val="10"/>
  </w:num>
  <w:num w:numId="14">
    <w:abstractNumId w:val="14"/>
  </w:num>
  <w:num w:numId="15">
    <w:abstractNumId w:val="0"/>
  </w:num>
  <w:num w:numId="16">
    <w:abstractNumId w:val="22"/>
  </w:num>
  <w:num w:numId="17">
    <w:abstractNumId w:val="2"/>
  </w:num>
  <w:num w:numId="18">
    <w:abstractNumId w:val="17"/>
  </w:num>
  <w:num w:numId="19">
    <w:abstractNumId w:val="27"/>
  </w:num>
  <w:num w:numId="20">
    <w:abstractNumId w:val="24"/>
  </w:num>
  <w:num w:numId="21">
    <w:abstractNumId w:val="25"/>
  </w:num>
  <w:num w:numId="22">
    <w:abstractNumId w:val="11"/>
  </w:num>
  <w:num w:numId="23">
    <w:abstractNumId w:val="19"/>
  </w:num>
  <w:num w:numId="24">
    <w:abstractNumId w:val="16"/>
  </w:num>
  <w:num w:numId="25">
    <w:abstractNumId w:val="26"/>
  </w:num>
  <w:num w:numId="26">
    <w:abstractNumId w:val="18"/>
  </w:num>
  <w:num w:numId="27">
    <w:abstractNumId w:val="29"/>
  </w:num>
  <w:num w:numId="28">
    <w:abstractNumId w:val="4"/>
  </w:num>
  <w:num w:numId="29">
    <w:abstractNumId w:val="12"/>
  </w:num>
  <w:num w:numId="30">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9217" fill="f" fillcolor="white" stroke="f">
      <v:fill color="white" on="f"/>
      <v:stroke on="f"/>
      <o:colormru v:ext="edit" colors="#06c,silver"/>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0C2"/>
    <w:rsid w:val="00000DC8"/>
    <w:rsid w:val="000078E8"/>
    <w:rsid w:val="00012233"/>
    <w:rsid w:val="00012D3E"/>
    <w:rsid w:val="00017B1D"/>
    <w:rsid w:val="00022239"/>
    <w:rsid w:val="0003037E"/>
    <w:rsid w:val="00034356"/>
    <w:rsid w:val="000358EB"/>
    <w:rsid w:val="00037A73"/>
    <w:rsid w:val="0004659E"/>
    <w:rsid w:val="0004721E"/>
    <w:rsid w:val="00051370"/>
    <w:rsid w:val="0005343B"/>
    <w:rsid w:val="00055894"/>
    <w:rsid w:val="00056A42"/>
    <w:rsid w:val="00063958"/>
    <w:rsid w:val="00066273"/>
    <w:rsid w:val="00070A2B"/>
    <w:rsid w:val="0007166E"/>
    <w:rsid w:val="00074384"/>
    <w:rsid w:val="00075ADF"/>
    <w:rsid w:val="00083AB7"/>
    <w:rsid w:val="00090A26"/>
    <w:rsid w:val="00093FDC"/>
    <w:rsid w:val="000A4BB6"/>
    <w:rsid w:val="000A69E5"/>
    <w:rsid w:val="000B1B9A"/>
    <w:rsid w:val="000B3FFC"/>
    <w:rsid w:val="000B4721"/>
    <w:rsid w:val="000C0861"/>
    <w:rsid w:val="000C0AA1"/>
    <w:rsid w:val="000C1E52"/>
    <w:rsid w:val="000D1588"/>
    <w:rsid w:val="000D6949"/>
    <w:rsid w:val="000D7170"/>
    <w:rsid w:val="000F2B4F"/>
    <w:rsid w:val="00100658"/>
    <w:rsid w:val="00101C06"/>
    <w:rsid w:val="00102E53"/>
    <w:rsid w:val="0010490E"/>
    <w:rsid w:val="00105331"/>
    <w:rsid w:val="00112748"/>
    <w:rsid w:val="00114A5F"/>
    <w:rsid w:val="00121E44"/>
    <w:rsid w:val="001234E6"/>
    <w:rsid w:val="001271BD"/>
    <w:rsid w:val="00131043"/>
    <w:rsid w:val="001329B6"/>
    <w:rsid w:val="00135302"/>
    <w:rsid w:val="001420C2"/>
    <w:rsid w:val="00143313"/>
    <w:rsid w:val="00154814"/>
    <w:rsid w:val="0015680C"/>
    <w:rsid w:val="00163701"/>
    <w:rsid w:val="00184859"/>
    <w:rsid w:val="00190DCF"/>
    <w:rsid w:val="00194E56"/>
    <w:rsid w:val="001A02D5"/>
    <w:rsid w:val="001A2A91"/>
    <w:rsid w:val="001B0666"/>
    <w:rsid w:val="001B4634"/>
    <w:rsid w:val="001C5684"/>
    <w:rsid w:val="001C59E8"/>
    <w:rsid w:val="001D2BA9"/>
    <w:rsid w:val="001D3AA6"/>
    <w:rsid w:val="001F3879"/>
    <w:rsid w:val="00200268"/>
    <w:rsid w:val="002043F1"/>
    <w:rsid w:val="00205AA2"/>
    <w:rsid w:val="00206F0A"/>
    <w:rsid w:val="00213783"/>
    <w:rsid w:val="00215040"/>
    <w:rsid w:val="00217726"/>
    <w:rsid w:val="00220A40"/>
    <w:rsid w:val="00221566"/>
    <w:rsid w:val="002314F7"/>
    <w:rsid w:val="00234E01"/>
    <w:rsid w:val="00236481"/>
    <w:rsid w:val="002411AE"/>
    <w:rsid w:val="002417B1"/>
    <w:rsid w:val="00245CE1"/>
    <w:rsid w:val="00252586"/>
    <w:rsid w:val="002547D1"/>
    <w:rsid w:val="0026222A"/>
    <w:rsid w:val="00267D5E"/>
    <w:rsid w:val="0027079F"/>
    <w:rsid w:val="00272A93"/>
    <w:rsid w:val="002779AF"/>
    <w:rsid w:val="00280D1B"/>
    <w:rsid w:val="0028488D"/>
    <w:rsid w:val="00284A58"/>
    <w:rsid w:val="00291387"/>
    <w:rsid w:val="002937B1"/>
    <w:rsid w:val="00293EF9"/>
    <w:rsid w:val="00295DED"/>
    <w:rsid w:val="002A2124"/>
    <w:rsid w:val="002B15B7"/>
    <w:rsid w:val="002B410F"/>
    <w:rsid w:val="002B4CF9"/>
    <w:rsid w:val="002C2654"/>
    <w:rsid w:val="002D06CB"/>
    <w:rsid w:val="002D0AC8"/>
    <w:rsid w:val="002D2374"/>
    <w:rsid w:val="002D4A20"/>
    <w:rsid w:val="002E0BA8"/>
    <w:rsid w:val="002E33EA"/>
    <w:rsid w:val="002E6CB1"/>
    <w:rsid w:val="002F3597"/>
    <w:rsid w:val="002F4EAB"/>
    <w:rsid w:val="002F797F"/>
    <w:rsid w:val="00300925"/>
    <w:rsid w:val="00303957"/>
    <w:rsid w:val="00305AFF"/>
    <w:rsid w:val="003110B1"/>
    <w:rsid w:val="003178BB"/>
    <w:rsid w:val="00321A0E"/>
    <w:rsid w:val="00324402"/>
    <w:rsid w:val="00335C1B"/>
    <w:rsid w:val="003417A4"/>
    <w:rsid w:val="003520C1"/>
    <w:rsid w:val="003570CC"/>
    <w:rsid w:val="00357AE6"/>
    <w:rsid w:val="00360D53"/>
    <w:rsid w:val="00361456"/>
    <w:rsid w:val="003658A1"/>
    <w:rsid w:val="00370FE1"/>
    <w:rsid w:val="00373EFA"/>
    <w:rsid w:val="00377E26"/>
    <w:rsid w:val="00380653"/>
    <w:rsid w:val="00381F84"/>
    <w:rsid w:val="00382171"/>
    <w:rsid w:val="003827A0"/>
    <w:rsid w:val="003831BC"/>
    <w:rsid w:val="00384759"/>
    <w:rsid w:val="00386FC2"/>
    <w:rsid w:val="003870E5"/>
    <w:rsid w:val="00390004"/>
    <w:rsid w:val="00390BEF"/>
    <w:rsid w:val="003A27A0"/>
    <w:rsid w:val="003A4C30"/>
    <w:rsid w:val="003B5EE1"/>
    <w:rsid w:val="003C7C57"/>
    <w:rsid w:val="003D439C"/>
    <w:rsid w:val="003E13CC"/>
    <w:rsid w:val="003F4245"/>
    <w:rsid w:val="00407C9F"/>
    <w:rsid w:val="00411102"/>
    <w:rsid w:val="00411A42"/>
    <w:rsid w:val="00412BB2"/>
    <w:rsid w:val="004139B1"/>
    <w:rsid w:val="00413FD6"/>
    <w:rsid w:val="00417A69"/>
    <w:rsid w:val="004259AF"/>
    <w:rsid w:val="00427E9C"/>
    <w:rsid w:val="00430240"/>
    <w:rsid w:val="00432D5A"/>
    <w:rsid w:val="00433DFA"/>
    <w:rsid w:val="0043444A"/>
    <w:rsid w:val="00434DFD"/>
    <w:rsid w:val="0045779E"/>
    <w:rsid w:val="00462C2B"/>
    <w:rsid w:val="0047511E"/>
    <w:rsid w:val="00475D16"/>
    <w:rsid w:val="00477E88"/>
    <w:rsid w:val="00481CE6"/>
    <w:rsid w:val="004821F0"/>
    <w:rsid w:val="00483C2B"/>
    <w:rsid w:val="00484F46"/>
    <w:rsid w:val="004868CF"/>
    <w:rsid w:val="004903E7"/>
    <w:rsid w:val="004928F0"/>
    <w:rsid w:val="0049412E"/>
    <w:rsid w:val="0049488E"/>
    <w:rsid w:val="004979B2"/>
    <w:rsid w:val="004A3F6F"/>
    <w:rsid w:val="004A7FC0"/>
    <w:rsid w:val="004B0D93"/>
    <w:rsid w:val="004B3C9F"/>
    <w:rsid w:val="004B608F"/>
    <w:rsid w:val="004B6764"/>
    <w:rsid w:val="004C0ECE"/>
    <w:rsid w:val="004C2BAA"/>
    <w:rsid w:val="004C3262"/>
    <w:rsid w:val="004D00C2"/>
    <w:rsid w:val="004E4DA0"/>
    <w:rsid w:val="004E6239"/>
    <w:rsid w:val="004F28D0"/>
    <w:rsid w:val="00503AF3"/>
    <w:rsid w:val="005060C0"/>
    <w:rsid w:val="0051134D"/>
    <w:rsid w:val="005149C9"/>
    <w:rsid w:val="00516E33"/>
    <w:rsid w:val="005206EA"/>
    <w:rsid w:val="00521A10"/>
    <w:rsid w:val="005238D6"/>
    <w:rsid w:val="0052633B"/>
    <w:rsid w:val="0053707D"/>
    <w:rsid w:val="00546057"/>
    <w:rsid w:val="005466B2"/>
    <w:rsid w:val="005507F8"/>
    <w:rsid w:val="005572DA"/>
    <w:rsid w:val="00565839"/>
    <w:rsid w:val="00571377"/>
    <w:rsid w:val="005722BF"/>
    <w:rsid w:val="005739CF"/>
    <w:rsid w:val="00577527"/>
    <w:rsid w:val="00577822"/>
    <w:rsid w:val="0059003A"/>
    <w:rsid w:val="005921D4"/>
    <w:rsid w:val="0059610C"/>
    <w:rsid w:val="00597A4D"/>
    <w:rsid w:val="005A0DEE"/>
    <w:rsid w:val="005A101B"/>
    <w:rsid w:val="005A2B95"/>
    <w:rsid w:val="005A3FB1"/>
    <w:rsid w:val="005A53F7"/>
    <w:rsid w:val="005A6DC8"/>
    <w:rsid w:val="005B0CF8"/>
    <w:rsid w:val="005C7540"/>
    <w:rsid w:val="005D1E98"/>
    <w:rsid w:val="005D2813"/>
    <w:rsid w:val="005D42A4"/>
    <w:rsid w:val="005E0E71"/>
    <w:rsid w:val="005E3F2A"/>
    <w:rsid w:val="005F0B04"/>
    <w:rsid w:val="005F2D41"/>
    <w:rsid w:val="005F5221"/>
    <w:rsid w:val="005F527E"/>
    <w:rsid w:val="00601581"/>
    <w:rsid w:val="00603D1A"/>
    <w:rsid w:val="00603EE4"/>
    <w:rsid w:val="00606B76"/>
    <w:rsid w:val="00622EC3"/>
    <w:rsid w:val="00623F15"/>
    <w:rsid w:val="006256BB"/>
    <w:rsid w:val="006303C4"/>
    <w:rsid w:val="00632957"/>
    <w:rsid w:val="00633D74"/>
    <w:rsid w:val="00636483"/>
    <w:rsid w:val="0063667A"/>
    <w:rsid w:val="00643627"/>
    <w:rsid w:val="00644068"/>
    <w:rsid w:val="00647AB7"/>
    <w:rsid w:val="00647CFB"/>
    <w:rsid w:val="00650CD8"/>
    <w:rsid w:val="00651B9B"/>
    <w:rsid w:val="00670D45"/>
    <w:rsid w:val="006712BB"/>
    <w:rsid w:val="00672DB8"/>
    <w:rsid w:val="00673844"/>
    <w:rsid w:val="0067528E"/>
    <w:rsid w:val="00675521"/>
    <w:rsid w:val="006806D6"/>
    <w:rsid w:val="00681232"/>
    <w:rsid w:val="0068154B"/>
    <w:rsid w:val="0068166E"/>
    <w:rsid w:val="006828A9"/>
    <w:rsid w:val="00684201"/>
    <w:rsid w:val="006859B8"/>
    <w:rsid w:val="006927DC"/>
    <w:rsid w:val="0069474C"/>
    <w:rsid w:val="006A0F3B"/>
    <w:rsid w:val="006B7F5D"/>
    <w:rsid w:val="006C0BD0"/>
    <w:rsid w:val="006C2575"/>
    <w:rsid w:val="006D0423"/>
    <w:rsid w:val="006D2972"/>
    <w:rsid w:val="006D41A6"/>
    <w:rsid w:val="006D6027"/>
    <w:rsid w:val="006E5F68"/>
    <w:rsid w:val="006E6010"/>
    <w:rsid w:val="006F4D90"/>
    <w:rsid w:val="006F52D7"/>
    <w:rsid w:val="006F5899"/>
    <w:rsid w:val="00705C93"/>
    <w:rsid w:val="0070651C"/>
    <w:rsid w:val="00710671"/>
    <w:rsid w:val="0071240A"/>
    <w:rsid w:val="007203B5"/>
    <w:rsid w:val="007217C7"/>
    <w:rsid w:val="007234F9"/>
    <w:rsid w:val="0072514A"/>
    <w:rsid w:val="00731717"/>
    <w:rsid w:val="00732018"/>
    <w:rsid w:val="007335DA"/>
    <w:rsid w:val="007351F5"/>
    <w:rsid w:val="00744C17"/>
    <w:rsid w:val="00744E6F"/>
    <w:rsid w:val="00754D64"/>
    <w:rsid w:val="00755514"/>
    <w:rsid w:val="00762D9C"/>
    <w:rsid w:val="00763126"/>
    <w:rsid w:val="00763EC3"/>
    <w:rsid w:val="007652E6"/>
    <w:rsid w:val="007655DD"/>
    <w:rsid w:val="00771A6B"/>
    <w:rsid w:val="00774C56"/>
    <w:rsid w:val="00777796"/>
    <w:rsid w:val="0078373B"/>
    <w:rsid w:val="00786FAA"/>
    <w:rsid w:val="00794908"/>
    <w:rsid w:val="007976EC"/>
    <w:rsid w:val="007A42F9"/>
    <w:rsid w:val="007A7D27"/>
    <w:rsid w:val="007B05C9"/>
    <w:rsid w:val="007B5AF3"/>
    <w:rsid w:val="007B5B5A"/>
    <w:rsid w:val="007B6C8B"/>
    <w:rsid w:val="007C2AF8"/>
    <w:rsid w:val="007C59AC"/>
    <w:rsid w:val="007E0330"/>
    <w:rsid w:val="007E334F"/>
    <w:rsid w:val="007E52AA"/>
    <w:rsid w:val="007E7948"/>
    <w:rsid w:val="008003EC"/>
    <w:rsid w:val="008019E5"/>
    <w:rsid w:val="0080400F"/>
    <w:rsid w:val="008069B1"/>
    <w:rsid w:val="00806F9D"/>
    <w:rsid w:val="00814F0F"/>
    <w:rsid w:val="008160DC"/>
    <w:rsid w:val="00816AE4"/>
    <w:rsid w:val="008208CB"/>
    <w:rsid w:val="00821583"/>
    <w:rsid w:val="00821CA6"/>
    <w:rsid w:val="00822D08"/>
    <w:rsid w:val="00824966"/>
    <w:rsid w:val="008315BF"/>
    <w:rsid w:val="00831D1D"/>
    <w:rsid w:val="00834B08"/>
    <w:rsid w:val="008417E8"/>
    <w:rsid w:val="008466E0"/>
    <w:rsid w:val="008514D2"/>
    <w:rsid w:val="00852E0B"/>
    <w:rsid w:val="008550BB"/>
    <w:rsid w:val="00855150"/>
    <w:rsid w:val="008558F4"/>
    <w:rsid w:val="008621F1"/>
    <w:rsid w:val="00863FB9"/>
    <w:rsid w:val="00864616"/>
    <w:rsid w:val="00875D0C"/>
    <w:rsid w:val="00881329"/>
    <w:rsid w:val="0088363A"/>
    <w:rsid w:val="008850BC"/>
    <w:rsid w:val="008939A4"/>
    <w:rsid w:val="00897034"/>
    <w:rsid w:val="008A0507"/>
    <w:rsid w:val="008A0F25"/>
    <w:rsid w:val="008A6AD5"/>
    <w:rsid w:val="008A77B6"/>
    <w:rsid w:val="008B0CCA"/>
    <w:rsid w:val="008B3AEA"/>
    <w:rsid w:val="008C43B4"/>
    <w:rsid w:val="008D796F"/>
    <w:rsid w:val="008D7D79"/>
    <w:rsid w:val="008F4CC0"/>
    <w:rsid w:val="00901393"/>
    <w:rsid w:val="009060C5"/>
    <w:rsid w:val="00907ECD"/>
    <w:rsid w:val="00914914"/>
    <w:rsid w:val="009152A5"/>
    <w:rsid w:val="00917725"/>
    <w:rsid w:val="00917A38"/>
    <w:rsid w:val="009207D7"/>
    <w:rsid w:val="00926FF9"/>
    <w:rsid w:val="00927112"/>
    <w:rsid w:val="00933505"/>
    <w:rsid w:val="00942753"/>
    <w:rsid w:val="00944911"/>
    <w:rsid w:val="00946BE0"/>
    <w:rsid w:val="00953ED0"/>
    <w:rsid w:val="00960FBA"/>
    <w:rsid w:val="00961425"/>
    <w:rsid w:val="009624CC"/>
    <w:rsid w:val="00971114"/>
    <w:rsid w:val="00974D65"/>
    <w:rsid w:val="00977EDD"/>
    <w:rsid w:val="00981B8F"/>
    <w:rsid w:val="00983120"/>
    <w:rsid w:val="00983990"/>
    <w:rsid w:val="009857E7"/>
    <w:rsid w:val="0099126B"/>
    <w:rsid w:val="00992E7A"/>
    <w:rsid w:val="00995994"/>
    <w:rsid w:val="009961FF"/>
    <w:rsid w:val="009A19AB"/>
    <w:rsid w:val="009B0836"/>
    <w:rsid w:val="009B7302"/>
    <w:rsid w:val="009C3A8B"/>
    <w:rsid w:val="009F022F"/>
    <w:rsid w:val="009F02A4"/>
    <w:rsid w:val="00A01EAD"/>
    <w:rsid w:val="00A04709"/>
    <w:rsid w:val="00A0559B"/>
    <w:rsid w:val="00A2055D"/>
    <w:rsid w:val="00A21A36"/>
    <w:rsid w:val="00A22B41"/>
    <w:rsid w:val="00A23E52"/>
    <w:rsid w:val="00A25C9A"/>
    <w:rsid w:val="00A3055B"/>
    <w:rsid w:val="00A3187F"/>
    <w:rsid w:val="00A34133"/>
    <w:rsid w:val="00A35FBC"/>
    <w:rsid w:val="00A41271"/>
    <w:rsid w:val="00A42CA4"/>
    <w:rsid w:val="00A43D33"/>
    <w:rsid w:val="00A502FC"/>
    <w:rsid w:val="00A52E24"/>
    <w:rsid w:val="00A5592F"/>
    <w:rsid w:val="00A57C20"/>
    <w:rsid w:val="00A64070"/>
    <w:rsid w:val="00A669DE"/>
    <w:rsid w:val="00A810BC"/>
    <w:rsid w:val="00AA3736"/>
    <w:rsid w:val="00AC033A"/>
    <w:rsid w:val="00AC0FD4"/>
    <w:rsid w:val="00AC11CA"/>
    <w:rsid w:val="00AC161B"/>
    <w:rsid w:val="00AC6D22"/>
    <w:rsid w:val="00AC7010"/>
    <w:rsid w:val="00AD3232"/>
    <w:rsid w:val="00AD51E5"/>
    <w:rsid w:val="00AD7CE8"/>
    <w:rsid w:val="00AE7DF8"/>
    <w:rsid w:val="00AF010D"/>
    <w:rsid w:val="00B038FC"/>
    <w:rsid w:val="00B05DD6"/>
    <w:rsid w:val="00B10580"/>
    <w:rsid w:val="00B10678"/>
    <w:rsid w:val="00B14071"/>
    <w:rsid w:val="00B16BE2"/>
    <w:rsid w:val="00B170ED"/>
    <w:rsid w:val="00B21EE9"/>
    <w:rsid w:val="00B25D38"/>
    <w:rsid w:val="00B26945"/>
    <w:rsid w:val="00B34C08"/>
    <w:rsid w:val="00B3688E"/>
    <w:rsid w:val="00B41FB1"/>
    <w:rsid w:val="00B467C6"/>
    <w:rsid w:val="00B50B4B"/>
    <w:rsid w:val="00B51F2D"/>
    <w:rsid w:val="00B61DE6"/>
    <w:rsid w:val="00B67046"/>
    <w:rsid w:val="00B72F81"/>
    <w:rsid w:val="00B76330"/>
    <w:rsid w:val="00B81A51"/>
    <w:rsid w:val="00B82989"/>
    <w:rsid w:val="00B8560F"/>
    <w:rsid w:val="00B87759"/>
    <w:rsid w:val="00B91F6D"/>
    <w:rsid w:val="00B93622"/>
    <w:rsid w:val="00B9606D"/>
    <w:rsid w:val="00B9687B"/>
    <w:rsid w:val="00B97791"/>
    <w:rsid w:val="00B97F3A"/>
    <w:rsid w:val="00BA6247"/>
    <w:rsid w:val="00BB2C5F"/>
    <w:rsid w:val="00BB360D"/>
    <w:rsid w:val="00BB3946"/>
    <w:rsid w:val="00BB59D8"/>
    <w:rsid w:val="00BC36FB"/>
    <w:rsid w:val="00BC5DD9"/>
    <w:rsid w:val="00BC7923"/>
    <w:rsid w:val="00BD3CAE"/>
    <w:rsid w:val="00BD538B"/>
    <w:rsid w:val="00BD6EDC"/>
    <w:rsid w:val="00BE07B7"/>
    <w:rsid w:val="00BE1E4A"/>
    <w:rsid w:val="00C029FE"/>
    <w:rsid w:val="00C0426C"/>
    <w:rsid w:val="00C05AE9"/>
    <w:rsid w:val="00C11D42"/>
    <w:rsid w:val="00C1631F"/>
    <w:rsid w:val="00C1699B"/>
    <w:rsid w:val="00C22E60"/>
    <w:rsid w:val="00C33BDC"/>
    <w:rsid w:val="00C35013"/>
    <w:rsid w:val="00C36826"/>
    <w:rsid w:val="00C42935"/>
    <w:rsid w:val="00C4387D"/>
    <w:rsid w:val="00C443EA"/>
    <w:rsid w:val="00C51151"/>
    <w:rsid w:val="00C54BFB"/>
    <w:rsid w:val="00C54F66"/>
    <w:rsid w:val="00C607A2"/>
    <w:rsid w:val="00C6168E"/>
    <w:rsid w:val="00C62EDD"/>
    <w:rsid w:val="00C64F4B"/>
    <w:rsid w:val="00C719D5"/>
    <w:rsid w:val="00C82AD6"/>
    <w:rsid w:val="00C96CE2"/>
    <w:rsid w:val="00CA7B45"/>
    <w:rsid w:val="00CB086E"/>
    <w:rsid w:val="00CB43A0"/>
    <w:rsid w:val="00CB5399"/>
    <w:rsid w:val="00CC408A"/>
    <w:rsid w:val="00CD01F4"/>
    <w:rsid w:val="00CD450A"/>
    <w:rsid w:val="00CE5E9D"/>
    <w:rsid w:val="00CE66AB"/>
    <w:rsid w:val="00CF018F"/>
    <w:rsid w:val="00D0679E"/>
    <w:rsid w:val="00D104B9"/>
    <w:rsid w:val="00D14CAF"/>
    <w:rsid w:val="00D163F0"/>
    <w:rsid w:val="00D21B64"/>
    <w:rsid w:val="00D23233"/>
    <w:rsid w:val="00D26CBF"/>
    <w:rsid w:val="00D3128F"/>
    <w:rsid w:val="00D32A4A"/>
    <w:rsid w:val="00D4215D"/>
    <w:rsid w:val="00D4748B"/>
    <w:rsid w:val="00D50450"/>
    <w:rsid w:val="00D55866"/>
    <w:rsid w:val="00D60986"/>
    <w:rsid w:val="00D63DC5"/>
    <w:rsid w:val="00D7686A"/>
    <w:rsid w:val="00D8031A"/>
    <w:rsid w:val="00D81B23"/>
    <w:rsid w:val="00D82894"/>
    <w:rsid w:val="00D97BF6"/>
    <w:rsid w:val="00DA13DB"/>
    <w:rsid w:val="00DA6545"/>
    <w:rsid w:val="00DA65DC"/>
    <w:rsid w:val="00DB1204"/>
    <w:rsid w:val="00DB190A"/>
    <w:rsid w:val="00DB30D2"/>
    <w:rsid w:val="00DB41A4"/>
    <w:rsid w:val="00DB71CA"/>
    <w:rsid w:val="00DC37F3"/>
    <w:rsid w:val="00DD056B"/>
    <w:rsid w:val="00DD0DE6"/>
    <w:rsid w:val="00DD5A8A"/>
    <w:rsid w:val="00DD6CA3"/>
    <w:rsid w:val="00DE01B2"/>
    <w:rsid w:val="00DF475E"/>
    <w:rsid w:val="00DF4B5B"/>
    <w:rsid w:val="00DF5A90"/>
    <w:rsid w:val="00DF6704"/>
    <w:rsid w:val="00E00E23"/>
    <w:rsid w:val="00E0226E"/>
    <w:rsid w:val="00E13F4B"/>
    <w:rsid w:val="00E14179"/>
    <w:rsid w:val="00E158BE"/>
    <w:rsid w:val="00E15C41"/>
    <w:rsid w:val="00E16894"/>
    <w:rsid w:val="00E20642"/>
    <w:rsid w:val="00E2093C"/>
    <w:rsid w:val="00E240E5"/>
    <w:rsid w:val="00E251C6"/>
    <w:rsid w:val="00E3094C"/>
    <w:rsid w:val="00E413B6"/>
    <w:rsid w:val="00E47490"/>
    <w:rsid w:val="00E50403"/>
    <w:rsid w:val="00E533ED"/>
    <w:rsid w:val="00E536FD"/>
    <w:rsid w:val="00E57CF2"/>
    <w:rsid w:val="00E60C26"/>
    <w:rsid w:val="00E712D4"/>
    <w:rsid w:val="00E7171C"/>
    <w:rsid w:val="00E71D6D"/>
    <w:rsid w:val="00E80AF5"/>
    <w:rsid w:val="00E8132C"/>
    <w:rsid w:val="00E81477"/>
    <w:rsid w:val="00E8192F"/>
    <w:rsid w:val="00E90586"/>
    <w:rsid w:val="00EA0672"/>
    <w:rsid w:val="00EA6A5C"/>
    <w:rsid w:val="00EA6E4D"/>
    <w:rsid w:val="00EA718B"/>
    <w:rsid w:val="00EB623C"/>
    <w:rsid w:val="00EC10B7"/>
    <w:rsid w:val="00EC1584"/>
    <w:rsid w:val="00EC7153"/>
    <w:rsid w:val="00EC7CCF"/>
    <w:rsid w:val="00ED54AA"/>
    <w:rsid w:val="00ED5D78"/>
    <w:rsid w:val="00ED6588"/>
    <w:rsid w:val="00EE25CC"/>
    <w:rsid w:val="00EE68B8"/>
    <w:rsid w:val="00EF5BE0"/>
    <w:rsid w:val="00EF7C34"/>
    <w:rsid w:val="00F00C84"/>
    <w:rsid w:val="00F03B58"/>
    <w:rsid w:val="00F10F93"/>
    <w:rsid w:val="00F14DD6"/>
    <w:rsid w:val="00F16107"/>
    <w:rsid w:val="00F16576"/>
    <w:rsid w:val="00F207F4"/>
    <w:rsid w:val="00F228C8"/>
    <w:rsid w:val="00F300F2"/>
    <w:rsid w:val="00F3545B"/>
    <w:rsid w:val="00F37500"/>
    <w:rsid w:val="00F37F7B"/>
    <w:rsid w:val="00F4452F"/>
    <w:rsid w:val="00F466AB"/>
    <w:rsid w:val="00F55888"/>
    <w:rsid w:val="00F55EED"/>
    <w:rsid w:val="00F633F1"/>
    <w:rsid w:val="00F6511E"/>
    <w:rsid w:val="00F66022"/>
    <w:rsid w:val="00F732ED"/>
    <w:rsid w:val="00F80D47"/>
    <w:rsid w:val="00F82ECC"/>
    <w:rsid w:val="00F86C45"/>
    <w:rsid w:val="00F9461C"/>
    <w:rsid w:val="00FA0BD2"/>
    <w:rsid w:val="00FA3F3F"/>
    <w:rsid w:val="00FA4272"/>
    <w:rsid w:val="00FB00EE"/>
    <w:rsid w:val="00FB0EE1"/>
    <w:rsid w:val="00FB229F"/>
    <w:rsid w:val="00FB2A90"/>
    <w:rsid w:val="00FC4297"/>
    <w:rsid w:val="00FC4D46"/>
    <w:rsid w:val="00FC6D75"/>
    <w:rsid w:val="00FC71B3"/>
    <w:rsid w:val="00FD1C6C"/>
    <w:rsid w:val="00FD4F5F"/>
    <w:rsid w:val="00FD57C5"/>
    <w:rsid w:val="00FE0C19"/>
    <w:rsid w:val="00FE20B9"/>
    <w:rsid w:val="00FE4E38"/>
    <w:rsid w:val="00FF0584"/>
    <w:rsid w:val="00FF0DB9"/>
    <w:rsid w:val="00FF2EDF"/>
    <w:rsid w:val="00FF77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7" fill="f" fillcolor="white" stroke="f">
      <v:fill color="white" on="f"/>
      <v:stroke on="f"/>
      <o:colormru v:ext="edit" colors="#06c,silver"/>
    </o:shapedefaults>
    <o:shapelayout v:ext="edit">
      <o:idmap v:ext="edit" data="1"/>
    </o:shapelayout>
  </w:shapeDefaults>
  <w:decimalSymbol w:val="."/>
  <w:listSeparator w:val=","/>
  <w14:docId w14:val="1E683293"/>
  <w15:docId w15:val="{BCB59C8F-1B35-47C4-AEAE-D57263162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5680C"/>
    <w:pPr>
      <w:spacing w:before="60" w:after="120"/>
    </w:pPr>
    <w:rPr>
      <w:sz w:val="22"/>
      <w:szCs w:val="24"/>
    </w:rPr>
  </w:style>
  <w:style w:type="paragraph" w:styleId="Heading1">
    <w:name w:val="heading 1"/>
    <w:basedOn w:val="Normal"/>
    <w:next w:val="Text"/>
    <w:link w:val="Heading1Char"/>
    <w:qFormat/>
    <w:rsid w:val="00983990"/>
    <w:pPr>
      <w:keepNext/>
      <w:pageBreakBefore/>
      <w:numPr>
        <w:numId w:val="13"/>
      </w:numPr>
      <w:spacing w:before="280" w:after="240" w:line="360" w:lineRule="exact"/>
      <w:outlineLvl w:val="0"/>
    </w:pPr>
    <w:rPr>
      <w:b/>
      <w:iCs/>
      <w:color w:val="808080"/>
      <w:sz w:val="40"/>
    </w:rPr>
  </w:style>
  <w:style w:type="paragraph" w:styleId="Heading2">
    <w:name w:val="heading 2"/>
    <w:basedOn w:val="Normal"/>
    <w:next w:val="Text"/>
    <w:link w:val="Heading2Char"/>
    <w:autoRedefine/>
    <w:qFormat/>
    <w:rsid w:val="007351F5"/>
    <w:pPr>
      <w:keepNext/>
      <w:numPr>
        <w:ilvl w:val="1"/>
        <w:numId w:val="13"/>
      </w:numPr>
      <w:tabs>
        <w:tab w:val="clear" w:pos="4896"/>
        <w:tab w:val="num" w:pos="540"/>
      </w:tabs>
      <w:spacing w:before="120" w:line="320" w:lineRule="exact"/>
      <w:ind w:left="540" w:hanging="540"/>
      <w:outlineLvl w:val="1"/>
    </w:pPr>
    <w:rPr>
      <w:rFonts w:eastAsia="Arial" w:cs="Arial"/>
      <w:b/>
      <w:bCs/>
      <w:sz w:val="32"/>
      <w:szCs w:val="28"/>
    </w:rPr>
  </w:style>
  <w:style w:type="paragraph" w:styleId="Heading3">
    <w:name w:val="heading 3"/>
    <w:basedOn w:val="Normal"/>
    <w:next w:val="Heading3Text"/>
    <w:autoRedefine/>
    <w:qFormat/>
    <w:rsid w:val="009857E7"/>
    <w:pPr>
      <w:keepNext/>
      <w:numPr>
        <w:ilvl w:val="3"/>
        <w:numId w:val="13"/>
      </w:numPr>
      <w:autoSpaceDE w:val="0"/>
      <w:autoSpaceDN w:val="0"/>
      <w:spacing w:before="240" w:after="60"/>
      <w:outlineLvl w:val="2"/>
    </w:pPr>
    <w:rPr>
      <w:rFonts w:cs="Arial"/>
      <w:b/>
      <w:bCs/>
      <w:sz w:val="28"/>
      <w:szCs w:val="26"/>
    </w:rPr>
  </w:style>
  <w:style w:type="paragraph" w:styleId="Heading4">
    <w:name w:val="heading 4"/>
    <w:basedOn w:val="Normal"/>
    <w:next w:val="Normal"/>
    <w:autoRedefine/>
    <w:qFormat/>
    <w:rsid w:val="00DB71CA"/>
    <w:pPr>
      <w:keepNext/>
      <w:keepLines/>
      <w:spacing w:line="280" w:lineRule="exact"/>
      <w:outlineLvl w:val="3"/>
    </w:pPr>
    <w:rPr>
      <w:b/>
      <w:bCs/>
      <w:i/>
      <w:sz w:val="26"/>
    </w:rPr>
  </w:style>
  <w:style w:type="paragraph" w:styleId="Heading5">
    <w:name w:val="heading 5"/>
    <w:basedOn w:val="Normal"/>
    <w:next w:val="Normal"/>
    <w:qFormat/>
    <w:rsid w:val="00650CD8"/>
    <w:pPr>
      <w:keepNext/>
      <w:numPr>
        <w:ilvl w:val="4"/>
        <w:numId w:val="13"/>
      </w:numPr>
      <w:outlineLvl w:val="4"/>
    </w:pPr>
  </w:style>
  <w:style w:type="paragraph" w:styleId="Heading6">
    <w:name w:val="heading 6"/>
    <w:basedOn w:val="Normal"/>
    <w:next w:val="Normal"/>
    <w:qFormat/>
    <w:rsid w:val="00650CD8"/>
    <w:pPr>
      <w:keepNext/>
      <w:jc w:val="center"/>
      <w:outlineLvl w:val="5"/>
    </w:pPr>
    <w:rPr>
      <w:b/>
      <w:bCs/>
      <w:i/>
      <w:iCs/>
      <w:sz w:val="48"/>
      <w:szCs w:val="72"/>
    </w:rPr>
  </w:style>
  <w:style w:type="paragraph" w:styleId="Heading7">
    <w:name w:val="heading 7"/>
    <w:basedOn w:val="Normal"/>
    <w:next w:val="Normal"/>
    <w:qFormat/>
    <w:rsid w:val="00650CD8"/>
    <w:pPr>
      <w:keepNext/>
      <w:jc w:val="center"/>
      <w:outlineLvl w:val="6"/>
    </w:pPr>
    <w:rPr>
      <w:b/>
      <w:bCs/>
      <w:i/>
      <w:iCs/>
      <w:sz w:val="56"/>
    </w:rPr>
  </w:style>
  <w:style w:type="paragraph" w:styleId="Heading8">
    <w:name w:val="heading 8"/>
    <w:basedOn w:val="Normal"/>
    <w:next w:val="Normal"/>
    <w:qFormat/>
    <w:rsid w:val="00650CD8"/>
    <w:pPr>
      <w:keepNext/>
      <w:jc w:val="center"/>
      <w:outlineLvl w:val="7"/>
    </w:pPr>
    <w:rPr>
      <w:b/>
      <w:bCs/>
      <w:i/>
      <w:iCs/>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autoRedefine/>
    <w:rsid w:val="00B67046"/>
    <w:pPr>
      <w:spacing w:before="120" w:line="280" w:lineRule="atLeast"/>
      <w:ind w:left="270"/>
    </w:pPr>
    <w:rPr>
      <w:color w:val="000000"/>
      <w:szCs w:val="20"/>
    </w:rPr>
  </w:style>
  <w:style w:type="character" w:customStyle="1" w:styleId="Heading1Char">
    <w:name w:val="Heading 1 Char"/>
    <w:basedOn w:val="DefaultParagraphFont"/>
    <w:link w:val="Heading1"/>
    <w:rsid w:val="00983990"/>
    <w:rPr>
      <w:b/>
      <w:iCs/>
      <w:color w:val="808080"/>
      <w:sz w:val="40"/>
      <w:szCs w:val="24"/>
      <w:lang w:val="en-US" w:eastAsia="en-US" w:bidi="ar-SA"/>
    </w:rPr>
  </w:style>
  <w:style w:type="character" w:customStyle="1" w:styleId="Heading2Char">
    <w:name w:val="Heading 2 Char"/>
    <w:basedOn w:val="DefaultParagraphFont"/>
    <w:link w:val="Heading2"/>
    <w:rsid w:val="007351F5"/>
    <w:rPr>
      <w:rFonts w:eastAsia="Arial" w:cs="Arial"/>
      <w:b/>
      <w:bCs/>
      <w:sz w:val="32"/>
      <w:szCs w:val="28"/>
    </w:rPr>
  </w:style>
  <w:style w:type="paragraph" w:customStyle="1" w:styleId="Heading3Text">
    <w:name w:val="Heading 3 Text"/>
    <w:basedOn w:val="Normal"/>
    <w:autoRedefine/>
    <w:rsid w:val="00CB43A0"/>
    <w:pPr>
      <w:autoSpaceDE w:val="0"/>
      <w:autoSpaceDN w:val="0"/>
      <w:spacing w:before="80" w:after="40"/>
    </w:pPr>
    <w:rPr>
      <w:sz w:val="24"/>
    </w:rPr>
  </w:style>
  <w:style w:type="paragraph" w:customStyle="1" w:styleId="Bullet10">
    <w:name w:val="Bullet 1"/>
    <w:aliases w:val="b1,bullet,bu Char Char Char,Bullet 11,b11,bullet1 Char Char,bullet1 Char,bu Char Char,bu"/>
    <w:basedOn w:val="Normal"/>
    <w:rsid w:val="00650CD8"/>
    <w:pPr>
      <w:numPr>
        <w:numId w:val="5"/>
      </w:numPr>
      <w:spacing w:before="0" w:after="60"/>
    </w:pPr>
    <w:rPr>
      <w:sz w:val="24"/>
    </w:rPr>
  </w:style>
  <w:style w:type="character" w:customStyle="1" w:styleId="Bullet1Char1">
    <w:name w:val="Bullet 1 Char1"/>
    <w:basedOn w:val="DefaultParagraphFont"/>
    <w:rsid w:val="00650CD8"/>
    <w:rPr>
      <w:sz w:val="22"/>
      <w:szCs w:val="24"/>
      <w:lang w:val="en-US" w:eastAsia="en-US" w:bidi="ar-SA"/>
    </w:rPr>
  </w:style>
  <w:style w:type="character" w:customStyle="1" w:styleId="CharChar">
    <w:name w:val="Char Char"/>
    <w:basedOn w:val="DefaultParagraphFont"/>
    <w:rsid w:val="00650CD8"/>
    <w:rPr>
      <w:rFonts w:ascii="Arial" w:hAnsi="Arial" w:cs="Arial"/>
      <w:b/>
      <w:sz w:val="24"/>
      <w:szCs w:val="24"/>
      <w:lang w:val="en-US" w:eastAsia="en-US" w:bidi="ar-SA"/>
    </w:rPr>
  </w:style>
  <w:style w:type="paragraph" w:customStyle="1" w:styleId="Bullet1Numbered">
    <w:name w:val="Bullet 1 Numbered"/>
    <w:basedOn w:val="Normal"/>
    <w:rsid w:val="00650CD8"/>
    <w:pPr>
      <w:numPr>
        <w:ilvl w:val="3"/>
        <w:numId w:val="1"/>
      </w:numPr>
      <w:spacing w:before="0" w:after="60"/>
    </w:pPr>
  </w:style>
  <w:style w:type="paragraph" w:customStyle="1" w:styleId="Bullet2">
    <w:name w:val="Bullet 2"/>
    <w:basedOn w:val="Normal"/>
    <w:autoRedefine/>
    <w:rsid w:val="00650CD8"/>
    <w:pPr>
      <w:numPr>
        <w:ilvl w:val="1"/>
        <w:numId w:val="2"/>
      </w:numPr>
      <w:tabs>
        <w:tab w:val="clear" w:pos="1152"/>
        <w:tab w:val="left" w:pos="1260"/>
      </w:tabs>
      <w:spacing w:before="0" w:after="60"/>
      <w:ind w:firstLine="0"/>
    </w:pPr>
    <w:rPr>
      <w:sz w:val="24"/>
    </w:rPr>
  </w:style>
  <w:style w:type="character" w:customStyle="1" w:styleId="Bullet2Char1">
    <w:name w:val="Bullet 2 Char1"/>
    <w:basedOn w:val="DefaultParagraphFont"/>
    <w:rsid w:val="00650CD8"/>
    <w:rPr>
      <w:sz w:val="22"/>
      <w:szCs w:val="24"/>
      <w:lang w:val="en-US" w:eastAsia="en-US" w:bidi="ar-SA"/>
    </w:rPr>
  </w:style>
  <w:style w:type="paragraph" w:customStyle="1" w:styleId="Bullet3">
    <w:name w:val="Bullet 3"/>
    <w:rsid w:val="00650CD8"/>
    <w:pPr>
      <w:tabs>
        <w:tab w:val="left" w:pos="1800"/>
        <w:tab w:val="num" w:pos="5400"/>
      </w:tabs>
      <w:spacing w:after="60"/>
      <w:ind w:left="5256" w:hanging="216"/>
    </w:pPr>
    <w:rPr>
      <w:sz w:val="22"/>
      <w:szCs w:val="24"/>
    </w:rPr>
  </w:style>
  <w:style w:type="paragraph" w:customStyle="1" w:styleId="CoverAddress">
    <w:name w:val="Cover Address"/>
    <w:basedOn w:val="Normal"/>
    <w:rsid w:val="00650CD8"/>
    <w:pPr>
      <w:spacing w:before="0" w:line="300" w:lineRule="exact"/>
      <w:ind w:left="1800"/>
    </w:pPr>
    <w:rPr>
      <w:rFonts w:ascii="Arial" w:hAnsi="Arial"/>
      <w:noProof/>
      <w:color w:val="808080"/>
      <w:sz w:val="24"/>
    </w:rPr>
  </w:style>
  <w:style w:type="paragraph" w:customStyle="1" w:styleId="CoverDate">
    <w:name w:val="Cover Date"/>
    <w:basedOn w:val="CoverAddress"/>
    <w:rsid w:val="00650CD8"/>
    <w:pPr>
      <w:spacing w:before="240" w:line="240" w:lineRule="auto"/>
    </w:pPr>
    <w:rPr>
      <w:bCs/>
      <w:sz w:val="32"/>
    </w:rPr>
  </w:style>
  <w:style w:type="paragraph" w:customStyle="1" w:styleId="CoverTitle">
    <w:name w:val="Cover Title"/>
    <w:basedOn w:val="CoverAddress"/>
    <w:rsid w:val="00650CD8"/>
    <w:pPr>
      <w:spacing w:after="720" w:line="240" w:lineRule="auto"/>
      <w:contextualSpacing/>
    </w:pPr>
    <w:rPr>
      <w:sz w:val="60"/>
    </w:rPr>
  </w:style>
  <w:style w:type="paragraph" w:customStyle="1" w:styleId="TableBullet1">
    <w:name w:val="Table Bullet 1"/>
    <w:rsid w:val="00650CD8"/>
    <w:pPr>
      <w:numPr>
        <w:numId w:val="2"/>
      </w:numPr>
      <w:tabs>
        <w:tab w:val="clear" w:pos="720"/>
        <w:tab w:val="left" w:pos="612"/>
      </w:tabs>
      <w:spacing w:before="40" w:after="20"/>
      <w:ind w:left="619" w:hanging="288"/>
    </w:pPr>
    <w:rPr>
      <w:rFonts w:ascii="Arial" w:hAnsi="Arial"/>
    </w:rPr>
  </w:style>
  <w:style w:type="paragraph" w:customStyle="1" w:styleId="TableBullet2">
    <w:name w:val="Table Bullet 2"/>
    <w:basedOn w:val="TableBullet1"/>
    <w:rsid w:val="00650CD8"/>
    <w:pPr>
      <w:numPr>
        <w:ilvl w:val="1"/>
        <w:numId w:val="1"/>
      </w:numPr>
      <w:tabs>
        <w:tab w:val="clear" w:pos="612"/>
      </w:tabs>
    </w:pPr>
  </w:style>
  <w:style w:type="paragraph" w:customStyle="1" w:styleId="TableCopy">
    <w:name w:val="Table Copy"/>
    <w:basedOn w:val="TableBullet1"/>
    <w:rsid w:val="00650CD8"/>
    <w:pPr>
      <w:numPr>
        <w:numId w:val="0"/>
      </w:numPr>
      <w:spacing w:before="60" w:after="80"/>
    </w:pPr>
  </w:style>
  <w:style w:type="paragraph" w:customStyle="1" w:styleId="TableHead">
    <w:name w:val="Table Head"/>
    <w:basedOn w:val="TableCopy"/>
    <w:rsid w:val="00650CD8"/>
    <w:pPr>
      <w:keepNext/>
      <w:spacing w:before="120" w:after="120"/>
    </w:pPr>
    <w:rPr>
      <w:b/>
      <w:color w:val="FFFFFF"/>
    </w:rPr>
  </w:style>
  <w:style w:type="paragraph" w:styleId="TOC1">
    <w:name w:val="toc 1"/>
    <w:basedOn w:val="Normal"/>
    <w:next w:val="Normal"/>
    <w:uiPriority w:val="39"/>
    <w:rsid w:val="00650CD8"/>
    <w:pPr>
      <w:spacing w:after="60"/>
    </w:pPr>
    <w:rPr>
      <w:b/>
      <w:bCs/>
      <w:caps/>
      <w:sz w:val="20"/>
      <w:szCs w:val="20"/>
    </w:rPr>
  </w:style>
  <w:style w:type="paragraph" w:styleId="TOC2">
    <w:name w:val="toc 2"/>
    <w:basedOn w:val="Normal"/>
    <w:next w:val="Normal"/>
    <w:uiPriority w:val="39"/>
    <w:rsid w:val="00650CD8"/>
    <w:pPr>
      <w:spacing w:before="0" w:after="0"/>
      <w:ind w:left="220"/>
    </w:pPr>
    <w:rPr>
      <w:smallCaps/>
      <w:sz w:val="20"/>
      <w:szCs w:val="20"/>
    </w:rPr>
  </w:style>
  <w:style w:type="paragraph" w:customStyle="1" w:styleId="TOCTitle">
    <w:name w:val="TOC Title"/>
    <w:basedOn w:val="CoverTitle"/>
    <w:rsid w:val="00650CD8"/>
    <w:pPr>
      <w:spacing w:after="800"/>
    </w:pPr>
  </w:style>
  <w:style w:type="character" w:styleId="Hyperlink">
    <w:name w:val="Hyperlink"/>
    <w:basedOn w:val="DefaultParagraphFont"/>
    <w:uiPriority w:val="99"/>
    <w:rsid w:val="00650CD8"/>
    <w:rPr>
      <w:color w:val="0000FF"/>
      <w:u w:val="single"/>
    </w:rPr>
  </w:style>
  <w:style w:type="paragraph" w:customStyle="1" w:styleId="Bullet1">
    <w:name w:val="Bullet 1#"/>
    <w:basedOn w:val="Normal"/>
    <w:semiHidden/>
    <w:rsid w:val="00650CD8"/>
    <w:pPr>
      <w:numPr>
        <w:ilvl w:val="1"/>
        <w:numId w:val="3"/>
      </w:numPr>
      <w:spacing w:before="100" w:after="0" w:line="230" w:lineRule="exact"/>
    </w:pPr>
    <w:rPr>
      <w:rFonts w:ascii="Arial" w:hAnsi="Arial"/>
      <w:sz w:val="20"/>
      <w:szCs w:val="20"/>
    </w:rPr>
  </w:style>
  <w:style w:type="paragraph" w:styleId="BodyTextIndent">
    <w:name w:val="Body Text Indent"/>
    <w:basedOn w:val="Normal"/>
    <w:rsid w:val="00650CD8"/>
    <w:pPr>
      <w:ind w:left="60"/>
    </w:pPr>
  </w:style>
  <w:style w:type="character" w:customStyle="1" w:styleId="Char">
    <w:name w:val="Char"/>
    <w:basedOn w:val="DefaultParagraphFont"/>
    <w:rsid w:val="00650CD8"/>
    <w:rPr>
      <w:rFonts w:ascii="Arial Black" w:hAnsi="Arial Black"/>
      <w:iCs/>
      <w:color w:val="808080"/>
      <w:sz w:val="32"/>
      <w:szCs w:val="24"/>
      <w:lang w:val="en-US" w:eastAsia="en-US" w:bidi="ar-SA"/>
    </w:rPr>
  </w:style>
  <w:style w:type="paragraph" w:customStyle="1" w:styleId="para">
    <w:name w:val="para"/>
    <w:semiHidden/>
    <w:rsid w:val="00650CD8"/>
    <w:pPr>
      <w:spacing w:after="144" w:line="260" w:lineRule="exact"/>
    </w:pPr>
    <w:rPr>
      <w:sz w:val="22"/>
    </w:rPr>
  </w:style>
  <w:style w:type="paragraph" w:customStyle="1" w:styleId="ep">
    <w:name w:val="ep"/>
    <w:semiHidden/>
    <w:rsid w:val="00650CD8"/>
    <w:pPr>
      <w:keepNext/>
      <w:keepLines/>
      <w:spacing w:line="120" w:lineRule="exact"/>
      <w:jc w:val="right"/>
    </w:pPr>
    <w:rPr>
      <w:rFonts w:ascii="Arial" w:hAnsi="Arial" w:cs="Arial"/>
      <w:sz w:val="10"/>
    </w:rPr>
  </w:style>
  <w:style w:type="paragraph" w:customStyle="1" w:styleId="graphic">
    <w:name w:val="graphic"/>
    <w:semiHidden/>
    <w:rsid w:val="00650CD8"/>
    <w:pPr>
      <w:keepNext/>
      <w:spacing w:before="40" w:after="20"/>
      <w:jc w:val="center"/>
    </w:pPr>
    <w:rPr>
      <w:sz w:val="22"/>
    </w:rPr>
  </w:style>
  <w:style w:type="paragraph" w:customStyle="1" w:styleId="figuretitle">
    <w:name w:val="figuretitle"/>
    <w:next w:val="Normal"/>
    <w:semiHidden/>
    <w:rsid w:val="00650CD8"/>
    <w:pPr>
      <w:keepLines/>
      <w:spacing w:after="144" w:line="280" w:lineRule="exact"/>
      <w:jc w:val="center"/>
    </w:pPr>
    <w:rPr>
      <w:rFonts w:ascii="Arial" w:hAnsi="Arial" w:cs="Arial"/>
      <w:b/>
      <w:sz w:val="18"/>
    </w:rPr>
  </w:style>
  <w:style w:type="paragraph" w:styleId="Footer">
    <w:name w:val="footer"/>
    <w:basedOn w:val="Normal"/>
    <w:rsid w:val="00650CD8"/>
    <w:pPr>
      <w:tabs>
        <w:tab w:val="center" w:pos="5040"/>
        <w:tab w:val="right" w:pos="10080"/>
      </w:tabs>
      <w:spacing w:before="0"/>
    </w:pPr>
    <w:rPr>
      <w:rFonts w:ascii="Arial" w:eastAsia="Times" w:hAnsi="Arial"/>
      <w:sz w:val="16"/>
      <w:szCs w:val="20"/>
    </w:rPr>
  </w:style>
  <w:style w:type="paragraph" w:styleId="BodyText">
    <w:name w:val="Body Text"/>
    <w:basedOn w:val="Normal"/>
    <w:rsid w:val="00650CD8"/>
  </w:style>
  <w:style w:type="paragraph" w:customStyle="1" w:styleId="BackCoverSubtitle">
    <w:name w:val="Back Cover Subtitle"/>
    <w:rsid w:val="00650CD8"/>
    <w:pPr>
      <w:spacing w:before="120"/>
    </w:pPr>
    <w:rPr>
      <w:b/>
    </w:rPr>
  </w:style>
  <w:style w:type="paragraph" w:customStyle="1" w:styleId="BackCoverText">
    <w:name w:val="Back Cover Text"/>
    <w:basedOn w:val="Normal"/>
    <w:rsid w:val="00650CD8"/>
    <w:pPr>
      <w:spacing w:before="0" w:after="180" w:line="220" w:lineRule="exact"/>
    </w:pPr>
    <w:rPr>
      <w:rFonts w:eastAsia="Times"/>
      <w:i/>
      <w:iCs/>
      <w:sz w:val="20"/>
      <w:szCs w:val="20"/>
    </w:rPr>
  </w:style>
  <w:style w:type="paragraph" w:customStyle="1" w:styleId="BackCoverTitle">
    <w:name w:val="Back Cover Title"/>
    <w:basedOn w:val="Heading1"/>
    <w:rsid w:val="00650CD8"/>
    <w:pPr>
      <w:numPr>
        <w:numId w:val="0"/>
      </w:numPr>
      <w:spacing w:before="360" w:line="220" w:lineRule="exact"/>
    </w:pPr>
    <w:rPr>
      <w:rFonts w:eastAsia="Times"/>
      <w:b w:val="0"/>
      <w:iCs w:val="0"/>
      <w:color w:val="auto"/>
      <w:sz w:val="20"/>
      <w:szCs w:val="20"/>
    </w:rPr>
  </w:style>
  <w:style w:type="paragraph" w:styleId="Header">
    <w:name w:val="header"/>
    <w:basedOn w:val="Normal"/>
    <w:rsid w:val="00650CD8"/>
    <w:pPr>
      <w:tabs>
        <w:tab w:val="center" w:pos="5040"/>
      </w:tabs>
      <w:spacing w:before="120" w:line="220" w:lineRule="exact"/>
    </w:pPr>
    <w:rPr>
      <w:rFonts w:ascii="Arial" w:hAnsi="Arial"/>
      <w:caps/>
      <w:sz w:val="18"/>
    </w:rPr>
  </w:style>
  <w:style w:type="character" w:styleId="PageNumber">
    <w:name w:val="page number"/>
    <w:basedOn w:val="DefaultParagraphFont"/>
    <w:rsid w:val="00650CD8"/>
    <w:rPr>
      <w:rFonts w:ascii="Times New Roman" w:hAnsi="Times New Roman"/>
      <w:dstrike w:val="0"/>
      <w:color w:val="auto"/>
      <w:sz w:val="22"/>
      <w:u w:val="none"/>
      <w:bdr w:val="none" w:sz="0" w:space="0" w:color="auto"/>
      <w:shd w:val="clear" w:color="auto" w:fill="auto"/>
      <w:vertAlign w:val="baseline"/>
    </w:rPr>
  </w:style>
  <w:style w:type="paragraph" w:customStyle="1" w:styleId="PictureInternal">
    <w:name w:val="Picture_Internal"/>
    <w:basedOn w:val="Normal"/>
    <w:rsid w:val="00650CD8"/>
    <w:pPr>
      <w:spacing w:after="60" w:line="240" w:lineRule="atLeast"/>
    </w:pPr>
    <w:rPr>
      <w:sz w:val="24"/>
    </w:rPr>
  </w:style>
  <w:style w:type="paragraph" w:styleId="Subtitle">
    <w:name w:val="Subtitle"/>
    <w:basedOn w:val="Normal"/>
    <w:qFormat/>
    <w:rsid w:val="00650CD8"/>
    <w:pPr>
      <w:keepNext/>
      <w:spacing w:before="180" w:after="60"/>
    </w:pPr>
    <w:rPr>
      <w:rFonts w:ascii="Arial" w:hAnsi="Arial" w:cs="Arial"/>
      <w:b/>
      <w:sz w:val="24"/>
    </w:rPr>
  </w:style>
  <w:style w:type="paragraph" w:styleId="Title">
    <w:name w:val="Title"/>
    <w:aliases w:val="ProgramName"/>
    <w:basedOn w:val="Normal"/>
    <w:next w:val="Normal"/>
    <w:qFormat/>
    <w:rsid w:val="00650CD8"/>
    <w:pPr>
      <w:spacing w:before="240" w:after="240" w:line="360" w:lineRule="exact"/>
      <w:outlineLvl w:val="0"/>
    </w:pPr>
    <w:rPr>
      <w:rFonts w:ascii="Arial Black" w:hAnsi="Arial Black" w:cs="Arial"/>
      <w:bCs/>
      <w:noProof/>
      <w:color w:val="808080"/>
      <w:kern w:val="28"/>
      <w:sz w:val="32"/>
      <w:szCs w:val="32"/>
    </w:rPr>
  </w:style>
  <w:style w:type="paragraph" w:customStyle="1" w:styleId="FormText">
    <w:name w:val="Form Text"/>
    <w:basedOn w:val="Normal"/>
    <w:semiHidden/>
    <w:rsid w:val="00650CD8"/>
    <w:pPr>
      <w:spacing w:before="80" w:after="80" w:line="240" w:lineRule="atLeast"/>
    </w:pPr>
    <w:rPr>
      <w:kern w:val="18"/>
      <w:szCs w:val="20"/>
    </w:rPr>
  </w:style>
  <w:style w:type="paragraph" w:styleId="CommentText">
    <w:name w:val="annotation text"/>
    <w:basedOn w:val="Normal"/>
    <w:semiHidden/>
    <w:rsid w:val="00650CD8"/>
    <w:pPr>
      <w:spacing w:line="240" w:lineRule="atLeast"/>
    </w:pPr>
    <w:rPr>
      <w:sz w:val="20"/>
      <w:szCs w:val="20"/>
    </w:rPr>
  </w:style>
  <w:style w:type="paragraph" w:customStyle="1" w:styleId="ResumeEducation">
    <w:name w:val="Resume Education"/>
    <w:basedOn w:val="Normal"/>
    <w:rsid w:val="00650CD8"/>
    <w:pPr>
      <w:spacing w:before="0"/>
      <w:ind w:left="2347" w:hanging="907"/>
    </w:pPr>
    <w:rPr>
      <w:color w:val="000000"/>
      <w:szCs w:val="20"/>
    </w:rPr>
  </w:style>
  <w:style w:type="character" w:customStyle="1" w:styleId="Bullet1Char">
    <w:name w:val="Bullet 1 Char"/>
    <w:basedOn w:val="DefaultParagraphFont"/>
    <w:semiHidden/>
    <w:rsid w:val="00650CD8"/>
    <w:rPr>
      <w:sz w:val="22"/>
      <w:szCs w:val="24"/>
      <w:lang w:val="en-US" w:eastAsia="en-US" w:bidi="ar-SA"/>
    </w:rPr>
  </w:style>
  <w:style w:type="character" w:customStyle="1" w:styleId="Bullet2Char">
    <w:name w:val="Bullet 2 Char"/>
    <w:basedOn w:val="DefaultParagraphFont"/>
    <w:semiHidden/>
    <w:rsid w:val="00650CD8"/>
    <w:rPr>
      <w:sz w:val="22"/>
      <w:szCs w:val="24"/>
      <w:lang w:val="en-US" w:eastAsia="en-US" w:bidi="ar-SA"/>
    </w:rPr>
  </w:style>
  <w:style w:type="paragraph" w:customStyle="1" w:styleId="Bullet4">
    <w:name w:val="Bullet 4"/>
    <w:basedOn w:val="Bullet3"/>
    <w:semiHidden/>
    <w:rsid w:val="00650CD8"/>
    <w:pPr>
      <w:numPr>
        <w:ilvl w:val="3"/>
        <w:numId w:val="4"/>
      </w:numPr>
      <w:tabs>
        <w:tab w:val="clear" w:pos="1008"/>
        <w:tab w:val="num" w:pos="1620"/>
      </w:tabs>
      <w:spacing w:line="240" w:lineRule="atLeast"/>
      <w:ind w:left="1620"/>
    </w:pPr>
  </w:style>
  <w:style w:type="paragraph" w:customStyle="1" w:styleId="Normalnumberbullet">
    <w:name w:val="Normal number bullet"/>
    <w:basedOn w:val="Normal"/>
    <w:rsid w:val="00650CD8"/>
    <w:pPr>
      <w:spacing w:after="60"/>
    </w:pPr>
  </w:style>
  <w:style w:type="paragraph" w:styleId="TOC3">
    <w:name w:val="toc 3"/>
    <w:basedOn w:val="Normal"/>
    <w:next w:val="Normal"/>
    <w:autoRedefine/>
    <w:uiPriority w:val="39"/>
    <w:rsid w:val="00650CD8"/>
    <w:pPr>
      <w:spacing w:before="0" w:after="0"/>
      <w:ind w:left="440"/>
    </w:pPr>
    <w:rPr>
      <w:i/>
      <w:iCs/>
      <w:sz w:val="20"/>
      <w:szCs w:val="20"/>
    </w:rPr>
  </w:style>
  <w:style w:type="paragraph" w:styleId="TOC4">
    <w:name w:val="toc 4"/>
    <w:basedOn w:val="Normal"/>
    <w:next w:val="Normal"/>
    <w:autoRedefine/>
    <w:uiPriority w:val="39"/>
    <w:rsid w:val="00650CD8"/>
    <w:pPr>
      <w:spacing w:before="0" w:after="0"/>
      <w:ind w:left="660"/>
    </w:pPr>
    <w:rPr>
      <w:sz w:val="18"/>
      <w:szCs w:val="18"/>
    </w:rPr>
  </w:style>
  <w:style w:type="paragraph" w:styleId="TOC5">
    <w:name w:val="toc 5"/>
    <w:basedOn w:val="Normal"/>
    <w:next w:val="Normal"/>
    <w:autoRedefine/>
    <w:uiPriority w:val="39"/>
    <w:rsid w:val="00650CD8"/>
    <w:pPr>
      <w:spacing w:before="0" w:after="0"/>
      <w:ind w:left="880"/>
    </w:pPr>
    <w:rPr>
      <w:sz w:val="18"/>
      <w:szCs w:val="18"/>
    </w:rPr>
  </w:style>
  <w:style w:type="paragraph" w:styleId="TOC6">
    <w:name w:val="toc 6"/>
    <w:basedOn w:val="Normal"/>
    <w:next w:val="Normal"/>
    <w:autoRedefine/>
    <w:uiPriority w:val="39"/>
    <w:rsid w:val="00650CD8"/>
    <w:pPr>
      <w:spacing w:before="0" w:after="0"/>
      <w:ind w:left="1100"/>
    </w:pPr>
    <w:rPr>
      <w:sz w:val="18"/>
      <w:szCs w:val="18"/>
    </w:rPr>
  </w:style>
  <w:style w:type="paragraph" w:styleId="TOC7">
    <w:name w:val="toc 7"/>
    <w:basedOn w:val="Normal"/>
    <w:next w:val="Normal"/>
    <w:autoRedefine/>
    <w:uiPriority w:val="39"/>
    <w:rsid w:val="00650CD8"/>
    <w:pPr>
      <w:spacing w:before="0" w:after="0"/>
      <w:ind w:left="1320"/>
    </w:pPr>
    <w:rPr>
      <w:sz w:val="18"/>
      <w:szCs w:val="18"/>
    </w:rPr>
  </w:style>
  <w:style w:type="paragraph" w:styleId="TOC8">
    <w:name w:val="toc 8"/>
    <w:basedOn w:val="Normal"/>
    <w:next w:val="Normal"/>
    <w:autoRedefine/>
    <w:uiPriority w:val="39"/>
    <w:rsid w:val="00650CD8"/>
    <w:pPr>
      <w:spacing w:before="0" w:after="0"/>
      <w:ind w:left="1540"/>
    </w:pPr>
    <w:rPr>
      <w:sz w:val="18"/>
      <w:szCs w:val="18"/>
    </w:rPr>
  </w:style>
  <w:style w:type="paragraph" w:styleId="TOC9">
    <w:name w:val="toc 9"/>
    <w:basedOn w:val="Normal"/>
    <w:next w:val="Normal"/>
    <w:autoRedefine/>
    <w:uiPriority w:val="39"/>
    <w:rsid w:val="00650CD8"/>
    <w:pPr>
      <w:spacing w:before="0" w:after="0"/>
      <w:ind w:left="1760"/>
    </w:pPr>
    <w:rPr>
      <w:sz w:val="18"/>
      <w:szCs w:val="18"/>
    </w:rPr>
  </w:style>
  <w:style w:type="paragraph" w:customStyle="1" w:styleId="Heading4-numbered">
    <w:name w:val="Heading 4 - numbered"/>
    <w:basedOn w:val="Heading3"/>
    <w:autoRedefine/>
    <w:rsid w:val="00650CD8"/>
    <w:pPr>
      <w:numPr>
        <w:ilvl w:val="0"/>
        <w:numId w:val="0"/>
      </w:numPr>
      <w:tabs>
        <w:tab w:val="left" w:pos="864"/>
      </w:tabs>
      <w:spacing w:after="120"/>
      <w:ind w:left="864" w:hanging="864"/>
      <w:outlineLvl w:val="9"/>
    </w:pPr>
    <w:rPr>
      <w:smallCaps/>
      <w:sz w:val="22"/>
      <w:szCs w:val="22"/>
    </w:rPr>
  </w:style>
  <w:style w:type="paragraph" w:styleId="BalloonText">
    <w:name w:val="Balloon Text"/>
    <w:basedOn w:val="Normal"/>
    <w:semiHidden/>
    <w:rsid w:val="00650CD8"/>
    <w:rPr>
      <w:rFonts w:ascii="Tahoma" w:hAnsi="Tahoma" w:cs="Tahoma"/>
      <w:sz w:val="16"/>
      <w:szCs w:val="16"/>
    </w:rPr>
  </w:style>
  <w:style w:type="paragraph" w:customStyle="1" w:styleId="Body">
    <w:name w:val="Body"/>
    <w:aliases w:val="b"/>
    <w:semiHidden/>
    <w:rsid w:val="00650CD8"/>
    <w:pPr>
      <w:suppressAutoHyphens/>
      <w:spacing w:before="120"/>
      <w:ind w:left="1440"/>
    </w:pPr>
    <w:rPr>
      <w:sz w:val="22"/>
    </w:rPr>
  </w:style>
  <w:style w:type="paragraph" w:customStyle="1" w:styleId="pointerWPG">
    <w:name w:val="pointer WPG"/>
    <w:basedOn w:val="Normal"/>
    <w:semiHidden/>
    <w:rsid w:val="00650CD8"/>
    <w:pPr>
      <w:suppressAutoHyphens/>
      <w:spacing w:before="30" w:after="0"/>
      <w:ind w:left="2160" w:hanging="360"/>
    </w:pPr>
    <w:rPr>
      <w:rFonts w:ascii="Arial" w:hAnsi="Arial"/>
      <w:sz w:val="20"/>
      <w:szCs w:val="20"/>
    </w:rPr>
  </w:style>
  <w:style w:type="paragraph" w:customStyle="1" w:styleId="pointerWP">
    <w:name w:val="pointer WP"/>
    <w:basedOn w:val="Normal"/>
    <w:semiHidden/>
    <w:rsid w:val="00650CD8"/>
    <w:pPr>
      <w:suppressAutoHyphens/>
      <w:spacing w:before="30" w:after="0"/>
      <w:ind w:left="2520" w:hanging="360"/>
    </w:pPr>
    <w:rPr>
      <w:rFonts w:ascii="Arial" w:hAnsi="Arial"/>
      <w:sz w:val="20"/>
      <w:szCs w:val="20"/>
    </w:rPr>
  </w:style>
  <w:style w:type="character" w:customStyle="1" w:styleId="CharChar1">
    <w:name w:val="Char Char1"/>
    <w:basedOn w:val="DefaultParagraphFont"/>
    <w:rsid w:val="00650CD8"/>
    <w:rPr>
      <w:rFonts w:ascii="Arial Black" w:hAnsi="Arial Black"/>
      <w:iCs/>
      <w:color w:val="808080"/>
      <w:sz w:val="32"/>
      <w:szCs w:val="24"/>
      <w:lang w:val="en-US" w:eastAsia="en-US" w:bidi="ar-SA"/>
    </w:rPr>
  </w:style>
  <w:style w:type="paragraph" w:customStyle="1" w:styleId="TableBullet3">
    <w:name w:val="Table Bullet 3"/>
    <w:rsid w:val="00650CD8"/>
    <w:pPr>
      <w:numPr>
        <w:ilvl w:val="2"/>
        <w:numId w:val="1"/>
      </w:numPr>
      <w:tabs>
        <w:tab w:val="left" w:pos="1512"/>
      </w:tabs>
    </w:pPr>
    <w:rPr>
      <w:rFonts w:ascii="Arial" w:hAnsi="Arial" w:cs="Arial"/>
      <w:szCs w:val="22"/>
    </w:rPr>
  </w:style>
  <w:style w:type="paragraph" w:customStyle="1" w:styleId="Bullet1ANumbered">
    <w:name w:val="Bullet 1A Numbered"/>
    <w:rsid w:val="00650CD8"/>
    <w:pPr>
      <w:numPr>
        <w:ilvl w:val="4"/>
        <w:numId w:val="1"/>
      </w:numPr>
      <w:tabs>
        <w:tab w:val="left" w:pos="1800"/>
      </w:tabs>
      <w:spacing w:after="60"/>
    </w:pPr>
    <w:rPr>
      <w:sz w:val="22"/>
    </w:rPr>
  </w:style>
  <w:style w:type="paragraph" w:styleId="Caption">
    <w:name w:val="caption"/>
    <w:basedOn w:val="Normal"/>
    <w:next w:val="Normal"/>
    <w:qFormat/>
    <w:rsid w:val="00650CD8"/>
    <w:pPr>
      <w:spacing w:before="120"/>
    </w:pPr>
    <w:rPr>
      <w:rFonts w:ascii="Arial" w:hAnsi="Arial" w:cs="Arial"/>
      <w:bCs/>
      <w:i/>
      <w:sz w:val="20"/>
      <w:szCs w:val="20"/>
    </w:rPr>
  </w:style>
  <w:style w:type="paragraph" w:customStyle="1" w:styleId="Bullet1BNumbered">
    <w:name w:val="Bullet 1B Numbered"/>
    <w:rsid w:val="00650CD8"/>
    <w:pPr>
      <w:numPr>
        <w:ilvl w:val="5"/>
        <w:numId w:val="1"/>
      </w:numPr>
      <w:tabs>
        <w:tab w:val="left" w:pos="2700"/>
      </w:tabs>
    </w:pPr>
    <w:rPr>
      <w:sz w:val="22"/>
    </w:rPr>
  </w:style>
  <w:style w:type="paragraph" w:customStyle="1" w:styleId="Para1">
    <w:name w:val="Para1"/>
    <w:basedOn w:val="Normal"/>
    <w:rsid w:val="00650CD8"/>
    <w:pPr>
      <w:keepLines/>
      <w:spacing w:before="100" w:after="300"/>
      <w:ind w:left="1440"/>
      <w:jc w:val="both"/>
    </w:pPr>
    <w:rPr>
      <w:sz w:val="24"/>
      <w:szCs w:val="20"/>
      <w:lang w:val="en-GB"/>
    </w:rPr>
  </w:style>
  <w:style w:type="character" w:customStyle="1" w:styleId="TextChar">
    <w:name w:val="Text Char"/>
    <w:basedOn w:val="DefaultParagraphFont"/>
    <w:rsid w:val="00650CD8"/>
    <w:rPr>
      <w:color w:val="000000"/>
      <w:sz w:val="24"/>
      <w:szCs w:val="24"/>
      <w:lang w:val="en-US" w:eastAsia="en-US" w:bidi="ar-SA"/>
    </w:rPr>
  </w:style>
  <w:style w:type="character" w:styleId="FollowedHyperlink">
    <w:name w:val="FollowedHyperlink"/>
    <w:basedOn w:val="DefaultParagraphFont"/>
    <w:rsid w:val="00650CD8"/>
    <w:rPr>
      <w:color w:val="800080"/>
      <w:u w:val="single"/>
    </w:rPr>
  </w:style>
  <w:style w:type="character" w:customStyle="1" w:styleId="Bullet1Char2">
    <w:name w:val="Bullet 1 Char2"/>
    <w:basedOn w:val="DefaultParagraphFont"/>
    <w:rsid w:val="00650CD8"/>
    <w:rPr>
      <w:sz w:val="24"/>
      <w:szCs w:val="24"/>
      <w:lang w:val="en-US" w:eastAsia="en-US" w:bidi="ar-SA"/>
    </w:rPr>
  </w:style>
  <w:style w:type="paragraph" w:customStyle="1" w:styleId="Bullet3-head3">
    <w:name w:val="Bullet 3 - head 3"/>
    <w:basedOn w:val="Bullet10"/>
    <w:autoRedefine/>
    <w:rsid w:val="00650CD8"/>
    <w:pPr>
      <w:tabs>
        <w:tab w:val="num" w:pos="1080"/>
      </w:tabs>
      <w:ind w:left="1080"/>
    </w:pPr>
  </w:style>
  <w:style w:type="paragraph" w:customStyle="1" w:styleId="Caption1">
    <w:name w:val="Caption 1"/>
    <w:basedOn w:val="Normal"/>
    <w:next w:val="Text"/>
    <w:rsid w:val="00650CD8"/>
    <w:pPr>
      <w:spacing w:before="0" w:after="0"/>
      <w:ind w:firstLine="3326"/>
    </w:pPr>
    <w:rPr>
      <w:i/>
    </w:rPr>
  </w:style>
  <w:style w:type="paragraph" w:customStyle="1" w:styleId="Default">
    <w:name w:val="Default"/>
    <w:rsid w:val="00650CD8"/>
    <w:pPr>
      <w:widowControl w:val="0"/>
      <w:autoSpaceDE w:val="0"/>
      <w:autoSpaceDN w:val="0"/>
      <w:adjustRightInd w:val="0"/>
    </w:pPr>
    <w:rPr>
      <w:color w:val="000000"/>
      <w:sz w:val="24"/>
      <w:szCs w:val="24"/>
    </w:rPr>
  </w:style>
  <w:style w:type="paragraph" w:customStyle="1" w:styleId="CM1">
    <w:name w:val="CM1"/>
    <w:basedOn w:val="Default"/>
    <w:next w:val="Default"/>
    <w:rsid w:val="00650CD8"/>
    <w:rPr>
      <w:color w:val="auto"/>
    </w:rPr>
  </w:style>
  <w:style w:type="paragraph" w:customStyle="1" w:styleId="CM31">
    <w:name w:val="CM31"/>
    <w:basedOn w:val="Default"/>
    <w:next w:val="Default"/>
    <w:rsid w:val="00650CD8"/>
    <w:pPr>
      <w:spacing w:after="160"/>
    </w:pPr>
    <w:rPr>
      <w:color w:val="auto"/>
    </w:rPr>
  </w:style>
  <w:style w:type="paragraph" w:customStyle="1" w:styleId="CM32">
    <w:name w:val="CM32"/>
    <w:basedOn w:val="Default"/>
    <w:next w:val="Default"/>
    <w:rsid w:val="00650CD8"/>
    <w:pPr>
      <w:spacing w:after="233"/>
    </w:pPr>
    <w:rPr>
      <w:color w:val="auto"/>
    </w:rPr>
  </w:style>
  <w:style w:type="paragraph" w:customStyle="1" w:styleId="CM2">
    <w:name w:val="CM2"/>
    <w:basedOn w:val="Default"/>
    <w:next w:val="Default"/>
    <w:rsid w:val="00650CD8"/>
    <w:pPr>
      <w:spacing w:line="256" w:lineRule="atLeast"/>
    </w:pPr>
    <w:rPr>
      <w:color w:val="auto"/>
    </w:rPr>
  </w:style>
  <w:style w:type="paragraph" w:customStyle="1" w:styleId="CM33">
    <w:name w:val="CM33"/>
    <w:basedOn w:val="Default"/>
    <w:next w:val="Default"/>
    <w:rsid w:val="00650CD8"/>
    <w:pPr>
      <w:spacing w:after="95"/>
    </w:pPr>
    <w:rPr>
      <w:color w:val="auto"/>
    </w:rPr>
  </w:style>
  <w:style w:type="paragraph" w:customStyle="1" w:styleId="CM3">
    <w:name w:val="CM3"/>
    <w:basedOn w:val="Default"/>
    <w:next w:val="Default"/>
    <w:rsid w:val="00650CD8"/>
    <w:rPr>
      <w:color w:val="auto"/>
    </w:rPr>
  </w:style>
  <w:style w:type="paragraph" w:customStyle="1" w:styleId="CM4">
    <w:name w:val="CM4"/>
    <w:basedOn w:val="Default"/>
    <w:next w:val="Default"/>
    <w:rsid w:val="00650CD8"/>
    <w:pPr>
      <w:spacing w:line="256" w:lineRule="atLeast"/>
    </w:pPr>
    <w:rPr>
      <w:color w:val="auto"/>
    </w:rPr>
  </w:style>
  <w:style w:type="paragraph" w:customStyle="1" w:styleId="CM34">
    <w:name w:val="CM34"/>
    <w:basedOn w:val="Default"/>
    <w:next w:val="Default"/>
    <w:rsid w:val="00650CD8"/>
    <w:pPr>
      <w:spacing w:after="67"/>
    </w:pPr>
    <w:rPr>
      <w:color w:val="auto"/>
    </w:rPr>
  </w:style>
  <w:style w:type="paragraph" w:customStyle="1" w:styleId="CM5">
    <w:name w:val="CM5"/>
    <w:basedOn w:val="Default"/>
    <w:next w:val="Default"/>
    <w:rsid w:val="00650CD8"/>
    <w:pPr>
      <w:spacing w:line="380" w:lineRule="atLeast"/>
    </w:pPr>
    <w:rPr>
      <w:color w:val="auto"/>
    </w:rPr>
  </w:style>
  <w:style w:type="paragraph" w:customStyle="1" w:styleId="CM6">
    <w:name w:val="CM6"/>
    <w:basedOn w:val="Default"/>
    <w:next w:val="Default"/>
    <w:rsid w:val="00650CD8"/>
    <w:pPr>
      <w:spacing w:line="253" w:lineRule="atLeast"/>
    </w:pPr>
    <w:rPr>
      <w:color w:val="auto"/>
    </w:rPr>
  </w:style>
  <w:style w:type="paragraph" w:customStyle="1" w:styleId="CM8">
    <w:name w:val="CM8"/>
    <w:basedOn w:val="Default"/>
    <w:next w:val="Default"/>
    <w:rsid w:val="00650CD8"/>
    <w:pPr>
      <w:spacing w:line="380" w:lineRule="atLeast"/>
    </w:pPr>
    <w:rPr>
      <w:color w:val="auto"/>
    </w:rPr>
  </w:style>
  <w:style w:type="paragraph" w:customStyle="1" w:styleId="CM9">
    <w:name w:val="CM9"/>
    <w:basedOn w:val="Default"/>
    <w:next w:val="Default"/>
    <w:rsid w:val="00650CD8"/>
    <w:pPr>
      <w:spacing w:line="253" w:lineRule="atLeast"/>
    </w:pPr>
    <w:rPr>
      <w:color w:val="auto"/>
    </w:rPr>
  </w:style>
  <w:style w:type="paragraph" w:customStyle="1" w:styleId="CM10">
    <w:name w:val="CM10"/>
    <w:basedOn w:val="Default"/>
    <w:next w:val="Default"/>
    <w:rsid w:val="00650CD8"/>
    <w:pPr>
      <w:spacing w:line="256" w:lineRule="atLeast"/>
    </w:pPr>
    <w:rPr>
      <w:color w:val="auto"/>
    </w:rPr>
  </w:style>
  <w:style w:type="paragraph" w:customStyle="1" w:styleId="CM11">
    <w:name w:val="CM11"/>
    <w:basedOn w:val="Default"/>
    <w:next w:val="Default"/>
    <w:rsid w:val="00650CD8"/>
    <w:pPr>
      <w:spacing w:line="256" w:lineRule="atLeast"/>
    </w:pPr>
    <w:rPr>
      <w:color w:val="auto"/>
    </w:rPr>
  </w:style>
  <w:style w:type="paragraph" w:customStyle="1" w:styleId="CM13">
    <w:name w:val="CM13"/>
    <w:basedOn w:val="Default"/>
    <w:next w:val="Default"/>
    <w:rsid w:val="00650CD8"/>
    <w:pPr>
      <w:spacing w:line="256" w:lineRule="atLeast"/>
    </w:pPr>
    <w:rPr>
      <w:color w:val="auto"/>
    </w:rPr>
  </w:style>
  <w:style w:type="paragraph" w:customStyle="1" w:styleId="CM14">
    <w:name w:val="CM14"/>
    <w:basedOn w:val="Default"/>
    <w:next w:val="Default"/>
    <w:rsid w:val="00650CD8"/>
    <w:pPr>
      <w:spacing w:line="383" w:lineRule="atLeast"/>
    </w:pPr>
    <w:rPr>
      <w:color w:val="auto"/>
    </w:rPr>
  </w:style>
  <w:style w:type="paragraph" w:customStyle="1" w:styleId="CM12">
    <w:name w:val="CM12"/>
    <w:basedOn w:val="Default"/>
    <w:next w:val="Default"/>
    <w:rsid w:val="00650CD8"/>
    <w:pPr>
      <w:spacing w:line="256" w:lineRule="atLeast"/>
    </w:pPr>
    <w:rPr>
      <w:color w:val="auto"/>
    </w:rPr>
  </w:style>
  <w:style w:type="paragraph" w:customStyle="1" w:styleId="CM15">
    <w:name w:val="CM15"/>
    <w:basedOn w:val="Default"/>
    <w:next w:val="Default"/>
    <w:rsid w:val="00650CD8"/>
    <w:pPr>
      <w:spacing w:line="383" w:lineRule="atLeast"/>
    </w:pPr>
    <w:rPr>
      <w:color w:val="auto"/>
    </w:rPr>
  </w:style>
  <w:style w:type="paragraph" w:customStyle="1" w:styleId="CM17">
    <w:name w:val="CM17"/>
    <w:basedOn w:val="Default"/>
    <w:next w:val="Default"/>
    <w:rsid w:val="00650CD8"/>
    <w:rPr>
      <w:color w:val="auto"/>
    </w:rPr>
  </w:style>
  <w:style w:type="paragraph" w:customStyle="1" w:styleId="CM18">
    <w:name w:val="CM18"/>
    <w:basedOn w:val="Default"/>
    <w:next w:val="Default"/>
    <w:rsid w:val="00650CD8"/>
    <w:pPr>
      <w:spacing w:line="256" w:lineRule="atLeast"/>
    </w:pPr>
    <w:rPr>
      <w:color w:val="auto"/>
    </w:rPr>
  </w:style>
  <w:style w:type="paragraph" w:customStyle="1" w:styleId="CM19">
    <w:name w:val="CM19"/>
    <w:basedOn w:val="Default"/>
    <w:next w:val="Default"/>
    <w:rsid w:val="00650CD8"/>
    <w:pPr>
      <w:spacing w:line="253" w:lineRule="atLeast"/>
    </w:pPr>
    <w:rPr>
      <w:color w:val="auto"/>
    </w:rPr>
  </w:style>
  <w:style w:type="paragraph" w:customStyle="1" w:styleId="CM20">
    <w:name w:val="CM20"/>
    <w:basedOn w:val="Default"/>
    <w:next w:val="Default"/>
    <w:rsid w:val="00650CD8"/>
    <w:pPr>
      <w:spacing w:line="256" w:lineRule="atLeast"/>
    </w:pPr>
    <w:rPr>
      <w:color w:val="auto"/>
    </w:rPr>
  </w:style>
  <w:style w:type="paragraph" w:customStyle="1" w:styleId="CM21">
    <w:name w:val="CM21"/>
    <w:basedOn w:val="Default"/>
    <w:next w:val="Default"/>
    <w:rsid w:val="00650CD8"/>
    <w:rPr>
      <w:color w:val="auto"/>
    </w:rPr>
  </w:style>
  <w:style w:type="paragraph" w:customStyle="1" w:styleId="CM22">
    <w:name w:val="CM22"/>
    <w:basedOn w:val="Default"/>
    <w:next w:val="Default"/>
    <w:rsid w:val="00650CD8"/>
    <w:pPr>
      <w:spacing w:line="256" w:lineRule="atLeast"/>
    </w:pPr>
    <w:rPr>
      <w:color w:val="auto"/>
    </w:rPr>
  </w:style>
  <w:style w:type="paragraph" w:customStyle="1" w:styleId="CM23">
    <w:name w:val="CM23"/>
    <w:basedOn w:val="Default"/>
    <w:next w:val="Default"/>
    <w:rsid w:val="00650CD8"/>
    <w:pPr>
      <w:spacing w:line="180" w:lineRule="atLeast"/>
    </w:pPr>
    <w:rPr>
      <w:color w:val="auto"/>
    </w:rPr>
  </w:style>
  <w:style w:type="paragraph" w:customStyle="1" w:styleId="CM24">
    <w:name w:val="CM24"/>
    <w:basedOn w:val="Default"/>
    <w:next w:val="Default"/>
    <w:rsid w:val="00650CD8"/>
    <w:pPr>
      <w:spacing w:line="333" w:lineRule="atLeast"/>
    </w:pPr>
    <w:rPr>
      <w:color w:val="auto"/>
    </w:rPr>
  </w:style>
  <w:style w:type="paragraph" w:customStyle="1" w:styleId="CM27">
    <w:name w:val="CM27"/>
    <w:basedOn w:val="Default"/>
    <w:next w:val="Default"/>
    <w:rsid w:val="00650CD8"/>
    <w:pPr>
      <w:spacing w:line="256" w:lineRule="atLeast"/>
    </w:pPr>
    <w:rPr>
      <w:color w:val="auto"/>
    </w:rPr>
  </w:style>
  <w:style w:type="paragraph" w:customStyle="1" w:styleId="CM28">
    <w:name w:val="CM28"/>
    <w:basedOn w:val="Default"/>
    <w:next w:val="Default"/>
    <w:rsid w:val="00650CD8"/>
    <w:rPr>
      <w:color w:val="auto"/>
    </w:rPr>
  </w:style>
  <w:style w:type="paragraph" w:customStyle="1" w:styleId="CM30">
    <w:name w:val="CM30"/>
    <w:basedOn w:val="Default"/>
    <w:next w:val="Default"/>
    <w:rsid w:val="00650CD8"/>
    <w:rPr>
      <w:color w:val="auto"/>
    </w:rPr>
  </w:style>
  <w:style w:type="paragraph" w:customStyle="1" w:styleId="CM35">
    <w:name w:val="CM35"/>
    <w:basedOn w:val="Default"/>
    <w:next w:val="Default"/>
    <w:rsid w:val="00650CD8"/>
    <w:pPr>
      <w:spacing w:after="410"/>
    </w:pPr>
    <w:rPr>
      <w:color w:val="auto"/>
    </w:rPr>
  </w:style>
  <w:style w:type="character" w:customStyle="1" w:styleId="Heading3TextChar">
    <w:name w:val="Heading 3 Text Char"/>
    <w:basedOn w:val="DefaultParagraphFont"/>
    <w:rsid w:val="00650CD8"/>
    <w:rPr>
      <w:sz w:val="24"/>
      <w:szCs w:val="24"/>
      <w:lang w:val="en-US" w:eastAsia="en-US" w:bidi="ar-SA"/>
    </w:rPr>
  </w:style>
  <w:style w:type="character" w:styleId="Strong">
    <w:name w:val="Strong"/>
    <w:basedOn w:val="DefaultParagraphFont"/>
    <w:qFormat/>
    <w:rsid w:val="00650CD8"/>
    <w:rPr>
      <w:b/>
      <w:bCs/>
    </w:rPr>
  </w:style>
  <w:style w:type="paragraph" w:styleId="BodyTextIndent2">
    <w:name w:val="Body Text Indent 2"/>
    <w:basedOn w:val="Normal"/>
    <w:rsid w:val="00650CD8"/>
    <w:pPr>
      <w:ind w:left="504"/>
    </w:pPr>
    <w:rPr>
      <w:sz w:val="24"/>
    </w:rPr>
  </w:style>
  <w:style w:type="character" w:customStyle="1" w:styleId="EmailStyle1181">
    <w:name w:val="EmailStyle1181"/>
    <w:basedOn w:val="DefaultParagraphFont"/>
    <w:rsid w:val="00650CD8"/>
    <w:rPr>
      <w:rFonts w:ascii="Arial" w:hAnsi="Arial" w:cs="Arial"/>
      <w:color w:val="000000"/>
      <w:sz w:val="20"/>
      <w:szCs w:val="20"/>
    </w:rPr>
  </w:style>
  <w:style w:type="paragraph" w:styleId="List">
    <w:name w:val="List"/>
    <w:basedOn w:val="Normal"/>
    <w:rsid w:val="00650CD8"/>
    <w:pPr>
      <w:spacing w:before="0" w:after="0"/>
      <w:ind w:left="360" w:hanging="360"/>
    </w:pPr>
    <w:rPr>
      <w:rFonts w:ascii="Arial" w:hAnsi="Arial"/>
      <w:sz w:val="20"/>
      <w:szCs w:val="20"/>
    </w:rPr>
  </w:style>
  <w:style w:type="paragraph" w:styleId="NormalWeb">
    <w:name w:val="Normal (Web)"/>
    <w:basedOn w:val="Normal"/>
    <w:rsid w:val="00650CD8"/>
    <w:pPr>
      <w:spacing w:before="100" w:beforeAutospacing="1" w:after="100" w:afterAutospacing="1"/>
    </w:pPr>
    <w:rPr>
      <w:rFonts w:ascii="Arial Unicode MS" w:eastAsia="Arial Unicode MS" w:hAnsi="Arial Unicode MS" w:cs="Arial Unicode MS"/>
      <w:sz w:val="24"/>
    </w:rPr>
  </w:style>
  <w:style w:type="paragraph" w:styleId="BodyText2">
    <w:name w:val="Body Text 2"/>
    <w:basedOn w:val="Normal"/>
    <w:rsid w:val="00CB086E"/>
    <w:pPr>
      <w:spacing w:line="480" w:lineRule="auto"/>
    </w:pPr>
  </w:style>
  <w:style w:type="table" w:styleId="TableGrid">
    <w:name w:val="Table Grid"/>
    <w:basedOn w:val="TableNormal"/>
    <w:uiPriority w:val="59"/>
    <w:rsid w:val="00CB0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tus">
    <w:name w:val="Status"/>
    <w:basedOn w:val="List"/>
    <w:rsid w:val="00CB086E"/>
    <w:pPr>
      <w:ind w:left="1170" w:hanging="810"/>
    </w:pPr>
  </w:style>
  <w:style w:type="table" w:styleId="TableGrid8">
    <w:name w:val="Table Grid 8"/>
    <w:basedOn w:val="TableNormal"/>
    <w:rsid w:val="00CB086E"/>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Bulletedlist">
    <w:name w:val="Bulleted list"/>
    <w:basedOn w:val="Normal"/>
    <w:rsid w:val="00CB086E"/>
    <w:pPr>
      <w:numPr>
        <w:numId w:val="6"/>
      </w:numPr>
      <w:spacing w:before="0" w:after="0"/>
    </w:pPr>
  </w:style>
  <w:style w:type="paragraph" w:customStyle="1" w:styleId="Bullet">
    <w:name w:val="Bullet"/>
    <w:basedOn w:val="Normal"/>
    <w:rsid w:val="00CB086E"/>
    <w:pPr>
      <w:spacing w:before="120" w:after="0"/>
      <w:ind w:left="360" w:hanging="360"/>
    </w:pPr>
    <w:rPr>
      <w:sz w:val="20"/>
      <w:szCs w:val="20"/>
    </w:rPr>
  </w:style>
  <w:style w:type="paragraph" w:customStyle="1" w:styleId="TableText">
    <w:name w:val="Table Text"/>
    <w:basedOn w:val="Normal"/>
    <w:rsid w:val="00CB086E"/>
    <w:pPr>
      <w:keepLines/>
      <w:numPr>
        <w:ilvl w:val="12"/>
      </w:numPr>
      <w:tabs>
        <w:tab w:val="left" w:pos="252"/>
        <w:tab w:val="left" w:pos="1260"/>
        <w:tab w:val="left" w:pos="3600"/>
        <w:tab w:val="left" w:pos="5040"/>
        <w:tab w:val="left" w:pos="6480"/>
        <w:tab w:val="left" w:pos="7380"/>
        <w:tab w:val="left" w:pos="7920"/>
      </w:tabs>
      <w:spacing w:after="60"/>
    </w:pPr>
    <w:rPr>
      <w:rFonts w:ascii="Arial" w:hAnsi="Arial"/>
      <w:sz w:val="20"/>
      <w:szCs w:val="20"/>
    </w:rPr>
  </w:style>
  <w:style w:type="paragraph" w:customStyle="1" w:styleId="TitleCover">
    <w:name w:val="Title Cover"/>
    <w:basedOn w:val="Normal"/>
    <w:next w:val="Normal"/>
    <w:rsid w:val="00CB086E"/>
    <w:pPr>
      <w:pBdr>
        <w:top w:val="thinThickSmallGap" w:sz="24" w:space="18" w:color="auto"/>
        <w:bottom w:val="thickThinSmallGap" w:sz="24" w:space="18" w:color="auto"/>
      </w:pBdr>
      <w:spacing w:before="0" w:after="0"/>
      <w:ind w:left="2880" w:right="310"/>
      <w:jc w:val="right"/>
    </w:pPr>
    <w:rPr>
      <w:rFonts w:ascii="Tahoma" w:hAnsi="Tahoma"/>
      <w:b/>
      <w:kern w:val="28"/>
      <w:sz w:val="56"/>
      <w:szCs w:val="20"/>
    </w:rPr>
  </w:style>
  <w:style w:type="paragraph" w:customStyle="1" w:styleId="TitleCoversub">
    <w:name w:val="Title Cover sub"/>
    <w:basedOn w:val="TitleCover"/>
    <w:rsid w:val="00CB086E"/>
    <w:pPr>
      <w:pBdr>
        <w:top w:val="none" w:sz="0" w:space="0" w:color="auto"/>
        <w:bottom w:val="none" w:sz="0" w:space="0" w:color="auto"/>
      </w:pBdr>
    </w:pPr>
    <w:rPr>
      <w:sz w:val="28"/>
    </w:rPr>
  </w:style>
  <w:style w:type="paragraph" w:customStyle="1" w:styleId="Text1">
    <w:name w:val="Text 1"/>
    <w:basedOn w:val="Normal"/>
    <w:rsid w:val="00CB086E"/>
    <w:pPr>
      <w:keepLines/>
      <w:overflowPunct w:val="0"/>
      <w:autoSpaceDE w:val="0"/>
      <w:autoSpaceDN w:val="0"/>
      <w:adjustRightInd w:val="0"/>
      <w:spacing w:before="240" w:after="0"/>
      <w:jc w:val="both"/>
      <w:textAlignment w:val="baseline"/>
    </w:pPr>
    <w:rPr>
      <w:rFonts w:ascii="Arial" w:hAnsi="Arial" w:cs="Arial"/>
      <w:sz w:val="24"/>
      <w:szCs w:val="22"/>
    </w:rPr>
  </w:style>
  <w:style w:type="paragraph" w:customStyle="1" w:styleId="TableTitle">
    <w:name w:val="Table Title"/>
    <w:basedOn w:val="Normal"/>
    <w:rsid w:val="00CB086E"/>
    <w:pPr>
      <w:keepNext/>
      <w:overflowPunct w:val="0"/>
      <w:autoSpaceDE w:val="0"/>
      <w:autoSpaceDN w:val="0"/>
      <w:adjustRightInd w:val="0"/>
      <w:spacing w:before="120"/>
      <w:jc w:val="center"/>
      <w:textAlignment w:val="baseline"/>
    </w:pPr>
    <w:rPr>
      <w:rFonts w:ascii="Arial" w:eastAsia="MS Mincho" w:hAnsi="Arial" w:cs="Arial"/>
      <w:b/>
      <w:sz w:val="24"/>
      <w:szCs w:val="22"/>
    </w:rPr>
  </w:style>
  <w:style w:type="paragraph" w:customStyle="1" w:styleId="TableSubtitle">
    <w:name w:val="Table Subtitle"/>
    <w:basedOn w:val="TableTitle"/>
    <w:rsid w:val="00CB086E"/>
    <w:rPr>
      <w:sz w:val="20"/>
      <w:szCs w:val="18"/>
    </w:rPr>
  </w:style>
  <w:style w:type="paragraph" w:customStyle="1" w:styleId="Text2">
    <w:name w:val="Text 2"/>
    <w:basedOn w:val="Normal"/>
    <w:link w:val="Text2Char"/>
    <w:rsid w:val="00CB086E"/>
    <w:pPr>
      <w:keepLines/>
      <w:overflowPunct w:val="0"/>
      <w:autoSpaceDE w:val="0"/>
      <w:autoSpaceDN w:val="0"/>
      <w:adjustRightInd w:val="0"/>
      <w:spacing w:before="240" w:after="0"/>
      <w:ind w:left="720"/>
      <w:jc w:val="both"/>
      <w:textAlignment w:val="baseline"/>
    </w:pPr>
    <w:rPr>
      <w:rFonts w:ascii="Arial" w:hAnsi="Arial" w:cs="Arial"/>
      <w:szCs w:val="22"/>
    </w:rPr>
  </w:style>
  <w:style w:type="character" w:customStyle="1" w:styleId="Text2Char">
    <w:name w:val="Text 2 Char"/>
    <w:basedOn w:val="DefaultParagraphFont"/>
    <w:link w:val="Text2"/>
    <w:rsid w:val="00CB086E"/>
    <w:rPr>
      <w:rFonts w:ascii="Arial" w:hAnsi="Arial" w:cs="Arial"/>
      <w:sz w:val="22"/>
      <w:szCs w:val="22"/>
      <w:lang w:val="en-US" w:eastAsia="en-US" w:bidi="ar-SA"/>
    </w:rPr>
  </w:style>
  <w:style w:type="paragraph" w:customStyle="1" w:styleId="KBSBodyText">
    <w:name w:val="KBS Body Text"/>
    <w:basedOn w:val="Normal"/>
    <w:rsid w:val="00CB086E"/>
    <w:pPr>
      <w:spacing w:after="60"/>
    </w:pPr>
    <w:rPr>
      <w:rFonts w:ascii="Arial" w:hAnsi="Arial"/>
      <w:sz w:val="20"/>
      <w:szCs w:val="20"/>
    </w:rPr>
  </w:style>
  <w:style w:type="paragraph" w:customStyle="1" w:styleId="KBSHeading1">
    <w:name w:val="KBS Heading 1"/>
    <w:basedOn w:val="StyleHeading1ArialBoldWhite"/>
    <w:rsid w:val="00CB086E"/>
    <w:pPr>
      <w:keepLines/>
      <w:numPr>
        <w:numId w:val="0"/>
      </w:numPr>
      <w:tabs>
        <w:tab w:val="num" w:pos="1080"/>
      </w:tabs>
      <w:spacing w:before="142" w:after="113"/>
      <w:ind w:left="1080" w:hanging="360"/>
    </w:pPr>
    <w:rPr>
      <w:rFonts w:cs="Times New Roman"/>
      <w:bCs w:val="0"/>
      <w:kern w:val="0"/>
      <w:sz w:val="36"/>
      <w:szCs w:val="20"/>
      <w:lang w:val="en-GB"/>
    </w:rPr>
  </w:style>
  <w:style w:type="paragraph" w:customStyle="1" w:styleId="StyleHeading1ArialBoldWhite">
    <w:name w:val="Style Heading 1 + Arial Bold White"/>
    <w:basedOn w:val="Heading1"/>
    <w:rsid w:val="00CB086E"/>
    <w:pPr>
      <w:pageBreakBefore w:val="0"/>
      <w:numPr>
        <w:numId w:val="9"/>
      </w:numPr>
      <w:shd w:val="clear" w:color="auto" w:fill="0094D7"/>
      <w:tabs>
        <w:tab w:val="clear" w:pos="1500"/>
        <w:tab w:val="left" w:pos="1080"/>
      </w:tabs>
      <w:spacing w:before="480" w:line="360" w:lineRule="auto"/>
      <w:ind w:left="720" w:hanging="720"/>
    </w:pPr>
    <w:rPr>
      <w:rFonts w:ascii="Arial Bold" w:hAnsi="Arial Bold" w:cs="Arial"/>
      <w:b w:val="0"/>
      <w:bCs/>
      <w:iCs w:val="0"/>
      <w:color w:val="FFFFFF"/>
      <w:kern w:val="32"/>
      <w:szCs w:val="32"/>
    </w:rPr>
  </w:style>
  <w:style w:type="paragraph" w:customStyle="1" w:styleId="KBSHeading2">
    <w:name w:val="KBS Heading 2"/>
    <w:basedOn w:val="Heading2"/>
    <w:rsid w:val="00CB086E"/>
    <w:pPr>
      <w:numPr>
        <w:ilvl w:val="0"/>
        <w:numId w:val="0"/>
      </w:numPr>
      <w:tabs>
        <w:tab w:val="num" w:pos="1800"/>
      </w:tabs>
      <w:spacing w:before="425" w:after="113" w:line="240" w:lineRule="auto"/>
      <w:ind w:left="1800" w:hanging="360"/>
    </w:pPr>
    <w:rPr>
      <w:rFonts w:ascii="Arial Bold" w:eastAsia="Times New Roman" w:hAnsi="Arial Bold" w:cs="Times New Roman"/>
      <w:bCs w:val="0"/>
      <w:u w:val="single"/>
      <w:lang w:val="en-GB"/>
    </w:rPr>
  </w:style>
  <w:style w:type="paragraph" w:customStyle="1" w:styleId="KBSHeading3">
    <w:name w:val="KBS Heading 3"/>
    <w:basedOn w:val="Heading3"/>
    <w:rsid w:val="00CB086E"/>
    <w:pPr>
      <w:numPr>
        <w:ilvl w:val="0"/>
        <w:numId w:val="0"/>
      </w:numPr>
      <w:tabs>
        <w:tab w:val="left" w:pos="1170"/>
        <w:tab w:val="num" w:pos="2160"/>
      </w:tabs>
      <w:spacing w:before="425" w:after="113"/>
      <w:ind w:left="2160" w:hanging="360"/>
    </w:pPr>
    <w:rPr>
      <w:rFonts w:ascii="Arial" w:hAnsi="Arial" w:cs="Times New Roman"/>
      <w:bCs w:val="0"/>
      <w:szCs w:val="20"/>
      <w:lang w:val="en-GB"/>
    </w:rPr>
  </w:style>
  <w:style w:type="paragraph" w:customStyle="1" w:styleId="KBSHeading4">
    <w:name w:val="KBS Heading 4"/>
    <w:basedOn w:val="Heading4"/>
    <w:rsid w:val="00CB086E"/>
    <w:pPr>
      <w:keepLines w:val="0"/>
      <w:tabs>
        <w:tab w:val="num" w:pos="2160"/>
      </w:tabs>
      <w:spacing w:before="240" w:after="60" w:line="240" w:lineRule="auto"/>
      <w:ind w:left="1368" w:hanging="648"/>
    </w:pPr>
    <w:rPr>
      <w:bCs w:val="0"/>
      <w:szCs w:val="20"/>
      <w:lang w:val="en-GB"/>
    </w:rPr>
  </w:style>
  <w:style w:type="paragraph" w:customStyle="1" w:styleId="KBSHeading6">
    <w:name w:val="KBS Heading 6"/>
    <w:basedOn w:val="Heading6"/>
    <w:rsid w:val="00CB086E"/>
    <w:pPr>
      <w:keepNext w:val="0"/>
      <w:spacing w:before="240" w:after="60"/>
      <w:jc w:val="left"/>
    </w:pPr>
    <w:rPr>
      <w:rFonts w:ascii="Arial" w:hAnsi="Arial"/>
      <w:bCs w:val="0"/>
      <w:iCs w:val="0"/>
      <w:sz w:val="20"/>
      <w:szCs w:val="20"/>
      <w:lang w:val="en-GB"/>
    </w:rPr>
  </w:style>
  <w:style w:type="paragraph" w:customStyle="1" w:styleId="KBSHeading7">
    <w:name w:val="KBS Heading 7"/>
    <w:basedOn w:val="Heading4"/>
    <w:rsid w:val="00CB086E"/>
    <w:pPr>
      <w:keepLines w:val="0"/>
      <w:spacing w:before="120" w:line="240" w:lineRule="auto"/>
    </w:pPr>
    <w:rPr>
      <w:b w:val="0"/>
      <w:bCs w:val="0"/>
      <w:sz w:val="20"/>
      <w:szCs w:val="20"/>
      <w:lang w:val="en-GB"/>
    </w:rPr>
  </w:style>
  <w:style w:type="paragraph" w:customStyle="1" w:styleId="KBSHeading8">
    <w:name w:val="KBS Heading 8"/>
    <w:basedOn w:val="Normal"/>
    <w:rsid w:val="00CB086E"/>
    <w:pPr>
      <w:spacing w:before="0" w:after="0"/>
    </w:pPr>
    <w:rPr>
      <w:rFonts w:ascii="Arial" w:hAnsi="Arial"/>
      <w:b/>
      <w:i/>
      <w:sz w:val="18"/>
      <w:szCs w:val="20"/>
    </w:rPr>
  </w:style>
  <w:style w:type="paragraph" w:customStyle="1" w:styleId="KBSHeading9">
    <w:name w:val="KBS Heading 9"/>
    <w:basedOn w:val="Normal"/>
    <w:rsid w:val="00CB086E"/>
    <w:pPr>
      <w:spacing w:before="0" w:after="0"/>
    </w:pPr>
    <w:rPr>
      <w:rFonts w:ascii="Arial" w:hAnsi="Arial"/>
      <w:sz w:val="24"/>
      <w:szCs w:val="20"/>
    </w:rPr>
  </w:style>
  <w:style w:type="paragraph" w:styleId="ListBullet">
    <w:name w:val="List Bullet"/>
    <w:basedOn w:val="Normal"/>
    <w:autoRedefine/>
    <w:rsid w:val="00CB086E"/>
    <w:pPr>
      <w:numPr>
        <w:numId w:val="7"/>
      </w:numPr>
      <w:overflowPunct w:val="0"/>
      <w:autoSpaceDE w:val="0"/>
      <w:autoSpaceDN w:val="0"/>
      <w:adjustRightInd w:val="0"/>
      <w:spacing w:before="240" w:after="0"/>
      <w:jc w:val="both"/>
      <w:textAlignment w:val="baseline"/>
    </w:pPr>
    <w:rPr>
      <w:sz w:val="24"/>
    </w:rPr>
  </w:style>
  <w:style w:type="paragraph" w:styleId="ListBullet2">
    <w:name w:val="List Bullet 2"/>
    <w:basedOn w:val="Normal"/>
    <w:autoRedefine/>
    <w:rsid w:val="00CB086E"/>
    <w:pPr>
      <w:numPr>
        <w:ilvl w:val="1"/>
        <w:numId w:val="7"/>
      </w:numPr>
      <w:overflowPunct w:val="0"/>
      <w:autoSpaceDE w:val="0"/>
      <w:autoSpaceDN w:val="0"/>
      <w:adjustRightInd w:val="0"/>
      <w:spacing w:before="240" w:after="0"/>
      <w:jc w:val="both"/>
      <w:textAlignment w:val="baseline"/>
    </w:pPr>
    <w:rPr>
      <w:sz w:val="24"/>
    </w:rPr>
  </w:style>
  <w:style w:type="paragraph" w:styleId="ListBullet3">
    <w:name w:val="List Bullet 3"/>
    <w:basedOn w:val="Normal"/>
    <w:autoRedefine/>
    <w:rsid w:val="00CB086E"/>
    <w:pPr>
      <w:numPr>
        <w:ilvl w:val="2"/>
        <w:numId w:val="7"/>
      </w:numPr>
      <w:overflowPunct w:val="0"/>
      <w:autoSpaceDE w:val="0"/>
      <w:autoSpaceDN w:val="0"/>
      <w:adjustRightInd w:val="0"/>
      <w:spacing w:before="240" w:after="0"/>
      <w:jc w:val="both"/>
      <w:textAlignment w:val="baseline"/>
    </w:pPr>
    <w:rPr>
      <w:sz w:val="24"/>
    </w:rPr>
  </w:style>
  <w:style w:type="paragraph" w:styleId="ListBullet4">
    <w:name w:val="List Bullet 4"/>
    <w:basedOn w:val="Normal"/>
    <w:autoRedefine/>
    <w:rsid w:val="00CB086E"/>
    <w:pPr>
      <w:numPr>
        <w:ilvl w:val="3"/>
        <w:numId w:val="7"/>
      </w:numPr>
      <w:overflowPunct w:val="0"/>
      <w:autoSpaceDE w:val="0"/>
      <w:autoSpaceDN w:val="0"/>
      <w:adjustRightInd w:val="0"/>
      <w:spacing w:before="240" w:after="0"/>
      <w:jc w:val="both"/>
      <w:textAlignment w:val="baseline"/>
    </w:pPr>
    <w:rPr>
      <w:sz w:val="24"/>
    </w:rPr>
  </w:style>
  <w:style w:type="paragraph" w:styleId="FootnoteText">
    <w:name w:val="footnote text"/>
    <w:basedOn w:val="Normal"/>
    <w:semiHidden/>
    <w:rsid w:val="00CB086E"/>
    <w:pPr>
      <w:spacing w:before="0" w:after="0"/>
    </w:pPr>
    <w:rPr>
      <w:rFonts w:ascii="Arial" w:hAnsi="Arial"/>
      <w:sz w:val="20"/>
      <w:szCs w:val="20"/>
    </w:rPr>
  </w:style>
  <w:style w:type="paragraph" w:customStyle="1" w:styleId="TOC20">
    <w:name w:val="TOC2"/>
    <w:basedOn w:val="TOC2"/>
    <w:rsid w:val="00CB086E"/>
    <w:pPr>
      <w:tabs>
        <w:tab w:val="left" w:pos="960"/>
        <w:tab w:val="right" w:leader="dot" w:pos="9926"/>
      </w:tabs>
      <w:ind w:left="240"/>
    </w:pPr>
    <w:rPr>
      <w:rFonts w:ascii="Tahoma" w:hAnsi="Tahoma" w:cs="Tahoma"/>
      <w:b/>
      <w:smallCaps w:val="0"/>
      <w:sz w:val="22"/>
      <w:szCs w:val="22"/>
    </w:rPr>
  </w:style>
  <w:style w:type="paragraph" w:customStyle="1" w:styleId="TableHeading">
    <w:name w:val="TableHeading"/>
    <w:rsid w:val="00CB086E"/>
    <w:pPr>
      <w:keepNext/>
      <w:keepLines/>
      <w:spacing w:before="40" w:after="40"/>
    </w:pPr>
    <w:rPr>
      <w:rFonts w:ascii="Arial Black" w:hAnsi="Arial Black" w:cs="Arial"/>
      <w:bCs/>
      <w:color w:val="FFFFFF"/>
      <w:sz w:val="18"/>
      <w:szCs w:val="18"/>
    </w:rPr>
  </w:style>
  <w:style w:type="paragraph" w:customStyle="1" w:styleId="TableBullet20">
    <w:name w:val="TableBullet2"/>
    <w:basedOn w:val="Normal"/>
    <w:rsid w:val="00CB086E"/>
    <w:pPr>
      <w:keepLines/>
      <w:numPr>
        <w:numId w:val="8"/>
      </w:numPr>
      <w:spacing w:before="40" w:after="40"/>
    </w:pPr>
    <w:rPr>
      <w:rFonts w:ascii="Arial" w:hAnsi="Arial" w:cs="Arial"/>
      <w:sz w:val="18"/>
      <w:szCs w:val="18"/>
    </w:rPr>
  </w:style>
  <w:style w:type="paragraph" w:customStyle="1" w:styleId="CellBody">
    <w:name w:val="CellBody"/>
    <w:basedOn w:val="Normal"/>
    <w:rsid w:val="00CB086E"/>
    <w:pPr>
      <w:spacing w:before="40" w:after="40"/>
      <w:ind w:left="72" w:right="72"/>
    </w:pPr>
    <w:rPr>
      <w:rFonts w:ascii="Arial" w:hAnsi="Arial"/>
      <w:color w:val="000000"/>
      <w:sz w:val="20"/>
      <w:szCs w:val="20"/>
    </w:rPr>
  </w:style>
  <w:style w:type="paragraph" w:customStyle="1" w:styleId="NormalIndent1">
    <w:name w:val="NormalIndent1"/>
    <w:basedOn w:val="Normal"/>
    <w:rsid w:val="00CB086E"/>
    <w:pPr>
      <w:spacing w:before="40" w:after="40"/>
      <w:ind w:left="547"/>
    </w:pPr>
    <w:rPr>
      <w:sz w:val="20"/>
    </w:rPr>
  </w:style>
  <w:style w:type="paragraph" w:styleId="HTMLPreformatted">
    <w:name w:val="HTML Preformatted"/>
    <w:basedOn w:val="Normal"/>
    <w:rsid w:val="00CB0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paragraph" w:styleId="DocumentMap">
    <w:name w:val="Document Map"/>
    <w:basedOn w:val="Normal"/>
    <w:semiHidden/>
    <w:rsid w:val="00CB086E"/>
    <w:pPr>
      <w:shd w:val="clear" w:color="auto" w:fill="000080"/>
      <w:spacing w:before="0" w:after="0"/>
    </w:pPr>
    <w:rPr>
      <w:rFonts w:ascii="Tahoma" w:hAnsi="Tahoma" w:cs="Tahoma"/>
      <w:sz w:val="20"/>
      <w:szCs w:val="20"/>
    </w:rPr>
  </w:style>
  <w:style w:type="paragraph" w:styleId="CommentSubject">
    <w:name w:val="annotation subject"/>
    <w:basedOn w:val="CommentText"/>
    <w:next w:val="CommentText"/>
    <w:semiHidden/>
    <w:rsid w:val="00CB086E"/>
    <w:pPr>
      <w:spacing w:before="0" w:after="0" w:line="240" w:lineRule="auto"/>
    </w:pPr>
    <w:rPr>
      <w:rFonts w:ascii="Arial" w:hAnsi="Arial"/>
      <w:b/>
      <w:bCs/>
    </w:rPr>
  </w:style>
  <w:style w:type="paragraph" w:customStyle="1" w:styleId="KSLStyleBullet">
    <w:name w:val="KSL Style Bullet"/>
    <w:basedOn w:val="Normal"/>
    <w:link w:val="KSLStyleBulletChar"/>
    <w:rsid w:val="00CB086E"/>
    <w:pPr>
      <w:widowControl w:val="0"/>
      <w:numPr>
        <w:ilvl w:val="1"/>
        <w:numId w:val="10"/>
      </w:numPr>
      <w:spacing w:before="0" w:after="0" w:line="240" w:lineRule="atLeast"/>
    </w:pPr>
    <w:rPr>
      <w:rFonts w:ascii="Arial" w:hAnsi="Arial"/>
    </w:rPr>
  </w:style>
  <w:style w:type="character" w:customStyle="1" w:styleId="KSLStyleBulletChar">
    <w:name w:val="KSL Style Bullet Char"/>
    <w:basedOn w:val="DefaultParagraphFont"/>
    <w:link w:val="KSLStyleBullet"/>
    <w:rsid w:val="00CB086E"/>
    <w:rPr>
      <w:rFonts w:ascii="Arial" w:hAnsi="Arial"/>
      <w:sz w:val="22"/>
      <w:szCs w:val="24"/>
      <w:lang w:val="en-US" w:eastAsia="en-US" w:bidi="ar-SA"/>
    </w:rPr>
  </w:style>
  <w:style w:type="table" w:styleId="TableClassic1">
    <w:name w:val="Table Classic 1"/>
    <w:basedOn w:val="TableNormal"/>
    <w:rsid w:val="00CB086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Procedure">
    <w:name w:val="Procedure"/>
    <w:rsid w:val="00C64F4B"/>
    <w:pPr>
      <w:keepLines/>
      <w:numPr>
        <w:numId w:val="11"/>
      </w:numPr>
      <w:spacing w:after="120"/>
    </w:pPr>
    <w:rPr>
      <w:rFonts w:ascii="Arial" w:hAnsi="Arial" w:cs="Arial"/>
    </w:rPr>
  </w:style>
  <w:style w:type="paragraph" w:customStyle="1" w:styleId="ProcedureSub">
    <w:name w:val="Procedure_Sub"/>
    <w:basedOn w:val="Procedure"/>
    <w:rsid w:val="00C64F4B"/>
    <w:pPr>
      <w:numPr>
        <w:ilvl w:val="1"/>
      </w:numPr>
      <w:tabs>
        <w:tab w:val="clear" w:pos="1440"/>
        <w:tab w:val="num" w:pos="720"/>
      </w:tabs>
      <w:ind w:left="720"/>
    </w:pPr>
  </w:style>
  <w:style w:type="paragraph" w:customStyle="1" w:styleId="TableBody">
    <w:name w:val="TableBody"/>
    <w:rsid w:val="00C64F4B"/>
    <w:pPr>
      <w:keepLines/>
      <w:spacing w:before="40" w:after="40"/>
    </w:pPr>
    <w:rPr>
      <w:rFonts w:ascii="Arial" w:hAnsi="Arial" w:cs="Arial"/>
      <w:sz w:val="18"/>
      <w:szCs w:val="18"/>
    </w:rPr>
  </w:style>
  <w:style w:type="paragraph" w:customStyle="1" w:styleId="Question">
    <w:name w:val="Question"/>
    <w:next w:val="Normal"/>
    <w:rsid w:val="00C64F4B"/>
    <w:pPr>
      <w:keepNext/>
      <w:keepLines/>
      <w:widowControl w:val="0"/>
      <w:numPr>
        <w:numId w:val="12"/>
      </w:numPr>
      <w:tabs>
        <w:tab w:val="clear" w:pos="792"/>
        <w:tab w:val="num" w:pos="450"/>
      </w:tabs>
      <w:spacing w:before="240" w:after="120"/>
      <w:ind w:left="450" w:hanging="450"/>
    </w:pPr>
    <w:rPr>
      <w:rFonts w:ascii="Arial Black" w:hAnsi="Arial Black" w:cs="Arial"/>
      <w:iCs/>
      <w:color w:val="0094D7"/>
      <w:sz w:val="22"/>
      <w:szCs w:val="22"/>
    </w:rPr>
  </w:style>
  <w:style w:type="paragraph" w:customStyle="1" w:styleId="ConfidentialityOnCover">
    <w:name w:val="ConfidentialityOnCover"/>
    <w:next w:val="Copyright"/>
    <w:rsid w:val="00C64F4B"/>
    <w:pPr>
      <w:tabs>
        <w:tab w:val="left" w:pos="7290"/>
      </w:tabs>
      <w:spacing w:after="60"/>
      <w:ind w:right="1987"/>
    </w:pPr>
    <w:rPr>
      <w:rFonts w:ascii="Arial" w:hAnsi="Arial" w:cs="Arial"/>
      <w:bCs/>
      <w:color w:val="0091CA"/>
      <w:sz w:val="14"/>
      <w:szCs w:val="16"/>
    </w:rPr>
  </w:style>
  <w:style w:type="paragraph" w:customStyle="1" w:styleId="Copyright">
    <w:name w:val="Copyright"/>
    <w:rsid w:val="00C64F4B"/>
    <w:pPr>
      <w:widowControl w:val="0"/>
      <w:pBdr>
        <w:top w:val="single" w:sz="4" w:space="1" w:color="000000"/>
      </w:pBdr>
    </w:pPr>
    <w:rPr>
      <w:rFonts w:ascii="Arial" w:hAnsi="Arial" w:cs="Arial"/>
      <w:bCs/>
      <w:color w:val="000000"/>
      <w:sz w:val="14"/>
      <w:szCs w:val="16"/>
    </w:rPr>
  </w:style>
  <w:style w:type="paragraph" w:customStyle="1" w:styleId="DocumentType">
    <w:name w:val="DocumentType"/>
    <w:next w:val="Title"/>
    <w:rsid w:val="00C64F4B"/>
    <w:pPr>
      <w:outlineLvl w:val="0"/>
    </w:pPr>
    <w:rPr>
      <w:rFonts w:ascii="Arial Black" w:hAnsi="Arial Black" w:cs="Arial"/>
      <w:sz w:val="40"/>
    </w:rPr>
  </w:style>
  <w:style w:type="paragraph" w:styleId="ListParagraph">
    <w:name w:val="List Paragraph"/>
    <w:basedOn w:val="Normal"/>
    <w:uiPriority w:val="34"/>
    <w:qFormat/>
    <w:rsid w:val="00684201"/>
    <w:pPr>
      <w:spacing w:before="0" w:after="0"/>
      <w:ind w:left="720"/>
      <w:contextualSpacing/>
    </w:pPr>
    <w:rPr>
      <w:sz w:val="24"/>
    </w:rPr>
  </w:style>
  <w:style w:type="paragraph" w:styleId="Revision">
    <w:name w:val="Revision"/>
    <w:hidden/>
    <w:uiPriority w:val="99"/>
    <w:semiHidden/>
    <w:rsid w:val="00BD3CAE"/>
    <w:rPr>
      <w:sz w:val="22"/>
      <w:szCs w:val="24"/>
    </w:rPr>
  </w:style>
  <w:style w:type="character" w:styleId="CommentReference">
    <w:name w:val="annotation reference"/>
    <w:basedOn w:val="DefaultParagraphFont"/>
    <w:uiPriority w:val="99"/>
    <w:semiHidden/>
    <w:unhideWhenUsed/>
    <w:rsid w:val="000C0AA1"/>
    <w:rPr>
      <w:sz w:val="16"/>
      <w:szCs w:val="16"/>
    </w:rPr>
  </w:style>
  <w:style w:type="paragraph" w:styleId="NoSpacing">
    <w:name w:val="No Spacing"/>
    <w:link w:val="NoSpacingChar"/>
    <w:uiPriority w:val="1"/>
    <w:qFormat/>
    <w:rsid w:val="001B0666"/>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1B0666"/>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1B06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374486">
      <w:bodyDiv w:val="1"/>
      <w:marLeft w:val="0"/>
      <w:marRight w:val="0"/>
      <w:marTop w:val="0"/>
      <w:marBottom w:val="0"/>
      <w:divBdr>
        <w:top w:val="none" w:sz="0" w:space="0" w:color="auto"/>
        <w:left w:val="none" w:sz="0" w:space="0" w:color="auto"/>
        <w:bottom w:val="none" w:sz="0" w:space="0" w:color="auto"/>
        <w:right w:val="none" w:sz="0" w:space="0" w:color="auto"/>
      </w:divBdr>
      <w:divsChild>
        <w:div w:id="136802159">
          <w:marLeft w:val="979"/>
          <w:marRight w:val="0"/>
          <w:marTop w:val="192"/>
          <w:marBottom w:val="0"/>
          <w:divBdr>
            <w:top w:val="none" w:sz="0" w:space="0" w:color="auto"/>
            <w:left w:val="none" w:sz="0" w:space="0" w:color="auto"/>
            <w:bottom w:val="none" w:sz="0" w:space="0" w:color="auto"/>
            <w:right w:val="none" w:sz="0" w:space="0" w:color="auto"/>
          </w:divBdr>
        </w:div>
        <w:div w:id="662271541">
          <w:marLeft w:val="979"/>
          <w:marRight w:val="0"/>
          <w:marTop w:val="192"/>
          <w:marBottom w:val="0"/>
          <w:divBdr>
            <w:top w:val="none" w:sz="0" w:space="0" w:color="auto"/>
            <w:left w:val="none" w:sz="0" w:space="0" w:color="auto"/>
            <w:bottom w:val="none" w:sz="0" w:space="0" w:color="auto"/>
            <w:right w:val="none" w:sz="0" w:space="0" w:color="auto"/>
          </w:divBdr>
        </w:div>
        <w:div w:id="884952838">
          <w:marLeft w:val="979"/>
          <w:marRight w:val="0"/>
          <w:marTop w:val="192"/>
          <w:marBottom w:val="0"/>
          <w:divBdr>
            <w:top w:val="none" w:sz="0" w:space="0" w:color="auto"/>
            <w:left w:val="none" w:sz="0" w:space="0" w:color="auto"/>
            <w:bottom w:val="none" w:sz="0" w:space="0" w:color="auto"/>
            <w:right w:val="none" w:sz="0" w:space="0" w:color="auto"/>
          </w:divBdr>
        </w:div>
        <w:div w:id="1180509311">
          <w:marLeft w:val="979"/>
          <w:marRight w:val="0"/>
          <w:marTop w:val="192"/>
          <w:marBottom w:val="0"/>
          <w:divBdr>
            <w:top w:val="none" w:sz="0" w:space="0" w:color="auto"/>
            <w:left w:val="none" w:sz="0" w:space="0" w:color="auto"/>
            <w:bottom w:val="none" w:sz="0" w:space="0" w:color="auto"/>
            <w:right w:val="none" w:sz="0" w:space="0" w:color="auto"/>
          </w:divBdr>
        </w:div>
        <w:div w:id="1222402438">
          <w:marLeft w:val="979"/>
          <w:marRight w:val="0"/>
          <w:marTop w:val="192"/>
          <w:marBottom w:val="0"/>
          <w:divBdr>
            <w:top w:val="none" w:sz="0" w:space="0" w:color="auto"/>
            <w:left w:val="none" w:sz="0" w:space="0" w:color="auto"/>
            <w:bottom w:val="none" w:sz="0" w:space="0" w:color="auto"/>
            <w:right w:val="none" w:sz="0" w:space="0" w:color="auto"/>
          </w:divBdr>
        </w:div>
        <w:div w:id="1677535333">
          <w:marLeft w:val="979"/>
          <w:marRight w:val="0"/>
          <w:marTop w:val="192"/>
          <w:marBottom w:val="0"/>
          <w:divBdr>
            <w:top w:val="none" w:sz="0" w:space="0" w:color="auto"/>
            <w:left w:val="none" w:sz="0" w:space="0" w:color="auto"/>
            <w:bottom w:val="none" w:sz="0" w:space="0" w:color="auto"/>
            <w:right w:val="none" w:sz="0" w:space="0" w:color="auto"/>
          </w:divBdr>
        </w:div>
      </w:divsChild>
    </w:div>
    <w:div w:id="729692048">
      <w:bodyDiv w:val="1"/>
      <w:marLeft w:val="0"/>
      <w:marRight w:val="0"/>
      <w:marTop w:val="0"/>
      <w:marBottom w:val="0"/>
      <w:divBdr>
        <w:top w:val="none" w:sz="0" w:space="0" w:color="auto"/>
        <w:left w:val="none" w:sz="0" w:space="0" w:color="auto"/>
        <w:bottom w:val="none" w:sz="0" w:space="0" w:color="auto"/>
        <w:right w:val="none" w:sz="0" w:space="0" w:color="auto"/>
      </w:divBdr>
    </w:div>
    <w:div w:id="842823647">
      <w:bodyDiv w:val="1"/>
      <w:marLeft w:val="0"/>
      <w:marRight w:val="0"/>
      <w:marTop w:val="0"/>
      <w:marBottom w:val="0"/>
      <w:divBdr>
        <w:top w:val="none" w:sz="0" w:space="0" w:color="auto"/>
        <w:left w:val="none" w:sz="0" w:space="0" w:color="auto"/>
        <w:bottom w:val="none" w:sz="0" w:space="0" w:color="auto"/>
        <w:right w:val="none" w:sz="0" w:space="0" w:color="auto"/>
      </w:divBdr>
      <w:divsChild>
        <w:div w:id="428699275">
          <w:marLeft w:val="979"/>
          <w:marRight w:val="0"/>
          <w:marTop w:val="192"/>
          <w:marBottom w:val="0"/>
          <w:divBdr>
            <w:top w:val="none" w:sz="0" w:space="0" w:color="auto"/>
            <w:left w:val="none" w:sz="0" w:space="0" w:color="auto"/>
            <w:bottom w:val="none" w:sz="0" w:space="0" w:color="auto"/>
            <w:right w:val="none" w:sz="0" w:space="0" w:color="auto"/>
          </w:divBdr>
        </w:div>
        <w:div w:id="725226195">
          <w:marLeft w:val="979"/>
          <w:marRight w:val="0"/>
          <w:marTop w:val="192"/>
          <w:marBottom w:val="0"/>
          <w:divBdr>
            <w:top w:val="none" w:sz="0" w:space="0" w:color="auto"/>
            <w:left w:val="none" w:sz="0" w:space="0" w:color="auto"/>
            <w:bottom w:val="none" w:sz="0" w:space="0" w:color="auto"/>
            <w:right w:val="none" w:sz="0" w:space="0" w:color="auto"/>
          </w:divBdr>
        </w:div>
        <w:div w:id="960843796">
          <w:marLeft w:val="979"/>
          <w:marRight w:val="0"/>
          <w:marTop w:val="192"/>
          <w:marBottom w:val="0"/>
          <w:divBdr>
            <w:top w:val="none" w:sz="0" w:space="0" w:color="auto"/>
            <w:left w:val="none" w:sz="0" w:space="0" w:color="auto"/>
            <w:bottom w:val="none" w:sz="0" w:space="0" w:color="auto"/>
            <w:right w:val="none" w:sz="0" w:space="0" w:color="auto"/>
          </w:divBdr>
        </w:div>
        <w:div w:id="1991907530">
          <w:marLeft w:val="979"/>
          <w:marRight w:val="0"/>
          <w:marTop w:val="192"/>
          <w:marBottom w:val="0"/>
          <w:divBdr>
            <w:top w:val="none" w:sz="0" w:space="0" w:color="auto"/>
            <w:left w:val="none" w:sz="0" w:space="0" w:color="auto"/>
            <w:bottom w:val="none" w:sz="0" w:space="0" w:color="auto"/>
            <w:right w:val="none" w:sz="0" w:space="0" w:color="auto"/>
          </w:divBdr>
        </w:div>
        <w:div w:id="2072732492">
          <w:marLeft w:val="979"/>
          <w:marRight w:val="0"/>
          <w:marTop w:val="192"/>
          <w:marBottom w:val="0"/>
          <w:divBdr>
            <w:top w:val="none" w:sz="0" w:space="0" w:color="auto"/>
            <w:left w:val="none" w:sz="0" w:space="0" w:color="auto"/>
            <w:bottom w:val="none" w:sz="0" w:space="0" w:color="auto"/>
            <w:right w:val="none" w:sz="0" w:space="0" w:color="auto"/>
          </w:divBdr>
        </w:div>
        <w:div w:id="2129230401">
          <w:marLeft w:val="979"/>
          <w:marRight w:val="0"/>
          <w:marTop w:val="192"/>
          <w:marBottom w:val="0"/>
          <w:divBdr>
            <w:top w:val="none" w:sz="0" w:space="0" w:color="auto"/>
            <w:left w:val="none" w:sz="0" w:space="0" w:color="auto"/>
            <w:bottom w:val="none" w:sz="0" w:space="0" w:color="auto"/>
            <w:right w:val="none" w:sz="0" w:space="0" w:color="auto"/>
          </w:divBdr>
        </w:div>
      </w:divsChild>
    </w:div>
    <w:div w:id="1007249881">
      <w:bodyDiv w:val="1"/>
      <w:marLeft w:val="0"/>
      <w:marRight w:val="0"/>
      <w:marTop w:val="0"/>
      <w:marBottom w:val="0"/>
      <w:divBdr>
        <w:top w:val="none" w:sz="0" w:space="0" w:color="auto"/>
        <w:left w:val="none" w:sz="0" w:space="0" w:color="auto"/>
        <w:bottom w:val="none" w:sz="0" w:space="0" w:color="auto"/>
        <w:right w:val="none" w:sz="0" w:space="0" w:color="auto"/>
      </w:divBdr>
      <w:divsChild>
        <w:div w:id="1346175103">
          <w:marLeft w:val="288"/>
          <w:marRight w:val="0"/>
          <w:marTop w:val="60"/>
          <w:marBottom w:val="60"/>
          <w:divBdr>
            <w:top w:val="none" w:sz="0" w:space="0" w:color="auto"/>
            <w:left w:val="none" w:sz="0" w:space="0" w:color="auto"/>
            <w:bottom w:val="none" w:sz="0" w:space="0" w:color="auto"/>
            <w:right w:val="none" w:sz="0" w:space="0" w:color="auto"/>
          </w:divBdr>
        </w:div>
        <w:div w:id="167838720">
          <w:marLeft w:val="288"/>
          <w:marRight w:val="0"/>
          <w:marTop w:val="60"/>
          <w:marBottom w:val="60"/>
          <w:divBdr>
            <w:top w:val="none" w:sz="0" w:space="0" w:color="auto"/>
            <w:left w:val="none" w:sz="0" w:space="0" w:color="auto"/>
            <w:bottom w:val="none" w:sz="0" w:space="0" w:color="auto"/>
            <w:right w:val="none" w:sz="0" w:space="0" w:color="auto"/>
          </w:divBdr>
        </w:div>
        <w:div w:id="648242328">
          <w:marLeft w:val="288"/>
          <w:marRight w:val="0"/>
          <w:marTop w:val="60"/>
          <w:marBottom w:val="60"/>
          <w:divBdr>
            <w:top w:val="none" w:sz="0" w:space="0" w:color="auto"/>
            <w:left w:val="none" w:sz="0" w:space="0" w:color="auto"/>
            <w:bottom w:val="none" w:sz="0" w:space="0" w:color="auto"/>
            <w:right w:val="none" w:sz="0" w:space="0" w:color="auto"/>
          </w:divBdr>
        </w:div>
        <w:div w:id="139540244">
          <w:marLeft w:val="288"/>
          <w:marRight w:val="0"/>
          <w:marTop w:val="60"/>
          <w:marBottom w:val="60"/>
          <w:divBdr>
            <w:top w:val="none" w:sz="0" w:space="0" w:color="auto"/>
            <w:left w:val="none" w:sz="0" w:space="0" w:color="auto"/>
            <w:bottom w:val="none" w:sz="0" w:space="0" w:color="auto"/>
            <w:right w:val="none" w:sz="0" w:space="0" w:color="auto"/>
          </w:divBdr>
        </w:div>
        <w:div w:id="1354500453">
          <w:marLeft w:val="288"/>
          <w:marRight w:val="0"/>
          <w:marTop w:val="60"/>
          <w:marBottom w:val="60"/>
          <w:divBdr>
            <w:top w:val="none" w:sz="0" w:space="0" w:color="auto"/>
            <w:left w:val="none" w:sz="0" w:space="0" w:color="auto"/>
            <w:bottom w:val="none" w:sz="0" w:space="0" w:color="auto"/>
            <w:right w:val="none" w:sz="0" w:space="0" w:color="auto"/>
          </w:divBdr>
        </w:div>
        <w:div w:id="242956155">
          <w:marLeft w:val="288"/>
          <w:marRight w:val="0"/>
          <w:marTop w:val="60"/>
          <w:marBottom w:val="60"/>
          <w:divBdr>
            <w:top w:val="none" w:sz="0" w:space="0" w:color="auto"/>
            <w:left w:val="none" w:sz="0" w:space="0" w:color="auto"/>
            <w:bottom w:val="none" w:sz="0" w:space="0" w:color="auto"/>
            <w:right w:val="none" w:sz="0" w:space="0" w:color="auto"/>
          </w:divBdr>
        </w:div>
        <w:div w:id="1753774443">
          <w:marLeft w:val="288"/>
          <w:marRight w:val="0"/>
          <w:marTop w:val="60"/>
          <w:marBottom w:val="60"/>
          <w:divBdr>
            <w:top w:val="none" w:sz="0" w:space="0" w:color="auto"/>
            <w:left w:val="none" w:sz="0" w:space="0" w:color="auto"/>
            <w:bottom w:val="none" w:sz="0" w:space="0" w:color="auto"/>
            <w:right w:val="none" w:sz="0" w:space="0" w:color="auto"/>
          </w:divBdr>
        </w:div>
        <w:div w:id="2102024316">
          <w:marLeft w:val="288"/>
          <w:marRight w:val="0"/>
          <w:marTop w:val="60"/>
          <w:marBottom w:val="60"/>
          <w:divBdr>
            <w:top w:val="none" w:sz="0" w:space="0" w:color="auto"/>
            <w:left w:val="none" w:sz="0" w:space="0" w:color="auto"/>
            <w:bottom w:val="none" w:sz="0" w:space="0" w:color="auto"/>
            <w:right w:val="none" w:sz="0" w:space="0" w:color="auto"/>
          </w:divBdr>
        </w:div>
      </w:divsChild>
    </w:div>
    <w:div w:id="1081414999">
      <w:bodyDiv w:val="1"/>
      <w:marLeft w:val="0"/>
      <w:marRight w:val="0"/>
      <w:marTop w:val="0"/>
      <w:marBottom w:val="0"/>
      <w:divBdr>
        <w:top w:val="none" w:sz="0" w:space="0" w:color="auto"/>
        <w:left w:val="none" w:sz="0" w:space="0" w:color="auto"/>
        <w:bottom w:val="none" w:sz="0" w:space="0" w:color="auto"/>
        <w:right w:val="none" w:sz="0" w:space="0" w:color="auto"/>
      </w:divBdr>
      <w:divsChild>
        <w:div w:id="869874997">
          <w:marLeft w:val="979"/>
          <w:marRight w:val="0"/>
          <w:marTop w:val="192"/>
          <w:marBottom w:val="0"/>
          <w:divBdr>
            <w:top w:val="none" w:sz="0" w:space="0" w:color="auto"/>
            <w:left w:val="none" w:sz="0" w:space="0" w:color="auto"/>
            <w:bottom w:val="none" w:sz="0" w:space="0" w:color="auto"/>
            <w:right w:val="none" w:sz="0" w:space="0" w:color="auto"/>
          </w:divBdr>
        </w:div>
        <w:div w:id="987518353">
          <w:marLeft w:val="979"/>
          <w:marRight w:val="0"/>
          <w:marTop w:val="192"/>
          <w:marBottom w:val="0"/>
          <w:divBdr>
            <w:top w:val="none" w:sz="0" w:space="0" w:color="auto"/>
            <w:left w:val="none" w:sz="0" w:space="0" w:color="auto"/>
            <w:bottom w:val="none" w:sz="0" w:space="0" w:color="auto"/>
            <w:right w:val="none" w:sz="0" w:space="0" w:color="auto"/>
          </w:divBdr>
        </w:div>
        <w:div w:id="1207526588">
          <w:marLeft w:val="979"/>
          <w:marRight w:val="0"/>
          <w:marTop w:val="192"/>
          <w:marBottom w:val="0"/>
          <w:divBdr>
            <w:top w:val="none" w:sz="0" w:space="0" w:color="auto"/>
            <w:left w:val="none" w:sz="0" w:space="0" w:color="auto"/>
            <w:bottom w:val="none" w:sz="0" w:space="0" w:color="auto"/>
            <w:right w:val="none" w:sz="0" w:space="0" w:color="auto"/>
          </w:divBdr>
        </w:div>
      </w:divsChild>
    </w:div>
    <w:div w:id="1259866841">
      <w:bodyDiv w:val="1"/>
      <w:marLeft w:val="0"/>
      <w:marRight w:val="0"/>
      <w:marTop w:val="0"/>
      <w:marBottom w:val="0"/>
      <w:divBdr>
        <w:top w:val="none" w:sz="0" w:space="0" w:color="auto"/>
        <w:left w:val="none" w:sz="0" w:space="0" w:color="auto"/>
        <w:bottom w:val="none" w:sz="0" w:space="0" w:color="auto"/>
        <w:right w:val="none" w:sz="0" w:space="0" w:color="auto"/>
      </w:divBdr>
      <w:divsChild>
        <w:div w:id="224723285">
          <w:marLeft w:val="1267"/>
          <w:marRight w:val="0"/>
          <w:marTop w:val="192"/>
          <w:marBottom w:val="0"/>
          <w:divBdr>
            <w:top w:val="none" w:sz="0" w:space="0" w:color="auto"/>
            <w:left w:val="none" w:sz="0" w:space="0" w:color="auto"/>
            <w:bottom w:val="none" w:sz="0" w:space="0" w:color="auto"/>
            <w:right w:val="none" w:sz="0" w:space="0" w:color="auto"/>
          </w:divBdr>
        </w:div>
        <w:div w:id="349070624">
          <w:marLeft w:val="1267"/>
          <w:marRight w:val="0"/>
          <w:marTop w:val="192"/>
          <w:marBottom w:val="0"/>
          <w:divBdr>
            <w:top w:val="none" w:sz="0" w:space="0" w:color="auto"/>
            <w:left w:val="none" w:sz="0" w:space="0" w:color="auto"/>
            <w:bottom w:val="none" w:sz="0" w:space="0" w:color="auto"/>
            <w:right w:val="none" w:sz="0" w:space="0" w:color="auto"/>
          </w:divBdr>
        </w:div>
        <w:div w:id="383530491">
          <w:marLeft w:val="1267"/>
          <w:marRight w:val="0"/>
          <w:marTop w:val="192"/>
          <w:marBottom w:val="0"/>
          <w:divBdr>
            <w:top w:val="none" w:sz="0" w:space="0" w:color="auto"/>
            <w:left w:val="none" w:sz="0" w:space="0" w:color="auto"/>
            <w:bottom w:val="none" w:sz="0" w:space="0" w:color="auto"/>
            <w:right w:val="none" w:sz="0" w:space="0" w:color="auto"/>
          </w:divBdr>
        </w:div>
        <w:div w:id="469397769">
          <w:marLeft w:val="1267"/>
          <w:marRight w:val="0"/>
          <w:marTop w:val="192"/>
          <w:marBottom w:val="0"/>
          <w:divBdr>
            <w:top w:val="none" w:sz="0" w:space="0" w:color="auto"/>
            <w:left w:val="none" w:sz="0" w:space="0" w:color="auto"/>
            <w:bottom w:val="none" w:sz="0" w:space="0" w:color="auto"/>
            <w:right w:val="none" w:sz="0" w:space="0" w:color="auto"/>
          </w:divBdr>
        </w:div>
        <w:div w:id="621040084">
          <w:marLeft w:val="1267"/>
          <w:marRight w:val="0"/>
          <w:marTop w:val="192"/>
          <w:marBottom w:val="0"/>
          <w:divBdr>
            <w:top w:val="none" w:sz="0" w:space="0" w:color="auto"/>
            <w:left w:val="none" w:sz="0" w:space="0" w:color="auto"/>
            <w:bottom w:val="none" w:sz="0" w:space="0" w:color="auto"/>
            <w:right w:val="none" w:sz="0" w:space="0" w:color="auto"/>
          </w:divBdr>
        </w:div>
        <w:div w:id="773206780">
          <w:marLeft w:val="1267"/>
          <w:marRight w:val="0"/>
          <w:marTop w:val="192"/>
          <w:marBottom w:val="0"/>
          <w:divBdr>
            <w:top w:val="none" w:sz="0" w:space="0" w:color="auto"/>
            <w:left w:val="none" w:sz="0" w:space="0" w:color="auto"/>
            <w:bottom w:val="none" w:sz="0" w:space="0" w:color="auto"/>
            <w:right w:val="none" w:sz="0" w:space="0" w:color="auto"/>
          </w:divBdr>
        </w:div>
        <w:div w:id="920142286">
          <w:marLeft w:val="1267"/>
          <w:marRight w:val="0"/>
          <w:marTop w:val="192"/>
          <w:marBottom w:val="0"/>
          <w:divBdr>
            <w:top w:val="none" w:sz="0" w:space="0" w:color="auto"/>
            <w:left w:val="none" w:sz="0" w:space="0" w:color="auto"/>
            <w:bottom w:val="none" w:sz="0" w:space="0" w:color="auto"/>
            <w:right w:val="none" w:sz="0" w:space="0" w:color="auto"/>
          </w:divBdr>
        </w:div>
        <w:div w:id="1972636400">
          <w:marLeft w:val="1267"/>
          <w:marRight w:val="0"/>
          <w:marTop w:val="192"/>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glossaryDocument" Target="glossary/document.xml"/><Relationship Id="rId10" Type="http://schemas.openxmlformats.org/officeDocument/2006/relationships/oleObject" Target="embeddings/oleObject1.bin"/><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57DB0626BF245F39EDA34E4CAEE2151"/>
        <w:category>
          <w:name w:val="General"/>
          <w:gallery w:val="placeholder"/>
        </w:category>
        <w:types>
          <w:type w:val="bbPlcHdr"/>
        </w:types>
        <w:behaviors>
          <w:behavior w:val="content"/>
        </w:behaviors>
        <w:guid w:val="{C29C7D5A-447B-44BB-BE85-921CA132D4DC}"/>
      </w:docPartPr>
      <w:docPartBody>
        <w:p w:rsidR="00AC412B" w:rsidRDefault="00AC412B" w:rsidP="00AC412B">
          <w:pPr>
            <w:pStyle w:val="557DB0626BF245F39EDA34E4CAEE2151"/>
          </w:pPr>
          <w:r>
            <w:rPr>
              <w:rFonts w:asciiTheme="majorHAnsi" w:eastAsiaTheme="majorEastAsia" w:hAnsiTheme="majorHAnsi" w:cstheme="majorBidi"/>
              <w:sz w:val="72"/>
              <w:szCs w:val="72"/>
            </w:rPr>
            <w:t>[Type the document title]</w:t>
          </w:r>
        </w:p>
      </w:docPartBody>
    </w:docPart>
    <w:docPart>
      <w:docPartPr>
        <w:name w:val="414D286FCE5E44B6AEB6C3B37F222705"/>
        <w:category>
          <w:name w:val="General"/>
          <w:gallery w:val="placeholder"/>
        </w:category>
        <w:types>
          <w:type w:val="bbPlcHdr"/>
        </w:types>
        <w:behaviors>
          <w:behavior w:val="content"/>
        </w:behaviors>
        <w:guid w:val="{87399E6E-C94C-4674-9AD4-63F2155C79AA}"/>
      </w:docPartPr>
      <w:docPartBody>
        <w:p w:rsidR="00AC412B" w:rsidRDefault="00AC412B" w:rsidP="00AC412B">
          <w:pPr>
            <w:pStyle w:val="414D286FCE5E44B6AEB6C3B37F222705"/>
          </w:pPr>
          <w:r>
            <w:rPr>
              <w:rFonts w:asciiTheme="majorHAnsi" w:eastAsiaTheme="majorEastAsia" w:hAnsiTheme="majorHAnsi" w:cstheme="majorBidi"/>
              <w:sz w:val="36"/>
              <w:szCs w:val="36"/>
            </w:rPr>
            <w:t>[Pick the date]</w:t>
          </w:r>
        </w:p>
      </w:docPartBody>
    </w:docPart>
    <w:docPart>
      <w:docPartPr>
        <w:name w:val="8C63386208C44F1082FBB36937EBAF05"/>
        <w:category>
          <w:name w:val="General"/>
          <w:gallery w:val="placeholder"/>
        </w:category>
        <w:types>
          <w:type w:val="bbPlcHdr"/>
        </w:types>
        <w:behaviors>
          <w:behavior w:val="content"/>
        </w:behaviors>
        <w:guid w:val="{7F030172-2DDB-45D0-BBCB-0FD4465C78CD}"/>
      </w:docPartPr>
      <w:docPartBody>
        <w:p w:rsidR="00AC412B" w:rsidRDefault="00AC412B" w:rsidP="00AC412B">
          <w:pPr>
            <w:pStyle w:val="8C63386208C44F1082FBB36937EBAF05"/>
          </w:pPr>
          <w:r>
            <w:rPr>
              <w:color w:val="4472C4" w:themeColor="accent1"/>
              <w:sz w:val="200"/>
              <w:szCs w:val="200"/>
            </w:rPr>
            <w:t>[Year]</w:t>
          </w:r>
        </w:p>
      </w:docPartBody>
    </w:docPart>
    <w:docPart>
      <w:docPartPr>
        <w:name w:val="04682086D11442C4B7BC9331423B4FD3"/>
        <w:category>
          <w:name w:val="General"/>
          <w:gallery w:val="placeholder"/>
        </w:category>
        <w:types>
          <w:type w:val="bbPlcHdr"/>
        </w:types>
        <w:behaviors>
          <w:behavior w:val="content"/>
        </w:behaviors>
        <w:guid w:val="{F4C595BC-4B8E-4F72-BBDA-FB0605681437}"/>
      </w:docPartPr>
      <w:docPartBody>
        <w:p w:rsidR="00AC412B" w:rsidRDefault="00AC412B">
          <w:r w:rsidRPr="00183A3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Arial Bold">
    <w:panose1 w:val="020B0704020202020204"/>
    <w:charset w:val="00"/>
    <w:family w:val="swiss"/>
    <w:pitch w:val="variable"/>
    <w:sig w:usb0="00003A87" w:usb1="00000000" w:usb2="00000000" w:usb3="00000000" w:csb0="000000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12B"/>
    <w:rsid w:val="00AC4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7DB0626BF245F39EDA34E4CAEE2151">
    <w:name w:val="557DB0626BF245F39EDA34E4CAEE2151"/>
    <w:rsid w:val="00AC412B"/>
  </w:style>
  <w:style w:type="paragraph" w:customStyle="1" w:styleId="414D286FCE5E44B6AEB6C3B37F222705">
    <w:name w:val="414D286FCE5E44B6AEB6C3B37F222705"/>
    <w:rsid w:val="00AC412B"/>
  </w:style>
  <w:style w:type="paragraph" w:customStyle="1" w:styleId="8C63386208C44F1082FBB36937EBAF05">
    <w:name w:val="8C63386208C44F1082FBB36937EBAF05"/>
    <w:rsid w:val="00AC412B"/>
  </w:style>
  <w:style w:type="paragraph" w:customStyle="1" w:styleId="277CACA38A5D4F5E9A2140DA9DC1EEA4">
    <w:name w:val="277CACA38A5D4F5E9A2140DA9DC1EEA4"/>
    <w:rsid w:val="00AC412B"/>
  </w:style>
  <w:style w:type="paragraph" w:customStyle="1" w:styleId="89D808AC6ECC42C8A4073D03145FC8AC">
    <w:name w:val="89D808AC6ECC42C8A4073D03145FC8AC"/>
    <w:rsid w:val="00AC412B"/>
  </w:style>
  <w:style w:type="character" w:styleId="PlaceholderText">
    <w:name w:val="Placeholder Text"/>
    <w:basedOn w:val="DefaultParagraphFont"/>
    <w:uiPriority w:val="99"/>
    <w:semiHidden/>
    <w:rsid w:val="00AC41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759A19-7408-4D7F-9BF1-5EFF8A4AB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17</Pages>
  <Words>2480</Words>
  <Characters>14542</Characters>
  <Application>Microsoft Office Word</Application>
  <DocSecurity>0</DocSecurity>
  <Lines>121</Lines>
  <Paragraphs>33</Paragraphs>
  <ScaleCrop>false</ScaleCrop>
  <HeadingPairs>
    <vt:vector size="2" baseType="variant">
      <vt:variant>
        <vt:lpstr>Title</vt:lpstr>
      </vt:variant>
      <vt:variant>
        <vt:i4>1</vt:i4>
      </vt:variant>
    </vt:vector>
  </HeadingPairs>
  <TitlesOfParts>
    <vt:vector size="1" baseType="lpstr">
      <vt:lpstr>Corrections Data Architecture Specifications</vt:lpstr>
    </vt:vector>
  </TitlesOfParts>
  <Company>BCBSA</Company>
  <LinksUpToDate>false</LinksUpToDate>
  <CharactersWithSpaces>16989</CharactersWithSpaces>
  <SharedDoc>false</SharedDoc>
  <HLinks>
    <vt:vector size="126" baseType="variant">
      <vt:variant>
        <vt:i4>4718681</vt:i4>
      </vt:variant>
      <vt:variant>
        <vt:i4>117</vt:i4>
      </vt:variant>
      <vt:variant>
        <vt:i4>0</vt:i4>
      </vt:variant>
      <vt:variant>
        <vt:i4>5</vt:i4>
      </vt:variant>
      <vt:variant>
        <vt:lpwstr>Combined Services.xls</vt:lpwstr>
      </vt:variant>
      <vt:variant>
        <vt:lpwstr/>
      </vt:variant>
      <vt:variant>
        <vt:i4>3145771</vt:i4>
      </vt:variant>
      <vt:variant>
        <vt:i4>114</vt:i4>
      </vt:variant>
      <vt:variant>
        <vt:i4>0</vt:i4>
      </vt:variant>
      <vt:variant>
        <vt:i4>5</vt:i4>
      </vt:variant>
      <vt:variant>
        <vt:lpwstr>Medical Claims.xls</vt:lpwstr>
      </vt:variant>
      <vt:variant>
        <vt:lpwstr/>
      </vt:variant>
      <vt:variant>
        <vt:i4>6750309</vt:i4>
      </vt:variant>
      <vt:variant>
        <vt:i4>111</vt:i4>
      </vt:variant>
      <vt:variant>
        <vt:i4>0</vt:i4>
      </vt:variant>
      <vt:variant>
        <vt:i4>5</vt:i4>
      </vt:variant>
      <vt:variant>
        <vt:lpwstr>Inpatient Stays.xls</vt:lpwstr>
      </vt:variant>
      <vt:variant>
        <vt:lpwstr/>
      </vt:variant>
      <vt:variant>
        <vt:i4>1966132</vt:i4>
      </vt:variant>
      <vt:variant>
        <vt:i4>104</vt:i4>
      </vt:variant>
      <vt:variant>
        <vt:i4>0</vt:i4>
      </vt:variant>
      <vt:variant>
        <vt:i4>5</vt:i4>
      </vt:variant>
      <vt:variant>
        <vt:lpwstr/>
      </vt:variant>
      <vt:variant>
        <vt:lpwstr>_Toc225153691</vt:lpwstr>
      </vt:variant>
      <vt:variant>
        <vt:i4>1966132</vt:i4>
      </vt:variant>
      <vt:variant>
        <vt:i4>98</vt:i4>
      </vt:variant>
      <vt:variant>
        <vt:i4>0</vt:i4>
      </vt:variant>
      <vt:variant>
        <vt:i4>5</vt:i4>
      </vt:variant>
      <vt:variant>
        <vt:lpwstr/>
      </vt:variant>
      <vt:variant>
        <vt:lpwstr>_Toc225153690</vt:lpwstr>
      </vt:variant>
      <vt:variant>
        <vt:i4>2031668</vt:i4>
      </vt:variant>
      <vt:variant>
        <vt:i4>92</vt:i4>
      </vt:variant>
      <vt:variant>
        <vt:i4>0</vt:i4>
      </vt:variant>
      <vt:variant>
        <vt:i4>5</vt:i4>
      </vt:variant>
      <vt:variant>
        <vt:lpwstr/>
      </vt:variant>
      <vt:variant>
        <vt:lpwstr>_Toc225153689</vt:lpwstr>
      </vt:variant>
      <vt:variant>
        <vt:i4>2031668</vt:i4>
      </vt:variant>
      <vt:variant>
        <vt:i4>86</vt:i4>
      </vt:variant>
      <vt:variant>
        <vt:i4>0</vt:i4>
      </vt:variant>
      <vt:variant>
        <vt:i4>5</vt:i4>
      </vt:variant>
      <vt:variant>
        <vt:lpwstr/>
      </vt:variant>
      <vt:variant>
        <vt:lpwstr>_Toc225153688</vt:lpwstr>
      </vt:variant>
      <vt:variant>
        <vt:i4>2031668</vt:i4>
      </vt:variant>
      <vt:variant>
        <vt:i4>80</vt:i4>
      </vt:variant>
      <vt:variant>
        <vt:i4>0</vt:i4>
      </vt:variant>
      <vt:variant>
        <vt:i4>5</vt:i4>
      </vt:variant>
      <vt:variant>
        <vt:lpwstr/>
      </vt:variant>
      <vt:variant>
        <vt:lpwstr>_Toc225153687</vt:lpwstr>
      </vt:variant>
      <vt:variant>
        <vt:i4>2031668</vt:i4>
      </vt:variant>
      <vt:variant>
        <vt:i4>74</vt:i4>
      </vt:variant>
      <vt:variant>
        <vt:i4>0</vt:i4>
      </vt:variant>
      <vt:variant>
        <vt:i4>5</vt:i4>
      </vt:variant>
      <vt:variant>
        <vt:lpwstr/>
      </vt:variant>
      <vt:variant>
        <vt:lpwstr>_Toc225153686</vt:lpwstr>
      </vt:variant>
      <vt:variant>
        <vt:i4>2031668</vt:i4>
      </vt:variant>
      <vt:variant>
        <vt:i4>68</vt:i4>
      </vt:variant>
      <vt:variant>
        <vt:i4>0</vt:i4>
      </vt:variant>
      <vt:variant>
        <vt:i4>5</vt:i4>
      </vt:variant>
      <vt:variant>
        <vt:lpwstr/>
      </vt:variant>
      <vt:variant>
        <vt:lpwstr>_Toc225153685</vt:lpwstr>
      </vt:variant>
      <vt:variant>
        <vt:i4>2031668</vt:i4>
      </vt:variant>
      <vt:variant>
        <vt:i4>62</vt:i4>
      </vt:variant>
      <vt:variant>
        <vt:i4>0</vt:i4>
      </vt:variant>
      <vt:variant>
        <vt:i4>5</vt:i4>
      </vt:variant>
      <vt:variant>
        <vt:lpwstr/>
      </vt:variant>
      <vt:variant>
        <vt:lpwstr>_Toc225153684</vt:lpwstr>
      </vt:variant>
      <vt:variant>
        <vt:i4>2031668</vt:i4>
      </vt:variant>
      <vt:variant>
        <vt:i4>56</vt:i4>
      </vt:variant>
      <vt:variant>
        <vt:i4>0</vt:i4>
      </vt:variant>
      <vt:variant>
        <vt:i4>5</vt:i4>
      </vt:variant>
      <vt:variant>
        <vt:lpwstr/>
      </vt:variant>
      <vt:variant>
        <vt:lpwstr>_Toc225153683</vt:lpwstr>
      </vt:variant>
      <vt:variant>
        <vt:i4>2031668</vt:i4>
      </vt:variant>
      <vt:variant>
        <vt:i4>50</vt:i4>
      </vt:variant>
      <vt:variant>
        <vt:i4>0</vt:i4>
      </vt:variant>
      <vt:variant>
        <vt:i4>5</vt:i4>
      </vt:variant>
      <vt:variant>
        <vt:lpwstr/>
      </vt:variant>
      <vt:variant>
        <vt:lpwstr>_Toc225153682</vt:lpwstr>
      </vt:variant>
      <vt:variant>
        <vt:i4>2031668</vt:i4>
      </vt:variant>
      <vt:variant>
        <vt:i4>44</vt:i4>
      </vt:variant>
      <vt:variant>
        <vt:i4>0</vt:i4>
      </vt:variant>
      <vt:variant>
        <vt:i4>5</vt:i4>
      </vt:variant>
      <vt:variant>
        <vt:lpwstr/>
      </vt:variant>
      <vt:variant>
        <vt:lpwstr>_Toc225153681</vt:lpwstr>
      </vt:variant>
      <vt:variant>
        <vt:i4>2031668</vt:i4>
      </vt:variant>
      <vt:variant>
        <vt:i4>38</vt:i4>
      </vt:variant>
      <vt:variant>
        <vt:i4>0</vt:i4>
      </vt:variant>
      <vt:variant>
        <vt:i4>5</vt:i4>
      </vt:variant>
      <vt:variant>
        <vt:lpwstr/>
      </vt:variant>
      <vt:variant>
        <vt:lpwstr>_Toc225153680</vt:lpwstr>
      </vt:variant>
      <vt:variant>
        <vt:i4>1048628</vt:i4>
      </vt:variant>
      <vt:variant>
        <vt:i4>32</vt:i4>
      </vt:variant>
      <vt:variant>
        <vt:i4>0</vt:i4>
      </vt:variant>
      <vt:variant>
        <vt:i4>5</vt:i4>
      </vt:variant>
      <vt:variant>
        <vt:lpwstr/>
      </vt:variant>
      <vt:variant>
        <vt:lpwstr>_Toc225153679</vt:lpwstr>
      </vt:variant>
      <vt:variant>
        <vt:i4>1048628</vt:i4>
      </vt:variant>
      <vt:variant>
        <vt:i4>26</vt:i4>
      </vt:variant>
      <vt:variant>
        <vt:i4>0</vt:i4>
      </vt:variant>
      <vt:variant>
        <vt:i4>5</vt:i4>
      </vt:variant>
      <vt:variant>
        <vt:lpwstr/>
      </vt:variant>
      <vt:variant>
        <vt:lpwstr>_Toc225153678</vt:lpwstr>
      </vt:variant>
      <vt:variant>
        <vt:i4>1048628</vt:i4>
      </vt:variant>
      <vt:variant>
        <vt:i4>20</vt:i4>
      </vt:variant>
      <vt:variant>
        <vt:i4>0</vt:i4>
      </vt:variant>
      <vt:variant>
        <vt:i4>5</vt:i4>
      </vt:variant>
      <vt:variant>
        <vt:lpwstr/>
      </vt:variant>
      <vt:variant>
        <vt:lpwstr>_Toc225153677</vt:lpwstr>
      </vt:variant>
      <vt:variant>
        <vt:i4>1048628</vt:i4>
      </vt:variant>
      <vt:variant>
        <vt:i4>14</vt:i4>
      </vt:variant>
      <vt:variant>
        <vt:i4>0</vt:i4>
      </vt:variant>
      <vt:variant>
        <vt:i4>5</vt:i4>
      </vt:variant>
      <vt:variant>
        <vt:lpwstr/>
      </vt:variant>
      <vt:variant>
        <vt:lpwstr>_Toc225153676</vt:lpwstr>
      </vt:variant>
      <vt:variant>
        <vt:i4>1048628</vt:i4>
      </vt:variant>
      <vt:variant>
        <vt:i4>8</vt:i4>
      </vt:variant>
      <vt:variant>
        <vt:i4>0</vt:i4>
      </vt:variant>
      <vt:variant>
        <vt:i4>5</vt:i4>
      </vt:variant>
      <vt:variant>
        <vt:lpwstr/>
      </vt:variant>
      <vt:variant>
        <vt:lpwstr>_Toc225153675</vt:lpwstr>
      </vt:variant>
      <vt:variant>
        <vt:i4>1048628</vt:i4>
      </vt:variant>
      <vt:variant>
        <vt:i4>2</vt:i4>
      </vt:variant>
      <vt:variant>
        <vt:i4>0</vt:i4>
      </vt:variant>
      <vt:variant>
        <vt:i4>5</vt:i4>
      </vt:variant>
      <vt:variant>
        <vt:lpwstr/>
      </vt:variant>
      <vt:variant>
        <vt:lpwstr>_Toc225153674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Corrections Data Architecture Specifications</dc:title>
  <dc:subject>Design Document</dc:subject>
  <dc:creator>Shyam Nath, Jason Lim</dc:creator>
  <cp:keywords/>
  <dc:description/>
  <cp:lastModifiedBy>Amit Ghosh</cp:lastModifiedBy>
  <cp:revision>75</cp:revision>
  <cp:lastPrinted>2008-12-12T15:35:00Z</cp:lastPrinted>
  <dcterms:created xsi:type="dcterms:W3CDTF">2017-08-22T12:10:00Z</dcterms:created>
  <dcterms:modified xsi:type="dcterms:W3CDTF">2017-10-12T12:42:00Z</dcterms:modified>
</cp:coreProperties>
</file>