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8F0A" w14:textId="72169AE4" w:rsidR="0038099D" w:rsidRDefault="0038099D" w:rsidP="0038099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Blue Team: Summary of Operations</w:t>
      </w:r>
    </w:p>
    <w:p w14:paraId="1CB71387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Table of Contents</w:t>
      </w:r>
    </w:p>
    <w:p w14:paraId="3674F1EB" w14:textId="77777777" w:rsidR="0038099D" w:rsidRDefault="0038099D" w:rsidP="0038099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Network Topology</w:t>
      </w:r>
    </w:p>
    <w:p w14:paraId="3F718FF9" w14:textId="77777777" w:rsidR="0038099D" w:rsidRDefault="0038099D" w:rsidP="0038099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Description of Targets</w:t>
      </w:r>
    </w:p>
    <w:p w14:paraId="02AD27DD" w14:textId="77777777" w:rsidR="0038099D" w:rsidRDefault="0038099D" w:rsidP="0038099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Monitoring the Targets</w:t>
      </w:r>
    </w:p>
    <w:p w14:paraId="47DF0C0C" w14:textId="77777777" w:rsidR="0038099D" w:rsidRDefault="0038099D" w:rsidP="0038099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Patterns of Traffic &amp; Behaviour</w:t>
      </w:r>
    </w:p>
    <w:p w14:paraId="52DDFC21" w14:textId="77777777" w:rsidR="0038099D" w:rsidRDefault="0038099D" w:rsidP="0038099D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Suggestions for Going Further</w:t>
      </w:r>
    </w:p>
    <w:p w14:paraId="291E71AE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Network Topology</w:t>
      </w:r>
    </w:p>
    <w:p w14:paraId="0FFBE513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The following machines were identified on the network:</w:t>
      </w:r>
    </w:p>
    <w:p w14:paraId="4D8FBA9B" w14:textId="77777777" w:rsidR="0038099D" w:rsidRDefault="0038099D" w:rsidP="0038099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Host Machine</w:t>
      </w:r>
    </w:p>
    <w:p w14:paraId="1DF6A8B3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Windows 10</w:t>
      </w:r>
    </w:p>
    <w:p w14:paraId="1AB28D15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Network Host</w:t>
      </w:r>
    </w:p>
    <w:p w14:paraId="4EDB1EFE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192.168.1.1</w:t>
      </w:r>
    </w:p>
    <w:p w14:paraId="4740D13C" w14:textId="77777777" w:rsidR="0038099D" w:rsidRDefault="0038099D" w:rsidP="0038099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Capstone</w:t>
      </w:r>
    </w:p>
    <w:p w14:paraId="1CA7D845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Ubuntu Linux</w:t>
      </w:r>
    </w:p>
    <w:p w14:paraId="6E209100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LTS Server</w:t>
      </w:r>
    </w:p>
    <w:p w14:paraId="7267A735" w14:textId="77777777" w:rsidR="0038099D" w:rsidRDefault="0038099D" w:rsidP="0038099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192.168.1.105</w:t>
      </w:r>
    </w:p>
    <w:p w14:paraId="0D867FFD" w14:textId="77777777" w:rsidR="0038099D" w:rsidRDefault="0038099D" w:rsidP="0038099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ELK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7BE8B764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Ubuntu Linux</w:t>
      </w:r>
    </w:p>
    <w:p w14:paraId="29D07728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ELK (Elasticsearch, Logstash, and Kibana) Stack for logging the network</w:t>
      </w:r>
    </w:p>
    <w:p w14:paraId="3D780EE0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192.168.1.100</w:t>
      </w:r>
    </w:p>
    <w:p w14:paraId="41DF7CF1" w14:textId="77777777" w:rsidR="0038099D" w:rsidRDefault="0038099D" w:rsidP="0038099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Kali</w:t>
      </w:r>
    </w:p>
    <w:p w14:paraId="35C91406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Kali Linux</w:t>
      </w:r>
    </w:p>
    <w:p w14:paraId="7E120849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Attacker Machine</w:t>
      </w:r>
    </w:p>
    <w:p w14:paraId="14D4DE1F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192.168.1.90</w:t>
      </w:r>
    </w:p>
    <w:p w14:paraId="4559F9A4" w14:textId="77777777" w:rsidR="0038099D" w:rsidRDefault="0038099D" w:rsidP="0038099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Target 1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7CAF321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Debian Linux</w:t>
      </w:r>
    </w:p>
    <w:p w14:paraId="2FDDF7B4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Web Server</w:t>
      </w:r>
    </w:p>
    <w:p w14:paraId="71748F80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192.168.1.110</w:t>
      </w:r>
    </w:p>
    <w:p w14:paraId="1FB21CE9" w14:textId="77777777" w:rsidR="0038099D" w:rsidRDefault="0038099D" w:rsidP="0038099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Target 2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F0BD06B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Operating System</w:t>
      </w:r>
      <w:r>
        <w:rPr>
          <w:rFonts w:ascii="Arial" w:hAnsi="Arial" w:cs="Arial"/>
          <w:color w:val="000000"/>
          <w:sz w:val="22"/>
          <w:szCs w:val="22"/>
        </w:rPr>
        <w:t>: Debian Linux</w:t>
      </w:r>
    </w:p>
    <w:p w14:paraId="53474E12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Web Server</w:t>
      </w:r>
    </w:p>
    <w:p w14:paraId="718AE107" w14:textId="77777777" w:rsidR="0038099D" w:rsidRDefault="0038099D" w:rsidP="0038099D">
      <w:pPr>
        <w:pStyle w:val="NormalWeb"/>
        <w:numPr>
          <w:ilvl w:val="1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color w:val="000000"/>
          <w:sz w:val="22"/>
          <w:szCs w:val="22"/>
        </w:rPr>
        <w:t>: 192.168.1.115</w:t>
      </w:r>
    </w:p>
    <w:p w14:paraId="77E7B73C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Description of Targets</w:t>
      </w:r>
    </w:p>
    <w:p w14:paraId="0F6D7601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The target of this attack was: Target 1 (192.168.1.110)</w:t>
      </w:r>
    </w:p>
    <w:p w14:paraId="7554CBEB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Target 1 is an Apache web server and has SSH enabled, so ports 80 and 22 are possible ports of entry for attackers. Other open ports include 111, 139, 445.</w:t>
      </w:r>
    </w:p>
    <w:p w14:paraId="511FE21E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Monitoring the Targets</w:t>
      </w:r>
    </w:p>
    <w:p w14:paraId="4F327A88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Traffic to these services should be carefully monitored. To this end, we have implemented the alerts below:</w:t>
      </w:r>
    </w:p>
    <w:p w14:paraId="46F80AD9" w14:textId="77777777" w:rsidR="00E40F1B" w:rsidRDefault="00E40F1B" w:rsidP="0038099D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E9380E1" w14:textId="7B249F16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Excessive HTTP Errors</w:t>
      </w:r>
    </w:p>
    <w:p w14:paraId="5BC430E5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Excessive HTTP Errors is implemented as follows:</w:t>
      </w:r>
    </w:p>
    <w:p w14:paraId="1094B662" w14:textId="77777777" w:rsidR="0038099D" w:rsidRDefault="0038099D" w:rsidP="0038099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Metric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packetbeat</w:t>
      </w:r>
      <w:proofErr w:type="spellEnd"/>
    </w:p>
    <w:p w14:paraId="34258460" w14:textId="77777777" w:rsidR="0038099D" w:rsidRDefault="0038099D" w:rsidP="0038099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Threshold</w:t>
      </w:r>
      <w:r>
        <w:rPr>
          <w:rFonts w:ascii="Arial" w:hAnsi="Arial" w:cs="Arial"/>
          <w:color w:val="000000"/>
          <w:sz w:val="22"/>
          <w:szCs w:val="22"/>
        </w:rPr>
        <w:t>: More than 400 HTTP errors in the past 5 minutes</w:t>
      </w:r>
    </w:p>
    <w:p w14:paraId="1E542840" w14:textId="77777777" w:rsidR="0038099D" w:rsidRDefault="0038099D" w:rsidP="0038099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Vulnerability Mitigated</w:t>
      </w:r>
      <w:r>
        <w:rPr>
          <w:rFonts w:ascii="Arial" w:hAnsi="Arial" w:cs="Arial"/>
          <w:color w:val="000000"/>
          <w:sz w:val="22"/>
          <w:szCs w:val="22"/>
        </w:rPr>
        <w:t>: This alert helps identify brute force attacks</w:t>
      </w:r>
    </w:p>
    <w:p w14:paraId="1D98DCC5" w14:textId="77777777" w:rsidR="0038099D" w:rsidRDefault="0038099D" w:rsidP="0038099D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Reliability</w:t>
      </w:r>
      <w:r>
        <w:rPr>
          <w:rFonts w:ascii="Arial" w:hAnsi="Arial" w:cs="Arial"/>
          <w:color w:val="000000"/>
          <w:sz w:val="22"/>
          <w:szCs w:val="22"/>
        </w:rPr>
        <w:t>: It is highly unlikely for this alert to generate any false positives and it is highly reliable</w:t>
      </w:r>
    </w:p>
    <w:p w14:paraId="0C5A29EA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HTTP Request Size Monitor</w:t>
      </w:r>
    </w:p>
    <w:p w14:paraId="7A06C042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HTTP Request Size Monitor is implemented as follows:</w:t>
      </w:r>
    </w:p>
    <w:p w14:paraId="700AA467" w14:textId="77777777" w:rsidR="0038099D" w:rsidRDefault="0038099D" w:rsidP="0038099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Metric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packetbeat</w:t>
      </w:r>
      <w:proofErr w:type="spellEnd"/>
    </w:p>
    <w:p w14:paraId="6351EA25" w14:textId="77777777" w:rsidR="0038099D" w:rsidRDefault="0038099D" w:rsidP="0038099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Threshold</w:t>
      </w:r>
      <w:r>
        <w:rPr>
          <w:rFonts w:ascii="Arial" w:hAnsi="Arial" w:cs="Arial"/>
          <w:color w:val="000000"/>
          <w:sz w:val="22"/>
          <w:szCs w:val="22"/>
        </w:rPr>
        <w:t>: HTTP requests exceeding 3500 bytes for the last 1 minute</w:t>
      </w:r>
    </w:p>
    <w:p w14:paraId="5890687A" w14:textId="77777777" w:rsidR="0038099D" w:rsidRDefault="0038099D" w:rsidP="0038099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Vulnerability Mitigated</w:t>
      </w:r>
      <w:r>
        <w:rPr>
          <w:rFonts w:ascii="Arial" w:hAnsi="Arial" w:cs="Arial"/>
          <w:color w:val="000000"/>
          <w:sz w:val="22"/>
          <w:szCs w:val="22"/>
        </w:rPr>
        <w:t>: Identifies DDOS attacks</w:t>
      </w:r>
    </w:p>
    <w:p w14:paraId="370504C2" w14:textId="77777777" w:rsidR="0038099D" w:rsidRDefault="0038099D" w:rsidP="0038099D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Reliability</w:t>
      </w:r>
      <w:r>
        <w:rPr>
          <w:rFonts w:ascii="Arial" w:hAnsi="Arial" w:cs="Arial"/>
          <w:color w:val="000000"/>
          <w:sz w:val="22"/>
          <w:szCs w:val="22"/>
        </w:rPr>
        <w:t>: This alert is of a medium reliability and shouldn’t generate many if any false positives</w:t>
      </w:r>
    </w:p>
    <w:p w14:paraId="56946AA8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CPU Usage Monitor</w:t>
      </w:r>
    </w:p>
    <w:p w14:paraId="16CC8341" w14:textId="77777777" w:rsidR="0038099D" w:rsidRDefault="0038099D" w:rsidP="003809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CPU Usage Monitor is implemented as follows:</w:t>
      </w:r>
    </w:p>
    <w:p w14:paraId="3ED40E62" w14:textId="77777777" w:rsidR="0038099D" w:rsidRDefault="0038099D" w:rsidP="0038099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Metric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metricbeat</w:t>
      </w:r>
      <w:proofErr w:type="spellEnd"/>
    </w:p>
    <w:p w14:paraId="6838A129" w14:textId="77777777" w:rsidR="0038099D" w:rsidRDefault="0038099D" w:rsidP="0038099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Threshold</w:t>
      </w:r>
      <w:r>
        <w:rPr>
          <w:rFonts w:ascii="Arial" w:hAnsi="Arial" w:cs="Arial"/>
          <w:color w:val="000000"/>
          <w:sz w:val="22"/>
          <w:szCs w:val="22"/>
        </w:rPr>
        <w:t>: Will fire if the CPU is above 50% utilization for 5 minutes</w:t>
      </w:r>
    </w:p>
    <w:p w14:paraId="5F8BA0BF" w14:textId="77777777" w:rsidR="0038099D" w:rsidRDefault="0038099D" w:rsidP="0038099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Vulnerability Mitigated</w:t>
      </w:r>
      <w:r>
        <w:rPr>
          <w:rFonts w:ascii="Arial" w:hAnsi="Arial" w:cs="Arial"/>
          <w:color w:val="000000"/>
          <w:sz w:val="22"/>
          <w:szCs w:val="22"/>
        </w:rPr>
        <w:t>: excessive CPU usage/ poor resource management</w:t>
      </w:r>
    </w:p>
    <w:p w14:paraId="0AA2AD16" w14:textId="34C50A6A" w:rsidR="0038099D" w:rsidRDefault="0038099D" w:rsidP="0038099D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Reliability</w:t>
      </w:r>
      <w:r>
        <w:rPr>
          <w:rFonts w:ascii="Arial" w:hAnsi="Arial" w:cs="Arial"/>
          <w:color w:val="000000"/>
          <w:sz w:val="22"/>
          <w:szCs w:val="22"/>
        </w:rPr>
        <w:t>: This alert is of a high reliability and shouldn’t generate any false positives</w:t>
      </w:r>
    </w:p>
    <w:p w14:paraId="062D4759" w14:textId="77777777" w:rsidR="00E40F1B" w:rsidRDefault="00E40F1B" w:rsidP="00E40F1B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3A615B" w14:textId="13096D6E" w:rsidR="00A51430" w:rsidRPr="0038099D" w:rsidRDefault="00A51430" w:rsidP="0038099D"/>
    <w:sectPr w:rsidR="00A51430" w:rsidRPr="003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376"/>
    <w:multiLevelType w:val="multilevel"/>
    <w:tmpl w:val="5DF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0D98"/>
    <w:multiLevelType w:val="multilevel"/>
    <w:tmpl w:val="7BB4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549D7"/>
    <w:multiLevelType w:val="multilevel"/>
    <w:tmpl w:val="203E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81011"/>
    <w:multiLevelType w:val="multilevel"/>
    <w:tmpl w:val="18A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475AD"/>
    <w:multiLevelType w:val="multilevel"/>
    <w:tmpl w:val="6CD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648A2"/>
    <w:multiLevelType w:val="multilevel"/>
    <w:tmpl w:val="6072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032EC"/>
    <w:multiLevelType w:val="multilevel"/>
    <w:tmpl w:val="66E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808C3"/>
    <w:multiLevelType w:val="multilevel"/>
    <w:tmpl w:val="A3F0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53D2F"/>
    <w:multiLevelType w:val="multilevel"/>
    <w:tmpl w:val="E86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D5D1F"/>
    <w:multiLevelType w:val="multilevel"/>
    <w:tmpl w:val="839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D1551"/>
    <w:multiLevelType w:val="multilevel"/>
    <w:tmpl w:val="09CA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91AAD"/>
    <w:multiLevelType w:val="multilevel"/>
    <w:tmpl w:val="3AA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A0088"/>
    <w:multiLevelType w:val="multilevel"/>
    <w:tmpl w:val="379A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965236">
    <w:abstractNumId w:val="4"/>
  </w:num>
  <w:num w:numId="2" w16cid:durableId="1237351802">
    <w:abstractNumId w:val="9"/>
  </w:num>
  <w:num w:numId="3" w16cid:durableId="1754399937">
    <w:abstractNumId w:val="7"/>
  </w:num>
  <w:num w:numId="4" w16cid:durableId="464474540">
    <w:abstractNumId w:val="12"/>
  </w:num>
  <w:num w:numId="5" w16cid:durableId="1052385736">
    <w:abstractNumId w:val="11"/>
  </w:num>
  <w:num w:numId="6" w16cid:durableId="162552052">
    <w:abstractNumId w:val="1"/>
  </w:num>
  <w:num w:numId="7" w16cid:durableId="1177231768">
    <w:abstractNumId w:val="10"/>
  </w:num>
  <w:num w:numId="8" w16cid:durableId="1103037523">
    <w:abstractNumId w:val="2"/>
  </w:num>
  <w:num w:numId="9" w16cid:durableId="1042443205">
    <w:abstractNumId w:val="3"/>
  </w:num>
  <w:num w:numId="10" w16cid:durableId="1161459989">
    <w:abstractNumId w:val="8"/>
  </w:num>
  <w:num w:numId="11" w16cid:durableId="1548568878">
    <w:abstractNumId w:val="6"/>
  </w:num>
  <w:num w:numId="12" w16cid:durableId="23211308">
    <w:abstractNumId w:val="5"/>
  </w:num>
  <w:num w:numId="13" w16cid:durableId="170906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30"/>
    <w:rsid w:val="000775E0"/>
    <w:rsid w:val="002C4082"/>
    <w:rsid w:val="0038099D"/>
    <w:rsid w:val="00526366"/>
    <w:rsid w:val="005850F6"/>
    <w:rsid w:val="005E6A4C"/>
    <w:rsid w:val="00734AEB"/>
    <w:rsid w:val="00941948"/>
    <w:rsid w:val="00A51430"/>
    <w:rsid w:val="00A55999"/>
    <w:rsid w:val="00B3681E"/>
    <w:rsid w:val="00C21EBB"/>
    <w:rsid w:val="00D12056"/>
    <w:rsid w:val="00E40F1B"/>
    <w:rsid w:val="00F211DD"/>
    <w:rsid w:val="00F44BC3"/>
    <w:rsid w:val="00FC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942B"/>
  <w15:chartTrackingRefBased/>
  <w15:docId w15:val="{B9CD54FF-BD5A-4C05-963A-117BAB40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Murray</dc:creator>
  <cp:keywords/>
  <dc:description/>
  <cp:lastModifiedBy>Mitchell Murray</cp:lastModifiedBy>
  <cp:revision>10</cp:revision>
  <dcterms:created xsi:type="dcterms:W3CDTF">2021-01-16T02:37:00Z</dcterms:created>
  <dcterms:modified xsi:type="dcterms:W3CDTF">2023-07-04T07:09:00Z</dcterms:modified>
</cp:coreProperties>
</file>