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F594" w14:textId="47E82859" w:rsidR="004B5C04" w:rsidRDefault="00BF3DB3" w:rsidP="00BF3DB3">
      <w:pPr>
        <w:jc w:val="center"/>
        <w:rPr>
          <w:lang w:val="en-US"/>
        </w:rPr>
      </w:pPr>
      <w:r>
        <w:rPr>
          <w:lang w:val="en-US"/>
        </w:rPr>
        <w:t>Assignment 2</w:t>
      </w:r>
    </w:p>
    <w:p w14:paraId="569445A5" w14:textId="1140A0F6" w:rsidR="00D912D5" w:rsidRDefault="00BF3DB3" w:rsidP="00BF3DB3">
      <w:pPr>
        <w:rPr>
          <w:lang w:val="en-US"/>
        </w:rPr>
      </w:pPr>
      <w:r>
        <w:rPr>
          <w:lang w:val="en-US"/>
        </w:rPr>
        <w:t>Q1)</w:t>
      </w:r>
    </w:p>
    <w:p w14:paraId="1718E58C" w14:textId="664C2B2E" w:rsidR="00B600FE" w:rsidRDefault="00B600FE" w:rsidP="00BF3DB3">
      <w:pPr>
        <w:rPr>
          <w:lang w:val="en-US"/>
        </w:rPr>
      </w:pPr>
      <w:r>
        <w:rPr>
          <w:lang w:val="en-US"/>
        </w:rPr>
        <w:t>Part 1:</w:t>
      </w:r>
    </w:p>
    <w:p w14:paraId="4B8A3D3B" w14:textId="46DB614F" w:rsidR="00D912D5" w:rsidRDefault="000A1A75" w:rsidP="00BF3DB3">
      <w:pPr>
        <w:rPr>
          <w:lang w:val="en-US"/>
        </w:rPr>
      </w:pPr>
      <w:r>
        <w:rPr>
          <w:lang w:val="en-US"/>
        </w:rPr>
        <w:t xml:space="preserve">The aim of the calculation below is to determine </w:t>
      </w:r>
      <w:r w:rsidR="00464692">
        <w:rPr>
          <w:lang w:val="en-US"/>
        </w:rPr>
        <w:t xml:space="preserve">the </w:t>
      </w:r>
      <w:r w:rsidR="00D912D5">
        <w:rPr>
          <w:lang w:val="en-US"/>
        </w:rPr>
        <w:t>“average charge used per hour”</w:t>
      </w:r>
      <w:r>
        <w:rPr>
          <w:lang w:val="en-US"/>
        </w:rPr>
        <w:t xml:space="preserve"> in milli-Ampere</w:t>
      </w:r>
      <w:r w:rsidR="00DD512A">
        <w:rPr>
          <w:lang w:val="en-US"/>
        </w:rPr>
        <w:t>(mA) per hour(h)</w:t>
      </w:r>
      <w:r>
        <w:rPr>
          <w:lang w:val="en-US"/>
        </w:rPr>
        <w:t xml:space="preserve">. In the data sheet nexus 6 we were given 8 different colours, for this specific calculation we only took into consideration the colour red, blue and green. The first step we took was to </w:t>
      </w:r>
      <w:r w:rsidR="00D912D5">
        <w:rPr>
          <w:lang w:val="en-US"/>
        </w:rPr>
        <w:t>calculate the average</w:t>
      </w:r>
      <w:r>
        <w:rPr>
          <w:lang w:val="en-US"/>
        </w:rPr>
        <w:t xml:space="preserve"> charge consumption</w:t>
      </w:r>
      <w:r w:rsidR="00DD512A">
        <w:rPr>
          <w:lang w:val="en-US"/>
        </w:rPr>
        <w:t xml:space="preserve"> in (nA)</w:t>
      </w:r>
      <w:r>
        <w:rPr>
          <w:lang w:val="en-US"/>
        </w:rPr>
        <w:t xml:space="preserve">. This was done by averaging the column charged_used_accumulated of each respective colour and for each specify sample size ranging from 10, 100, 1000 and the full sample duration of the experiment. For red and blue this was 7208 samples and for green was 7207 samples. We then subtracted the average charge consumption with the average charge consumption of the colour black. This was done similar to the colours red, blue and green.  We then </w:t>
      </w:r>
      <w:r w:rsidR="000C3F5A">
        <w:rPr>
          <w:lang w:val="en-US"/>
        </w:rPr>
        <w:t xml:space="preserve">calculated the time duration of the experiment for each sample size of each colour. We then divided the time duration by </w:t>
      </w:r>
      <w:r w:rsidR="000C3F5A" w:rsidRPr="000C3F5A">
        <w:rPr>
          <w:lang w:val="en-US"/>
        </w:rPr>
        <w:t>3600000</w:t>
      </w:r>
      <w:r w:rsidR="000C3F5A">
        <w:rPr>
          <w:lang w:val="en-US"/>
        </w:rPr>
        <w:t xml:space="preserve"> to change the duration from ms to hours</w:t>
      </w:r>
      <w:r w:rsidR="00DD512A">
        <w:rPr>
          <w:lang w:val="en-US"/>
        </w:rPr>
        <w:t>(h)</w:t>
      </w:r>
      <w:r w:rsidR="000C3F5A">
        <w:rPr>
          <w:lang w:val="en-US"/>
        </w:rPr>
        <w:t>. T</w:t>
      </w:r>
      <w:r>
        <w:rPr>
          <w:lang w:val="en-US"/>
        </w:rPr>
        <w:t>he</w:t>
      </w:r>
      <w:r w:rsidR="00DD512A">
        <w:rPr>
          <w:lang w:val="en-US"/>
        </w:rPr>
        <w:t xml:space="preserve"> all </w:t>
      </w:r>
      <w:r>
        <w:rPr>
          <w:lang w:val="en-US"/>
        </w:rPr>
        <w:t xml:space="preserve">average charge consumption of each respective colour </w:t>
      </w:r>
      <w:r w:rsidR="00DD512A">
        <w:rPr>
          <w:lang w:val="en-US"/>
        </w:rPr>
        <w:t>subtracted with the</w:t>
      </w:r>
      <w:r>
        <w:rPr>
          <w:lang w:val="en-US"/>
        </w:rPr>
        <w:t xml:space="preserve"> </w:t>
      </w:r>
      <w:r w:rsidR="00DD512A">
        <w:rPr>
          <w:lang w:val="en-US"/>
        </w:rPr>
        <w:t xml:space="preserve">average charge consumption </w:t>
      </w:r>
      <w:r>
        <w:rPr>
          <w:lang w:val="en-US"/>
        </w:rPr>
        <w:t>black w</w:t>
      </w:r>
      <w:r w:rsidR="000C3F5A">
        <w:rPr>
          <w:lang w:val="en-US"/>
        </w:rPr>
        <w:t>as then divided</w:t>
      </w:r>
      <w:r>
        <w:rPr>
          <w:lang w:val="en-US"/>
        </w:rPr>
        <w:t xml:space="preserve"> </w:t>
      </w:r>
      <w:r w:rsidR="000C3F5A">
        <w:rPr>
          <w:lang w:val="en-US"/>
        </w:rPr>
        <w:t xml:space="preserve">by </w:t>
      </w:r>
      <w:r>
        <w:rPr>
          <w:lang w:val="en-US"/>
        </w:rPr>
        <w:t xml:space="preserve">the </w:t>
      </w:r>
      <w:r w:rsidR="000C3F5A">
        <w:rPr>
          <w:lang w:val="en-US"/>
        </w:rPr>
        <w:t xml:space="preserve">time </w:t>
      </w:r>
      <w:r>
        <w:rPr>
          <w:lang w:val="en-US"/>
        </w:rPr>
        <w:t xml:space="preserve">duration </w:t>
      </w:r>
      <w:r w:rsidR="000C3F5A">
        <w:rPr>
          <w:lang w:val="en-US"/>
        </w:rPr>
        <w:t>in hours calculated</w:t>
      </w:r>
      <w:r w:rsidR="00DD512A">
        <w:rPr>
          <w:lang w:val="en-US"/>
        </w:rPr>
        <w:t xml:space="preserve"> to obtained average charge used per hour(mAh)</w:t>
      </w:r>
      <w:r w:rsidR="000C3F5A">
        <w:rPr>
          <w:lang w:val="en-US"/>
        </w:rPr>
        <w:t>.</w:t>
      </w:r>
      <w:r w:rsidR="00DD512A">
        <w:rPr>
          <w:lang w:val="en-US"/>
        </w:rPr>
        <w:t xml:space="preserve"> </w:t>
      </w:r>
      <w:r w:rsidR="000C3F5A">
        <w:rPr>
          <w:lang w:val="en-US"/>
        </w:rPr>
        <w:t xml:space="preserve">We can simplify this in a simple to understand equation. </w:t>
      </w:r>
    </w:p>
    <w:p w14:paraId="53377314" w14:textId="77777777" w:rsidR="008164E3" w:rsidRDefault="00D912D5" w:rsidP="00BF3DB3">
      <w:pPr>
        <w:rPr>
          <w:lang w:val="en-US"/>
        </w:rPr>
      </w:pPr>
      <w:r>
        <w:rPr>
          <w:lang w:val="en-US"/>
        </w:rPr>
        <w:t>Let’s denote</w:t>
      </w:r>
      <w:r w:rsidR="008164E3">
        <w:rPr>
          <w:lang w:val="en-US"/>
        </w:rPr>
        <w:t>:</w:t>
      </w:r>
    </w:p>
    <w:p w14:paraId="114B1334" w14:textId="5ADC5F0E" w:rsidR="008164E3" w:rsidRPr="008164E3" w:rsidRDefault="008164E3" w:rsidP="00BF3DB3">
      <w:pPr>
        <w:rPr>
          <w:rFonts w:eastAsiaTheme="minorEastAsia"/>
          <w:lang w:val="en-US"/>
        </w:rPr>
      </w:pPr>
      <m:oMathPara>
        <m:oMathParaPr>
          <m:jc m:val="left"/>
        </m:oMathParaPr>
        <m:oMath>
          <m:r>
            <w:rPr>
              <w:rFonts w:ascii="Cambria Math" w:hAnsi="Cambria Math"/>
              <w:lang w:val="en-US"/>
            </w:rPr>
            <m:t>C total=total charge consumed by respective colour (Red, Blue, Green)</m:t>
          </m:r>
        </m:oMath>
      </m:oMathPara>
    </w:p>
    <w:p w14:paraId="514DF82A" w14:textId="1A627AC6" w:rsidR="008164E3" w:rsidRPr="008164E3" w:rsidRDefault="008164E3" w:rsidP="00BF3DB3">
      <w:pPr>
        <w:rPr>
          <w:rFonts w:eastAsiaTheme="minorEastAsia"/>
          <w:lang w:val="en-US"/>
        </w:rPr>
      </w:pPr>
      <m:oMathPara>
        <m:oMathParaPr>
          <m:jc m:val="left"/>
        </m:oMathParaPr>
        <m:oMath>
          <m:r>
            <w:rPr>
              <w:rFonts w:ascii="Cambria Math" w:hAnsi="Cambria Math"/>
              <w:lang w:val="en-US"/>
            </w:rPr>
            <m:t>B total=total charge consumed by Black</m:t>
          </m:r>
        </m:oMath>
      </m:oMathPara>
    </w:p>
    <w:p w14:paraId="61B145EE" w14:textId="02C27F44" w:rsidR="00D912D5" w:rsidRPr="008164E3" w:rsidRDefault="008164E3" w:rsidP="00BF3DB3">
      <w:pPr>
        <w:rPr>
          <w:lang w:val="en-US"/>
        </w:rPr>
      </w:pPr>
      <m:oMathPara>
        <m:oMathParaPr>
          <m:jc m:val="left"/>
        </m:oMathParaPr>
        <m:oMath>
          <m:r>
            <w:rPr>
              <w:rFonts w:ascii="Cambria Math" w:hAnsi="Cambria Math"/>
              <w:lang w:val="en-US"/>
            </w:rPr>
            <m:t>T total=total time duration of experiment for specific colours</m:t>
          </m:r>
        </m:oMath>
      </m:oMathPara>
    </w:p>
    <w:p w14:paraId="1CF7739E" w14:textId="6A59880D" w:rsidR="008164E3" w:rsidRDefault="008164E3" w:rsidP="00BF3DB3">
      <w:pPr>
        <w:rPr>
          <w:lang w:val="en-US"/>
        </w:rPr>
      </w:pPr>
      <m:oMath>
        <m:r>
          <w:rPr>
            <w:rFonts w:ascii="Cambria Math" w:hAnsi="Cambria Math"/>
            <w:lang w:val="en-US"/>
          </w:rPr>
          <m:t>N=sample size considered</m:t>
        </m:r>
        <m:r>
          <w:rPr>
            <w:rFonts w:ascii="Cambria Math" w:eastAsiaTheme="minorEastAsia" w:hAnsi="Cambria Math"/>
            <w:lang w:val="en-US"/>
          </w:rPr>
          <m:t xml:space="preserve"> </m:t>
        </m:r>
      </m:oMath>
      <w:r>
        <w:rPr>
          <w:rFonts w:eastAsiaTheme="minorEastAsia"/>
          <w:lang w:val="en-US"/>
        </w:rPr>
        <w:t>10, 100, 1000, 7207/7208</w:t>
      </w:r>
    </w:p>
    <w:p w14:paraId="786B6A4D" w14:textId="78F2240E" w:rsidR="000C3F5A" w:rsidRDefault="00D912D5" w:rsidP="00BF3DB3">
      <w:pPr>
        <w:rPr>
          <w:lang w:val="en-US"/>
        </w:rPr>
      </w:pPr>
      <w:r>
        <w:rPr>
          <w:lang w:val="en-US"/>
        </w:rPr>
        <w:t>The equation used will be</w:t>
      </w:r>
    </w:p>
    <w:p w14:paraId="59F9CBBB" w14:textId="468D4987" w:rsidR="003A44EF" w:rsidRPr="007051F5" w:rsidRDefault="003A44EF" w:rsidP="00BF3DB3">
      <w:pPr>
        <w:rPr>
          <w:lang w:val="en-US"/>
        </w:rPr>
      </w:pPr>
      <m:oMathPara>
        <m:oMath>
          <m:r>
            <m:rPr>
              <m:sty m:val="p"/>
            </m:rPr>
            <w:rPr>
              <w:rFonts w:ascii="Cambria Math" w:hAnsi="Cambria Math"/>
              <w:lang w:val="en-US"/>
            </w:rPr>
            <m:t> mAh </m:t>
          </m:r>
          <m:r>
            <m:rPr>
              <m:sty m:val="p"/>
            </m:rPr>
            <w:rPr>
              <w:rFonts w:ascii="Cambria Math"/>
              <w:lang w:val="en-US"/>
            </w:rPr>
            <m:t>=</m:t>
          </m:r>
          <m:f>
            <m:fPr>
              <m:ctrlPr>
                <w:rPr>
                  <w:rFonts w:ascii="Cambria Math" w:hAnsi="Cambria Math"/>
                  <w:lang w:val="en-US"/>
                </w:rPr>
              </m:ctrlPr>
            </m:fPr>
            <m:num>
              <m:r>
                <m:rPr>
                  <m:sty m:val="p"/>
                </m:rPr>
                <w:rPr>
                  <w:rFonts w:ascii="Cambria Math"/>
                  <w:lang w:val="en-US"/>
                </w:rPr>
                <m:t>(Avergae</m:t>
              </m:r>
              <m:d>
                <m:dPr>
                  <m:ctrlPr>
                    <w:rPr>
                      <w:rFonts w:ascii="Cambria Math" w:hAnsi="Cambria Math"/>
                      <w:lang w:val="en-US"/>
                    </w:rPr>
                  </m:ctrlPr>
                </m:dPr>
                <m:e>
                  <m:r>
                    <m:rPr>
                      <m:sty m:val="p"/>
                    </m:rPr>
                    <w:rPr>
                      <w:rFonts w:ascii="Cambria Math"/>
                      <w:lang w:val="en-US"/>
                    </w:rPr>
                    <m:t>C total</m:t>
                  </m:r>
                </m:e>
              </m:d>
              <m:r>
                <m:rPr>
                  <m:sty m:val="p"/>
                </m:rPr>
                <w:rPr>
                  <w:rFonts w:ascii="Cambria Math"/>
                  <w:lang w:val="en-US"/>
                </w:rPr>
                <m:t>-</m:t>
              </m:r>
              <m:r>
                <m:rPr>
                  <m:sty m:val="p"/>
                </m:rPr>
                <w:rPr>
                  <w:rFonts w:ascii="Cambria Math"/>
                  <w:lang w:val="en-US"/>
                </w:rPr>
                <m:t>Average</m:t>
              </m:r>
              <m:d>
                <m:dPr>
                  <m:ctrlPr>
                    <w:rPr>
                      <w:rFonts w:ascii="Cambria Math" w:hAnsi="Cambria Math"/>
                      <w:lang w:val="en-US"/>
                    </w:rPr>
                  </m:ctrlPr>
                </m:dPr>
                <m:e>
                  <m:r>
                    <m:rPr>
                      <m:sty m:val="p"/>
                    </m:rPr>
                    <w:rPr>
                      <w:rFonts w:ascii="Cambria Math"/>
                      <w:lang w:val="en-US"/>
                    </w:rPr>
                    <m:t>B total</m:t>
                  </m:r>
                </m:e>
              </m:d>
              <m:r>
                <w:rPr>
                  <w:rFonts w:ascii="Cambria Math"/>
                  <w:lang w:val="en-US"/>
                </w:rPr>
                <m:t>)</m:t>
              </m:r>
            </m:num>
            <m:den>
              <m:r>
                <m:rPr>
                  <m:sty m:val="p"/>
                </m:rPr>
                <w:rPr>
                  <w:rFonts w:ascii="Cambria Math"/>
                  <w:lang w:val="en-US"/>
                </w:rPr>
                <m:t>(</m:t>
              </m:r>
              <m:r>
                <w:rPr>
                  <w:rFonts w:ascii="Cambria Math"/>
                  <w:lang w:val="en-US"/>
                </w:rPr>
                <m:t>T</m:t>
              </m:r>
              <m:r>
                <m:rPr>
                  <m:sty m:val="p"/>
                </m:rPr>
                <w:rPr>
                  <w:rFonts w:ascii="Cambria Math"/>
                  <w:lang w:val="en-US"/>
                </w:rPr>
                <m:t xml:space="preserve"> </m:t>
              </m:r>
              <m:r>
                <w:rPr>
                  <w:rFonts w:ascii="Cambria Math"/>
                  <w:lang w:val="en-US"/>
                </w:rPr>
                <m:t>total/3600000)</m:t>
              </m:r>
            </m:den>
          </m:f>
        </m:oMath>
      </m:oMathPara>
    </w:p>
    <w:p w14:paraId="6AA3C798" w14:textId="0C129A4C" w:rsidR="007051F5" w:rsidRDefault="000C3F5A" w:rsidP="00BF3DB3">
      <w:pPr>
        <w:rPr>
          <w:lang w:val="en-US"/>
        </w:rPr>
      </w:pPr>
      <w:r>
        <w:rPr>
          <w:lang w:val="en-US"/>
        </w:rPr>
        <w:t xml:space="preserve">We will then use this equation for all sample size steps of 10, 100, 1000 and 7208 for red and blue and 7207 for green. Fig 1 below is the results we obtained using this equation for each colours and sample sizes. </w:t>
      </w:r>
    </w:p>
    <w:p w14:paraId="51CEEDF1" w14:textId="7043F40A" w:rsidR="007051F5" w:rsidRPr="007051F5" w:rsidRDefault="00182586" w:rsidP="00BF3DB3">
      <w:r>
        <w:rPr>
          <w:noProof/>
        </w:rPr>
        <w:drawing>
          <wp:anchor distT="0" distB="0" distL="114300" distR="114300" simplePos="0" relativeHeight="251658240" behindDoc="0" locked="0" layoutInCell="1" allowOverlap="1" wp14:anchorId="55B4E4F2" wp14:editId="27D66526">
            <wp:simplePos x="0" y="0"/>
            <wp:positionH relativeFrom="margin">
              <wp:posOffset>-151213</wp:posOffset>
            </wp:positionH>
            <wp:positionV relativeFrom="paragraph">
              <wp:posOffset>266037</wp:posOffset>
            </wp:positionV>
            <wp:extent cx="6257290" cy="1973580"/>
            <wp:effectExtent l="0" t="0" r="0" b="7620"/>
            <wp:wrapSquare wrapText="bothSides"/>
            <wp:docPr id="4463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29228" name=""/>
                    <pic:cNvPicPr/>
                  </pic:nvPicPr>
                  <pic:blipFill>
                    <a:blip r:embed="rId4">
                      <a:extLst>
                        <a:ext uri="{28A0092B-C50C-407E-A947-70E740481C1C}">
                          <a14:useLocalDpi xmlns:a14="http://schemas.microsoft.com/office/drawing/2010/main" val="0"/>
                        </a:ext>
                      </a:extLst>
                    </a:blip>
                    <a:stretch>
                      <a:fillRect/>
                    </a:stretch>
                  </pic:blipFill>
                  <pic:spPr>
                    <a:xfrm>
                      <a:off x="0" y="0"/>
                      <a:ext cx="6257290" cy="1973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A84DEF1" wp14:editId="7AED81AA">
                <wp:simplePos x="0" y="0"/>
                <wp:positionH relativeFrom="column">
                  <wp:posOffset>1892410</wp:posOffset>
                </wp:positionH>
                <wp:positionV relativeFrom="paragraph">
                  <wp:posOffset>2312807</wp:posOffset>
                </wp:positionV>
                <wp:extent cx="2130950" cy="35427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50" cy="354275"/>
                        </a:xfrm>
                        <a:prstGeom prst="rect">
                          <a:avLst/>
                        </a:prstGeom>
                        <a:solidFill>
                          <a:srgbClr val="FFFFFF"/>
                        </a:solidFill>
                        <a:ln w="9525">
                          <a:solidFill>
                            <a:srgbClr val="000000"/>
                          </a:solidFill>
                          <a:miter lim="800000"/>
                          <a:headEnd/>
                          <a:tailEnd/>
                        </a:ln>
                      </wps:spPr>
                      <wps:txbx>
                        <w:txbxContent>
                          <w:p w14:paraId="03EE8203" w14:textId="56A76AE4" w:rsidR="007051F5" w:rsidRPr="007051F5" w:rsidRDefault="007051F5" w:rsidP="00182586">
                            <w:pPr>
                              <w:jc w:val="center"/>
                              <w:rPr>
                                <w:lang w:val="en-US"/>
                              </w:rPr>
                            </w:pPr>
                            <w:r>
                              <w:rPr>
                                <w:lang w:val="en-US"/>
                              </w:rPr>
                              <w:t>Fig 1. Table of results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4DEF1" id="_x0000_t202" coordsize="21600,21600" o:spt="202" path="m,l,21600r21600,l21600,xe">
                <v:stroke joinstyle="miter"/>
                <v:path gradientshapeok="t" o:connecttype="rect"/>
              </v:shapetype>
              <v:shape id="Text Box 2" o:spid="_x0000_s1026" type="#_x0000_t202" style="position:absolute;margin-left:149pt;margin-top:182.1pt;width:167.8pt;height:2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">
                <v:textbox>
                  <w:txbxContent>
                    <w:p w14:paraId="03EE8203" w14:textId="56A76AE4" w:rsidR="007051F5" w:rsidRPr="007051F5" w:rsidRDefault="007051F5" w:rsidP="00182586">
                      <w:pPr>
                        <w:jc w:val="center"/>
                        <w:rPr>
                          <w:lang w:val="en-US"/>
                        </w:rPr>
                      </w:pPr>
                      <w:r>
                        <w:rPr>
                          <w:lang w:val="en-US"/>
                        </w:rPr>
                        <w:t>Fig 1. Table of results obtained</w:t>
                      </w:r>
                    </w:p>
                  </w:txbxContent>
                </v:textbox>
                <w10:wrap type="square"/>
              </v:shape>
            </w:pict>
          </mc:Fallback>
        </mc:AlternateContent>
      </w:r>
      <w:r w:rsidR="007051F5" w:rsidRPr="007051F5">
        <w:t>Results</w:t>
      </w:r>
      <w:r w:rsidR="007051F5">
        <w:rPr>
          <w:lang w:val="en-US"/>
        </w:rPr>
        <w:t>:</w:t>
      </w:r>
    </w:p>
    <w:p w14:paraId="602B53DC" w14:textId="75A0A16A" w:rsidR="00FA65A7" w:rsidRDefault="00FA65A7" w:rsidP="00BF3DB3">
      <w:pPr>
        <w:rPr>
          <w:lang w:val="en-US"/>
        </w:rPr>
      </w:pPr>
    </w:p>
    <w:p w14:paraId="77A6817F" w14:textId="65B9B8FE" w:rsidR="007051F5" w:rsidRDefault="007051F5" w:rsidP="00BF3DB3">
      <w:pPr>
        <w:rPr>
          <w:lang w:val="en-US"/>
        </w:rPr>
      </w:pPr>
    </w:p>
    <w:p w14:paraId="54C84DA5" w14:textId="69482BDD" w:rsidR="007051F5" w:rsidRDefault="00182586" w:rsidP="00BF3DB3">
      <w:pPr>
        <w:rPr>
          <w:lang w:val="en-US"/>
        </w:rPr>
      </w:pPr>
      <w:r>
        <w:rPr>
          <w:noProof/>
        </w:rPr>
        <w:drawing>
          <wp:inline distT="0" distB="0" distL="0" distR="0" wp14:anchorId="10C79D32" wp14:editId="3939890D">
            <wp:extent cx="5731510" cy="2877185"/>
            <wp:effectExtent l="0" t="0" r="2540" b="18415"/>
            <wp:docPr id="748899630" name="Chart 1">
              <a:extLst xmlns:a="http://schemas.openxmlformats.org/drawingml/2006/main">
                <a:ext uri="{FF2B5EF4-FFF2-40B4-BE49-F238E27FC236}">
                  <a16:creationId xmlns:a16="http://schemas.microsoft.com/office/drawing/2014/main" id="{697E906E-10E5-26BB-D040-3907E5A2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2529C9" w14:textId="4C7BAD8E" w:rsidR="000C3F5A" w:rsidRDefault="000C3F5A" w:rsidP="00BF3DB3">
      <w:pPr>
        <w:rPr>
          <w:lang w:val="en-US"/>
        </w:rPr>
      </w:pPr>
      <w:r w:rsidRPr="007051F5">
        <w:rPr>
          <w:noProof/>
          <w:lang w:val="en-US"/>
        </w:rPr>
        <mc:AlternateContent>
          <mc:Choice Requires="wps">
            <w:drawing>
              <wp:anchor distT="45720" distB="45720" distL="114300" distR="114300" simplePos="0" relativeHeight="251662336" behindDoc="0" locked="0" layoutInCell="1" allowOverlap="1" wp14:anchorId="46261602" wp14:editId="4D7FE785">
                <wp:simplePos x="0" y="0"/>
                <wp:positionH relativeFrom="margin">
                  <wp:posOffset>1682750</wp:posOffset>
                </wp:positionH>
                <wp:positionV relativeFrom="paragraph">
                  <wp:posOffset>7620</wp:posOffset>
                </wp:positionV>
                <wp:extent cx="2360930" cy="1404620"/>
                <wp:effectExtent l="0" t="0" r="12700" b="13970"/>
                <wp:wrapSquare wrapText="bothSides"/>
                <wp:docPr id="616587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933AE7" w14:textId="77777777" w:rsidR="000C3F5A" w:rsidRDefault="000C3F5A" w:rsidP="00182586">
                            <w:pPr>
                              <w:jc w:val="center"/>
                            </w:pPr>
                            <w:r>
                              <w:t>Fig 2 Graph of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261602" id="_x0000_s1027" type="#_x0000_t202" style="position:absolute;margin-left:132.5pt;margin-top:.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">
                <v:textbox style="mso-fit-shape-to-text:t">
                  <w:txbxContent>
                    <w:p w14:paraId="42933AE7" w14:textId="77777777" w:rsidR="000C3F5A" w:rsidRDefault="000C3F5A" w:rsidP="00182586">
                      <w:pPr>
                        <w:jc w:val="center"/>
                      </w:pPr>
                      <w:r>
                        <w:t>Fig 2 Graph of Results</w:t>
                      </w:r>
                    </w:p>
                  </w:txbxContent>
                </v:textbox>
                <w10:wrap type="square" anchorx="margin"/>
              </v:shape>
            </w:pict>
          </mc:Fallback>
        </mc:AlternateContent>
      </w:r>
    </w:p>
    <w:p w14:paraId="133AD11F" w14:textId="77777777" w:rsidR="000C3F5A" w:rsidRDefault="000C3F5A" w:rsidP="00BF3DB3">
      <w:pPr>
        <w:rPr>
          <w:lang w:val="en-US"/>
        </w:rPr>
      </w:pPr>
    </w:p>
    <w:p w14:paraId="481B4365" w14:textId="486808E5" w:rsidR="007051F5" w:rsidRDefault="000C3F5A" w:rsidP="00BF3DB3">
      <w:pPr>
        <w:rPr>
          <w:lang w:val="en-US"/>
        </w:rPr>
      </w:pPr>
      <w:r>
        <w:rPr>
          <w:lang w:val="en-US"/>
        </w:rPr>
        <w:t xml:space="preserve">Looking at the graph that we plotted we can see that initially for the sample size of 10 the color green consumes more </w:t>
      </w:r>
      <w:r w:rsidR="00DD512A">
        <w:rPr>
          <w:lang w:val="en-US"/>
        </w:rPr>
        <w:t xml:space="preserve">mA </w:t>
      </w:r>
      <w:r>
        <w:rPr>
          <w:lang w:val="en-US"/>
        </w:rPr>
        <w:t xml:space="preserve">compared to red and blue per hour and red uses slightly more </w:t>
      </w:r>
      <w:r w:rsidR="00DD512A">
        <w:rPr>
          <w:lang w:val="en-US"/>
        </w:rPr>
        <w:t>mA compared to blue.</w:t>
      </w:r>
      <w:r w:rsidR="00873D94">
        <w:rPr>
          <w:lang w:val="en-US"/>
        </w:rPr>
        <w:t xml:space="preserve"> Green initially consumes more mA per hour than red but over time the amount of mA required to continue using green reduces signficanlty more than red, to the point that green towards the end of the experiment green only slightly uses more mA per hour than red. B</w:t>
      </w:r>
      <w:r w:rsidR="00DD512A">
        <w:rPr>
          <w:lang w:val="en-US"/>
        </w:rPr>
        <w:t>lue initial consumes less m</w:t>
      </w:r>
      <w:r w:rsidR="00873D94">
        <w:rPr>
          <w:lang w:val="en-US"/>
        </w:rPr>
        <w:t xml:space="preserve">A per hour compared to red and green but as the experiment continues </w:t>
      </w:r>
      <w:r w:rsidR="00DD512A">
        <w:rPr>
          <w:lang w:val="en-US"/>
        </w:rPr>
        <w:t xml:space="preserve">we can </w:t>
      </w:r>
      <w:r w:rsidR="00873D94">
        <w:rPr>
          <w:lang w:val="en-US"/>
        </w:rPr>
        <w:t xml:space="preserve">start to </w:t>
      </w:r>
      <w:r w:rsidR="00DD512A">
        <w:rPr>
          <w:lang w:val="en-US"/>
        </w:rPr>
        <w:t xml:space="preserve">see that the </w:t>
      </w:r>
      <w:r w:rsidR="00873D94">
        <w:rPr>
          <w:lang w:val="en-US"/>
        </w:rPr>
        <w:t xml:space="preserve">colour </w:t>
      </w:r>
      <w:r w:rsidR="00DD512A">
        <w:rPr>
          <w:lang w:val="en-US"/>
        </w:rPr>
        <w:t>blue starts to consume significantly more mA per hour when compared to the colour red and green.</w:t>
      </w:r>
      <w:r w:rsidR="00873D94">
        <w:rPr>
          <w:lang w:val="en-US"/>
        </w:rPr>
        <w:t xml:space="preserve"> </w:t>
      </w:r>
      <w:r w:rsidR="00DD512A">
        <w:rPr>
          <w:lang w:val="en-US"/>
        </w:rPr>
        <w:t>Th</w:t>
      </w:r>
      <w:r w:rsidR="00873D94">
        <w:rPr>
          <w:lang w:val="en-US"/>
        </w:rPr>
        <w:t>e reason for the phenemon</w:t>
      </w:r>
      <w:r w:rsidR="00DD512A">
        <w:rPr>
          <w:lang w:val="en-US"/>
        </w:rPr>
        <w:t xml:space="preserve"> is due to the difference of wavelengths, blue is considered to have a shorter wavelength when compared to red and green. A</w:t>
      </w:r>
      <w:r w:rsidR="008164E3">
        <w:rPr>
          <w:lang w:val="en-US"/>
        </w:rPr>
        <w:t xml:space="preserve">s </w:t>
      </w:r>
      <w:r w:rsidR="00DD512A">
        <w:rPr>
          <w:lang w:val="en-US"/>
        </w:rPr>
        <w:t xml:space="preserve">such requires more energy to produce the same amount of </w:t>
      </w:r>
      <w:r w:rsidR="008164E3">
        <w:rPr>
          <w:lang w:val="en-US"/>
        </w:rPr>
        <w:t>brightness</w:t>
      </w:r>
      <w:r w:rsidR="00DD512A">
        <w:rPr>
          <w:lang w:val="en-US"/>
        </w:rPr>
        <w:t xml:space="preserve"> as red and green would</w:t>
      </w:r>
      <w:r w:rsidR="008164E3">
        <w:rPr>
          <w:lang w:val="en-US"/>
        </w:rPr>
        <w:t xml:space="preserve"> require to use</w:t>
      </w:r>
      <w:r w:rsidR="00DD512A">
        <w:rPr>
          <w:lang w:val="en-US"/>
        </w:rPr>
        <w:t xml:space="preserve">.  </w:t>
      </w:r>
    </w:p>
    <w:p w14:paraId="569DD98F" w14:textId="0C664489" w:rsidR="007051F5" w:rsidRDefault="00307B15" w:rsidP="00BF3DB3">
      <w:pPr>
        <w:rPr>
          <w:lang w:val="en-US"/>
        </w:rPr>
      </w:pPr>
      <w:r>
        <w:rPr>
          <w:lang w:val="en-US"/>
        </w:rPr>
        <w:t>Mitch code explanation part 2</w:t>
      </w:r>
    </w:p>
    <w:p w14:paraId="5C16E4D1" w14:textId="22228E3F" w:rsidR="00307B15" w:rsidRDefault="00307B15" w:rsidP="00BF3DB3">
      <w:pPr>
        <w:rPr>
          <w:lang w:val="en-US"/>
        </w:rPr>
      </w:pPr>
      <w:r>
        <w:rPr>
          <w:lang w:val="en-US"/>
        </w:rPr>
        <w:t>The “</w:t>
      </w:r>
      <w:r w:rsidRPr="00307B15">
        <w:rPr>
          <w:lang w:val="en-US"/>
        </w:rPr>
        <w:t>calculateChargeConsumptionPerPixel</w:t>
      </w:r>
      <w:r>
        <w:rPr>
          <w:lang w:val="en-US"/>
        </w:rPr>
        <w:t>” function works as follows:</w:t>
      </w:r>
    </w:p>
    <w:p w14:paraId="575AA5E4" w14:textId="66D225BF" w:rsidR="00307B15" w:rsidRDefault="00307B15" w:rsidP="00BF3DB3">
      <w:pPr>
        <w:rPr>
          <w:lang w:val="en-US"/>
        </w:rPr>
      </w:pPr>
      <w:r>
        <w:rPr>
          <w:noProof/>
        </w:rPr>
        <w:drawing>
          <wp:inline distT="0" distB="0" distL="0" distR="0" wp14:anchorId="26FF06B3" wp14:editId="31AE8E45">
            <wp:extent cx="5731510" cy="2214245"/>
            <wp:effectExtent l="0" t="0" r="254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5731510" cy="2214245"/>
                    </a:xfrm>
                    <a:prstGeom prst="rect">
                      <a:avLst/>
                    </a:prstGeom>
                  </pic:spPr>
                </pic:pic>
              </a:graphicData>
            </a:graphic>
          </wp:inline>
        </w:drawing>
      </w:r>
    </w:p>
    <w:p w14:paraId="1030EAC6" w14:textId="77777777" w:rsidR="00307B15" w:rsidRDefault="00307B15" w:rsidP="00BF3DB3">
      <w:pPr>
        <w:rPr>
          <w:lang w:val="en-US"/>
        </w:rPr>
      </w:pPr>
      <w:r>
        <w:rPr>
          <w:lang w:val="en-US"/>
        </w:rPr>
        <w:lastRenderedPageBreak/>
        <w:t>The function takes in a path string, this points to the location of the file to be calculated, firstly the input string is converted into a “File” and then imageIO.read is used to read this file into a BufferedImage object. The width and height is taken from this image, then used in a nested for loop to gather pixel data for each pixel.</w:t>
      </w:r>
    </w:p>
    <w:p w14:paraId="02ADF753" w14:textId="2E9A9F4F" w:rsidR="00307B15" w:rsidRDefault="00307B15" w:rsidP="00BF3DB3">
      <w:pPr>
        <w:rPr>
          <w:lang w:val="en-US"/>
        </w:rPr>
      </w:pPr>
      <w:r>
        <w:rPr>
          <w:noProof/>
          <w:lang w:val="en-US"/>
        </w:rPr>
        <w:drawing>
          <wp:inline distT="0" distB="0" distL="0" distR="0" wp14:anchorId="7CDE709D" wp14:editId="63E25245">
            <wp:extent cx="5731510" cy="1510030"/>
            <wp:effectExtent l="0" t="0" r="254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r>
        <w:rPr>
          <w:lang w:val="en-US"/>
        </w:rPr>
        <w:t xml:space="preserve"> </w:t>
      </w:r>
    </w:p>
    <w:p w14:paraId="517C5507" w14:textId="77777777" w:rsidR="009425A5" w:rsidRDefault="00307B15" w:rsidP="00BF3DB3">
      <w:pPr>
        <w:rPr>
          <w:lang w:val="en-US"/>
        </w:rPr>
      </w:pPr>
      <w:r>
        <w:rPr>
          <w:lang w:val="en-US"/>
        </w:rPr>
        <w:t>This is done using bi</w:t>
      </w:r>
      <w:r w:rsidR="009425A5">
        <w:rPr>
          <w:lang w:val="en-US"/>
        </w:rPr>
        <w:t>twise operations and the image.getRGB function, these values are carried through and used in our custom calculatePixelmAh, and accumulated into the totalpower variable, which is then returned from the function.</w:t>
      </w:r>
    </w:p>
    <w:p w14:paraId="15BBDF29" w14:textId="315AF8E0" w:rsidR="00307B15" w:rsidRDefault="009425A5" w:rsidP="00BF3DB3">
      <w:pPr>
        <w:rPr>
          <w:lang w:val="en-US"/>
        </w:rPr>
      </w:pPr>
      <w:r>
        <w:rPr>
          <w:noProof/>
          <w:lang w:val="en-US"/>
        </w:rPr>
        <w:drawing>
          <wp:inline distT="0" distB="0" distL="0" distR="0" wp14:anchorId="0A0A7E6C" wp14:editId="0FDEB7FD">
            <wp:extent cx="5731510" cy="513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inline>
        </w:drawing>
      </w:r>
      <w:r w:rsidR="00307B15">
        <w:rPr>
          <w:lang w:val="en-US"/>
        </w:rPr>
        <w:t xml:space="preserve"> </w:t>
      </w:r>
    </w:p>
    <w:p w14:paraId="5CB627E7" w14:textId="33338C9B" w:rsidR="00307B15" w:rsidRDefault="009425A5" w:rsidP="00BF3DB3">
      <w:pPr>
        <w:rPr>
          <w:lang w:val="en-US"/>
        </w:rPr>
      </w:pPr>
      <w:r>
        <w:rPr>
          <w:lang w:val="en-US"/>
        </w:rPr>
        <w:t>The calculatePixelmAh function takes the R G B values and uses the function from part 2 question 1 to give a power per pixel.</w:t>
      </w:r>
    </w:p>
    <w:p w14:paraId="64E2B844" w14:textId="77777777" w:rsidR="00110A95" w:rsidRDefault="00110A95" w:rsidP="00BF3DB3">
      <w:pPr>
        <w:rPr>
          <w:lang w:val="en-US"/>
        </w:rPr>
      </w:pPr>
    </w:p>
    <w:p w14:paraId="4C30FAD2" w14:textId="77777777" w:rsidR="00A344EE" w:rsidRDefault="00A344EE" w:rsidP="00BF3DB3">
      <w:pPr>
        <w:rPr>
          <w:lang w:val="en-US"/>
        </w:rPr>
      </w:pPr>
    </w:p>
    <w:p w14:paraId="11354274" w14:textId="77777777" w:rsidR="00A344EE" w:rsidRDefault="00A344EE" w:rsidP="00BF3DB3">
      <w:pPr>
        <w:rPr>
          <w:lang w:val="en-US"/>
        </w:rPr>
      </w:pPr>
    </w:p>
    <w:p w14:paraId="00DD1981" w14:textId="77777777" w:rsidR="00A344EE" w:rsidRDefault="00A344EE" w:rsidP="00BF3DB3">
      <w:pPr>
        <w:rPr>
          <w:lang w:val="en-US"/>
        </w:rPr>
      </w:pPr>
    </w:p>
    <w:p w14:paraId="448D8037" w14:textId="77777777" w:rsidR="00A344EE" w:rsidRDefault="00A344EE" w:rsidP="00BF3DB3">
      <w:pPr>
        <w:rPr>
          <w:lang w:val="en-US"/>
        </w:rPr>
      </w:pPr>
    </w:p>
    <w:p w14:paraId="5AEAE6B7" w14:textId="77777777" w:rsidR="00A344EE" w:rsidRDefault="00A344EE" w:rsidP="00BF3DB3">
      <w:pPr>
        <w:rPr>
          <w:lang w:val="en-US"/>
        </w:rPr>
      </w:pPr>
    </w:p>
    <w:p w14:paraId="5B807DC7" w14:textId="77777777" w:rsidR="00A344EE" w:rsidRDefault="00A344EE" w:rsidP="00BF3DB3">
      <w:pPr>
        <w:rPr>
          <w:lang w:val="en-US"/>
        </w:rPr>
      </w:pPr>
    </w:p>
    <w:p w14:paraId="49AC8F4D" w14:textId="77777777" w:rsidR="00A344EE" w:rsidRDefault="00A344EE" w:rsidP="00BF3DB3">
      <w:pPr>
        <w:rPr>
          <w:lang w:val="en-US"/>
        </w:rPr>
      </w:pPr>
    </w:p>
    <w:p w14:paraId="02222BB8" w14:textId="77777777" w:rsidR="00A344EE" w:rsidRDefault="00A344EE" w:rsidP="00BF3DB3">
      <w:pPr>
        <w:rPr>
          <w:lang w:val="en-US"/>
        </w:rPr>
      </w:pPr>
    </w:p>
    <w:p w14:paraId="6F46C5BC" w14:textId="77777777" w:rsidR="00A344EE" w:rsidRDefault="00A344EE" w:rsidP="00BF3DB3">
      <w:pPr>
        <w:rPr>
          <w:lang w:val="en-US"/>
        </w:rPr>
      </w:pPr>
    </w:p>
    <w:p w14:paraId="2EA468FD" w14:textId="77777777" w:rsidR="00A344EE" w:rsidRDefault="00A344EE" w:rsidP="00BF3DB3">
      <w:pPr>
        <w:rPr>
          <w:lang w:val="en-US"/>
        </w:rPr>
      </w:pPr>
    </w:p>
    <w:p w14:paraId="1D27F966" w14:textId="77777777" w:rsidR="00A344EE" w:rsidRDefault="00A344EE" w:rsidP="00BF3DB3">
      <w:pPr>
        <w:rPr>
          <w:lang w:val="en-US"/>
        </w:rPr>
      </w:pPr>
    </w:p>
    <w:p w14:paraId="4C91A18F" w14:textId="77777777" w:rsidR="00A344EE" w:rsidRDefault="00A344EE" w:rsidP="00BF3DB3">
      <w:pPr>
        <w:rPr>
          <w:lang w:val="en-US"/>
        </w:rPr>
      </w:pPr>
    </w:p>
    <w:p w14:paraId="4C46A31C" w14:textId="77777777" w:rsidR="00A344EE" w:rsidRDefault="00A344EE" w:rsidP="00BF3DB3">
      <w:pPr>
        <w:rPr>
          <w:lang w:val="en-US"/>
        </w:rPr>
      </w:pPr>
    </w:p>
    <w:p w14:paraId="1EA59DD5" w14:textId="77777777" w:rsidR="00A344EE" w:rsidRDefault="00A344EE" w:rsidP="00BF3DB3">
      <w:pPr>
        <w:rPr>
          <w:lang w:val="en-US"/>
        </w:rPr>
      </w:pPr>
    </w:p>
    <w:p w14:paraId="15D8DF6B" w14:textId="77777777" w:rsidR="00A344EE" w:rsidRDefault="00A344EE" w:rsidP="00BF3DB3">
      <w:pPr>
        <w:rPr>
          <w:lang w:val="en-US"/>
        </w:rPr>
      </w:pPr>
    </w:p>
    <w:p w14:paraId="51DB4109" w14:textId="66B9118A" w:rsidR="007051F5" w:rsidRPr="00A344EE" w:rsidRDefault="005B3A2B" w:rsidP="00BF3DB3">
      <w:pPr>
        <w:rPr>
          <w:b/>
          <w:bCs/>
          <w:sz w:val="28"/>
          <w:szCs w:val="28"/>
          <w:lang w:val="en-US"/>
        </w:rPr>
      </w:pPr>
      <w:r w:rsidRPr="00A344EE">
        <w:rPr>
          <w:b/>
          <w:bCs/>
          <w:sz w:val="28"/>
          <w:szCs w:val="28"/>
          <w:lang w:val="en-US"/>
        </w:rPr>
        <w:lastRenderedPageBreak/>
        <w:t>Part3:</w:t>
      </w:r>
    </w:p>
    <w:p w14:paraId="66041779" w14:textId="4B9EE192" w:rsidR="005B3A2B" w:rsidRPr="00443AE0" w:rsidRDefault="005B3A2B" w:rsidP="00BF3DB3">
      <w:pPr>
        <w:rPr>
          <w:b/>
          <w:bCs/>
          <w:lang w:val="en-US"/>
        </w:rPr>
      </w:pPr>
      <w:r w:rsidRPr="00443AE0">
        <w:rPr>
          <w:b/>
          <w:bCs/>
          <w:lang w:val="en-US"/>
        </w:rPr>
        <w:t>Random seeding</w:t>
      </w:r>
    </w:p>
    <w:p w14:paraId="5D84CAE1" w14:textId="09930AB7" w:rsidR="00A344EE" w:rsidRDefault="005B3A2B" w:rsidP="00BF3DB3">
      <w:pPr>
        <w:rPr>
          <w:lang w:val="en-US"/>
        </w:rPr>
      </w:pPr>
      <w:r>
        <w:rPr>
          <w:lang w:val="en-US"/>
        </w:rPr>
        <w:t>As it sounds, in random seeding we pick random numbers for each of the RGB values, and if the output is valid we check for power consumption, picking the best power consumption of the sample size.</w:t>
      </w:r>
    </w:p>
    <w:p w14:paraId="452DDEE2" w14:textId="411BF88B" w:rsidR="005B3A2B" w:rsidRPr="00443AE0" w:rsidRDefault="005B3A2B" w:rsidP="00BF3DB3">
      <w:pPr>
        <w:rPr>
          <w:b/>
          <w:bCs/>
          <w:lang w:val="en-US"/>
        </w:rPr>
      </w:pPr>
      <w:r w:rsidRPr="00443AE0">
        <w:rPr>
          <w:b/>
          <w:bCs/>
          <w:lang w:val="en-US"/>
        </w:rPr>
        <w:t>Hill climbing</w:t>
      </w:r>
    </w:p>
    <w:p w14:paraId="4406999A" w14:textId="5676F9FA" w:rsidR="005B3A2B" w:rsidRDefault="005B3A2B" w:rsidP="00BF3DB3">
      <w:pPr>
        <w:rPr>
          <w:lang w:val="en-US"/>
        </w:rPr>
      </w:pPr>
      <w:r>
        <w:rPr>
          <w:lang w:val="en-US"/>
        </w:rPr>
        <w:t>In hill climbing we generate “neighboring” solutions to the original. In this case we used +/- 50 on each of the rgb values, for a total of 6 neighbors. Then we select the best consumption from among the neighbors and repeat.</w:t>
      </w:r>
      <w:r w:rsidR="00ED2224">
        <w:rPr>
          <w:lang w:val="en-US"/>
        </w:rPr>
        <w:t xml:space="preserve"> As can be seen from the results below, this falls short when approaching smaller “peaks”. In this case when run more time, the result was worse, but it got to its final value on the 12</w:t>
      </w:r>
      <w:r w:rsidR="00ED2224" w:rsidRPr="00ED2224">
        <w:rPr>
          <w:vertAlign w:val="superscript"/>
          <w:lang w:val="en-US"/>
        </w:rPr>
        <w:t>th</w:t>
      </w:r>
      <w:r w:rsidR="00ED2224">
        <w:rPr>
          <w:lang w:val="en-US"/>
        </w:rPr>
        <w:t xml:space="preserve"> run. </w:t>
      </w:r>
    </w:p>
    <w:p w14:paraId="70EA78CE" w14:textId="320E53F4" w:rsidR="005B3A2B" w:rsidRPr="00443AE0" w:rsidRDefault="005B3A2B" w:rsidP="00BF3DB3">
      <w:pPr>
        <w:rPr>
          <w:b/>
          <w:bCs/>
          <w:lang w:val="en-US"/>
        </w:rPr>
      </w:pPr>
      <w:r w:rsidRPr="00443AE0">
        <w:rPr>
          <w:b/>
          <w:bCs/>
          <w:lang w:val="en-US"/>
        </w:rPr>
        <w:t>Genetic</w:t>
      </w:r>
    </w:p>
    <w:p w14:paraId="1B3BBC90" w14:textId="12EEB419" w:rsidR="005B3A2B" w:rsidRDefault="005B3A2B" w:rsidP="00BF3DB3">
      <w:pPr>
        <w:rPr>
          <w:lang w:val="en-US"/>
        </w:rPr>
      </w:pPr>
      <w:r>
        <w:rPr>
          <w:lang w:val="en-US"/>
        </w:rPr>
        <w:t>In the genetic algorithm we generate an original “population”, this was done using 5 randomly generated colour schemes, from these, each pair generates “offspring”, which was an average of each of the values in its scheme, from these the best performing 5 are taken and the process is repeated.</w:t>
      </w:r>
      <w:r w:rsidR="00ED2224">
        <w:rPr>
          <w:lang w:val="en-US"/>
        </w:rPr>
        <w:t xml:space="preserve"> Every repeat, it has a chance to “mutate”. These mutation affect one colour and can be from +150 to -150. The mutation make it so that eventually the mutations will improve the score, and from the genetics from the “pool” will be improved. As can be seen from the below data, this was by far the most reliable algorithm to achieve results.</w:t>
      </w:r>
    </w:p>
    <w:p w14:paraId="5F75E10E" w14:textId="523A3FB2" w:rsidR="002428D3" w:rsidRDefault="002428D3" w:rsidP="00BF3DB3">
      <w:pPr>
        <w:rPr>
          <w:b/>
          <w:bCs/>
          <w:lang w:val="en-US"/>
        </w:rPr>
      </w:pPr>
      <w:r w:rsidRPr="002428D3">
        <w:rPr>
          <w:b/>
          <w:bCs/>
          <w:lang w:val="en-US"/>
        </w:rPr>
        <w:t>Random seeding data</w:t>
      </w:r>
    </w:p>
    <w:p w14:paraId="4849D9F0" w14:textId="7FB4F22A" w:rsidR="002428D3" w:rsidRPr="002428D3" w:rsidRDefault="002428D3" w:rsidP="00BF3DB3">
      <w:pPr>
        <w:rPr>
          <w:b/>
          <w:bCs/>
          <w:lang w:val="en-US"/>
        </w:rPr>
      </w:pPr>
      <w:r>
        <w:rPr>
          <w:b/>
          <w:bCs/>
          <w:lang w:val="en-US"/>
        </w:rPr>
        <w:t>10 runs</w:t>
      </w:r>
    </w:p>
    <w:p w14:paraId="1FAA6C21" w14:textId="4DBB5FDE" w:rsidR="002428D3" w:rsidRDefault="002428D3" w:rsidP="002428D3">
      <w:pPr>
        <w:rPr>
          <w:lang w:val="en-US"/>
        </w:rPr>
      </w:pPr>
      <w:r>
        <w:rPr>
          <w:lang w:val="en-US"/>
        </w:rPr>
        <w:t>Change in best value</w:t>
      </w:r>
      <w:r>
        <w:rPr>
          <w:lang w:val="en-US"/>
        </w:rPr>
        <w:t xml:space="preserve">: </w:t>
      </w:r>
      <w:r w:rsidRPr="008958AC">
        <w:rPr>
          <w:lang w:val="en-US"/>
        </w:rPr>
        <w:t>[24759, 24759, 24759, 24759, 14770, 14770, 14770, 14770, 14770, 14770]</w:t>
      </w:r>
    </w:p>
    <w:p w14:paraId="30438328" w14:textId="2C29E064" w:rsidR="002428D3" w:rsidRDefault="002428D3" w:rsidP="00BF3DB3">
      <w:pPr>
        <w:rPr>
          <w:lang w:val="en-US"/>
        </w:rPr>
      </w:pPr>
      <w:r>
        <w:rPr>
          <w:lang w:val="en-US"/>
        </w:rPr>
        <w:t>Best value a</w:t>
      </w:r>
      <w:r>
        <w:rPr>
          <w:lang w:val="en-US"/>
        </w:rPr>
        <w:t xml:space="preserve">fter ten runs: </w:t>
      </w:r>
      <w:r w:rsidRPr="008958AC">
        <w:rPr>
          <w:lang w:val="en-US"/>
        </w:rPr>
        <w:t>14770.255</w:t>
      </w:r>
    </w:p>
    <w:p w14:paraId="30950AFE" w14:textId="38485F48" w:rsidR="002428D3" w:rsidRDefault="002428D3" w:rsidP="00BF3DB3">
      <w:pPr>
        <w:rPr>
          <w:lang w:val="en-US"/>
        </w:rPr>
      </w:pPr>
      <w:r>
        <w:rPr>
          <w:noProof/>
          <w:lang w:val="en-US"/>
        </w:rPr>
        <w:drawing>
          <wp:inline distT="0" distB="0" distL="0" distR="0" wp14:anchorId="4B7C274B" wp14:editId="3DC9DB47">
            <wp:extent cx="3173270" cy="2345266"/>
            <wp:effectExtent l="0" t="0" r="8255" b="0"/>
            <wp:docPr id="612412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206"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1308" cy="2358597"/>
                    </a:xfrm>
                    <a:prstGeom prst="rect">
                      <a:avLst/>
                    </a:prstGeom>
                  </pic:spPr>
                </pic:pic>
              </a:graphicData>
            </a:graphic>
          </wp:inline>
        </w:drawing>
      </w:r>
    </w:p>
    <w:p w14:paraId="228E3E6A" w14:textId="26ABA7FA" w:rsidR="008958AC" w:rsidRDefault="002428D3" w:rsidP="00BF3DB3">
      <w:pPr>
        <w:rPr>
          <w:lang w:val="en-US"/>
        </w:rPr>
      </w:pPr>
      <w:r>
        <w:rPr>
          <w:b/>
          <w:bCs/>
          <w:lang w:val="en-US"/>
        </w:rPr>
        <w:t>100 runs</w:t>
      </w:r>
    </w:p>
    <w:p w14:paraId="2604A5E6" w14:textId="2257D9F2" w:rsidR="008958AC" w:rsidRDefault="002428D3" w:rsidP="00A344EE">
      <w:pPr>
        <w:rPr>
          <w:lang w:val="en-US"/>
        </w:rPr>
      </w:pPr>
      <w:r>
        <w:rPr>
          <w:lang w:val="en-US"/>
        </w:rPr>
        <w:t>Change in best value</w:t>
      </w:r>
      <w:r w:rsidR="008958AC">
        <w:rPr>
          <w:lang w:val="en-US"/>
        </w:rPr>
        <w:t xml:space="preserve">: </w:t>
      </w:r>
      <w:r w:rsidR="008958AC" w:rsidRPr="008958AC">
        <w:rPr>
          <w:lang w:val="en-US"/>
        </w:rPr>
        <w:t>[</w:t>
      </w:r>
      <w:r w:rsidR="00A344EE" w:rsidRPr="00A344EE">
        <w:rPr>
          <w:lang w:val="en-US"/>
        </w:rPr>
        <w:t xml:space="preserve">24863, 24863, 24863, 24863, 20902, 20902, 17963, 17963, 17963, 17963, 17963, 17963, 16543, 16543, 16543, 16543, 16543, 16543, 16543, 16543, 16543, 16543, 16543, 16543, 16543, 16543, 16543, 16543, 16543, 13094, 13094, 13094, 13094, 13094, 13094, 13094, </w:t>
      </w:r>
      <w:r w:rsidR="00A344EE" w:rsidRPr="00A344EE">
        <w:rPr>
          <w:lang w:val="en-US"/>
        </w:rPr>
        <w:lastRenderedPageBreak/>
        <w:t>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w:t>
      </w:r>
    </w:p>
    <w:p w14:paraId="7A05C6C3" w14:textId="78133F4F" w:rsidR="002428D3" w:rsidRDefault="002428D3" w:rsidP="00A344EE">
      <w:pPr>
        <w:rPr>
          <w:lang w:val="en-US"/>
        </w:rPr>
      </w:pPr>
      <w:r>
        <w:rPr>
          <w:lang w:val="en-US"/>
        </w:rPr>
        <w:t xml:space="preserve">Best value after </w:t>
      </w:r>
      <w:r>
        <w:rPr>
          <w:lang w:val="en-US"/>
        </w:rPr>
        <w:t>100</w:t>
      </w:r>
      <w:r>
        <w:rPr>
          <w:lang w:val="en-US"/>
        </w:rPr>
        <w:t xml:space="preserve"> runs: </w:t>
      </w:r>
      <w:r w:rsidRPr="00A344EE">
        <w:rPr>
          <w:lang w:val="en-US"/>
        </w:rPr>
        <w:t>13094.307</w:t>
      </w:r>
    </w:p>
    <w:p w14:paraId="1FBE2E7F" w14:textId="77777777" w:rsidR="002428D3" w:rsidRDefault="002428D3" w:rsidP="00A344EE">
      <w:pPr>
        <w:rPr>
          <w:lang w:val="en-US"/>
        </w:rPr>
      </w:pPr>
    </w:p>
    <w:p w14:paraId="28DF57C7" w14:textId="23600751" w:rsidR="0088469D" w:rsidRDefault="00A344EE" w:rsidP="00BF3DB3">
      <w:pPr>
        <w:rPr>
          <w:lang w:val="en-US"/>
        </w:rPr>
      </w:pPr>
      <w:r>
        <w:rPr>
          <w:noProof/>
          <w:lang w:val="en-US"/>
        </w:rPr>
        <w:drawing>
          <wp:inline distT="0" distB="0" distL="0" distR="0" wp14:anchorId="360570BD" wp14:editId="492F59B4">
            <wp:extent cx="3352986" cy="2235200"/>
            <wp:effectExtent l="0" t="0" r="0" b="0"/>
            <wp:docPr id="86417632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6326"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9992" cy="2239871"/>
                    </a:xfrm>
                    <a:prstGeom prst="rect">
                      <a:avLst/>
                    </a:prstGeom>
                  </pic:spPr>
                </pic:pic>
              </a:graphicData>
            </a:graphic>
          </wp:inline>
        </w:drawing>
      </w:r>
    </w:p>
    <w:p w14:paraId="56AD343C" w14:textId="67C4156F" w:rsidR="005B3A2B" w:rsidRDefault="005B3A2B" w:rsidP="00BF3DB3">
      <w:pPr>
        <w:rPr>
          <w:lang w:val="en-US"/>
        </w:rPr>
      </w:pPr>
      <w:r w:rsidRPr="002428D3">
        <w:rPr>
          <w:b/>
          <w:bCs/>
          <w:sz w:val="24"/>
          <w:szCs w:val="24"/>
          <w:lang w:val="en-US"/>
        </w:rPr>
        <w:t>Hill climber data:</w:t>
      </w:r>
      <w:r>
        <w:rPr>
          <w:lang w:val="en-US"/>
        </w:rPr>
        <w:br/>
      </w:r>
      <w:r w:rsidR="002428D3">
        <w:rPr>
          <w:lang w:val="en-US"/>
        </w:rPr>
        <w:t>Best value after 10 runs</w:t>
      </w:r>
      <w:r>
        <w:rPr>
          <w:lang w:val="en-US"/>
        </w:rPr>
        <w:t>: 10188.146</w:t>
      </w:r>
      <w:r>
        <w:rPr>
          <w:lang w:val="en-US"/>
        </w:rPr>
        <w:br/>
      </w:r>
      <w:r w:rsidR="002428D3">
        <w:rPr>
          <w:lang w:val="en-US"/>
        </w:rPr>
        <w:t>Change in best value</w:t>
      </w:r>
      <w:r>
        <w:rPr>
          <w:lang w:val="en-US"/>
        </w:rPr>
        <w:t xml:space="preserve">: </w:t>
      </w:r>
      <w:r w:rsidR="00110A95" w:rsidRPr="00110A95">
        <w:rPr>
          <w:lang w:val="en-US"/>
        </w:rPr>
        <w:t>[25028, 21527, 17428, 13876, 11441, 9202, 6836, 5328, 5323, 5323</w:t>
      </w:r>
      <w:r w:rsidR="00443AE0">
        <w:rPr>
          <w:lang w:val="en-US"/>
        </w:rPr>
        <w:t>]</w:t>
      </w:r>
      <w:r w:rsidR="00110A95">
        <w:rPr>
          <w:noProof/>
          <w:lang w:val="en-US"/>
        </w:rPr>
        <w:drawing>
          <wp:inline distT="0" distB="0" distL="0" distR="0" wp14:anchorId="5F0DC971" wp14:editId="22ADE376">
            <wp:extent cx="3369733" cy="2386365"/>
            <wp:effectExtent l="0" t="0" r="2540" b="0"/>
            <wp:docPr id="777109505" name="Picture 1" descr="A red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9505" name="Picture 1" descr="A red square with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0458" cy="2393960"/>
                    </a:xfrm>
                    <a:prstGeom prst="rect">
                      <a:avLst/>
                    </a:prstGeom>
                  </pic:spPr>
                </pic:pic>
              </a:graphicData>
            </a:graphic>
          </wp:inline>
        </w:drawing>
      </w:r>
    </w:p>
    <w:p w14:paraId="6E2BB6B6" w14:textId="15096BD6" w:rsidR="00467370" w:rsidRDefault="00467370" w:rsidP="00BF3DB3">
      <w:pPr>
        <w:rPr>
          <w:lang w:val="en-US"/>
        </w:rPr>
      </w:pPr>
      <w:r>
        <w:rPr>
          <w:lang w:val="en-US"/>
        </w:rPr>
        <w:t>Best value after 10</w:t>
      </w:r>
      <w:r>
        <w:rPr>
          <w:lang w:val="en-US"/>
        </w:rPr>
        <w:t>0</w:t>
      </w:r>
      <w:r>
        <w:rPr>
          <w:lang w:val="en-US"/>
        </w:rPr>
        <w:t xml:space="preserve"> runs: </w:t>
      </w:r>
      <w:r w:rsidRPr="00467370">
        <w:rPr>
          <w:lang w:val="en-US"/>
        </w:rPr>
        <w:t>18493.9</w:t>
      </w:r>
      <w:r>
        <w:rPr>
          <w:lang w:val="en-US"/>
        </w:rPr>
        <w:br/>
        <w:t xml:space="preserve">Change in best value: </w:t>
      </w:r>
      <w:r w:rsidRPr="00110A95">
        <w:rPr>
          <w:lang w:val="en-US"/>
        </w:rPr>
        <w:t>[25028, 21527, 17428, 13876, 11441, 9202, 6836, 5328, 5323, 5323</w:t>
      </w:r>
      <w:r>
        <w:rPr>
          <w:lang w:val="en-US"/>
        </w:rPr>
        <w:t>]</w:t>
      </w:r>
    </w:p>
    <w:p w14:paraId="584E2A4C" w14:textId="6C47115A" w:rsidR="00467370" w:rsidRDefault="00467370" w:rsidP="00BF3DB3">
      <w:pPr>
        <w:rPr>
          <w:lang w:val="en-US"/>
        </w:rPr>
      </w:pPr>
      <w:r>
        <w:rPr>
          <w:noProof/>
          <w:lang w:val="en-US"/>
        </w:rPr>
        <w:lastRenderedPageBreak/>
        <w:drawing>
          <wp:inline distT="0" distB="0" distL="0" distR="0" wp14:anchorId="7D719FEE" wp14:editId="3D6001FA">
            <wp:extent cx="2888951" cy="2319867"/>
            <wp:effectExtent l="0" t="0" r="6985" b="4445"/>
            <wp:docPr id="12254220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2061"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821" cy="2324580"/>
                    </a:xfrm>
                    <a:prstGeom prst="rect">
                      <a:avLst/>
                    </a:prstGeom>
                  </pic:spPr>
                </pic:pic>
              </a:graphicData>
            </a:graphic>
          </wp:inline>
        </w:drawing>
      </w:r>
    </w:p>
    <w:p w14:paraId="2EDC1526" w14:textId="707FB910" w:rsidR="007051F5" w:rsidRPr="002428D3" w:rsidRDefault="00C4225F" w:rsidP="00BF3DB3">
      <w:pPr>
        <w:rPr>
          <w:b/>
          <w:bCs/>
          <w:sz w:val="24"/>
          <w:szCs w:val="24"/>
          <w:lang w:val="en-US"/>
        </w:rPr>
      </w:pPr>
      <w:r w:rsidRPr="002428D3">
        <w:rPr>
          <w:b/>
          <w:bCs/>
          <w:sz w:val="24"/>
          <w:szCs w:val="24"/>
          <w:lang w:val="en-US"/>
        </w:rPr>
        <w:t>Genetic data:</w:t>
      </w:r>
    </w:p>
    <w:p w14:paraId="5C28C258" w14:textId="2BC9FF3B" w:rsidR="00C4225F" w:rsidRDefault="002428D3" w:rsidP="00BF3DB3">
      <w:pPr>
        <w:rPr>
          <w:lang w:val="en-US"/>
        </w:rPr>
      </w:pPr>
      <w:r>
        <w:rPr>
          <w:lang w:val="en-US"/>
        </w:rPr>
        <w:t>Best value a</w:t>
      </w:r>
      <w:r w:rsidR="00C4225F">
        <w:rPr>
          <w:lang w:val="en-US"/>
        </w:rPr>
        <w:t>fter ten runs: 13464</w:t>
      </w:r>
    </w:p>
    <w:p w14:paraId="2355C1AB" w14:textId="5320C067" w:rsidR="007051F5" w:rsidRDefault="002428D3" w:rsidP="00BF3DB3">
      <w:pPr>
        <w:rPr>
          <w:lang w:val="en-US"/>
        </w:rPr>
      </w:pPr>
      <w:r>
        <w:rPr>
          <w:lang w:val="en-US"/>
        </w:rPr>
        <w:t>Change in best value</w:t>
      </w:r>
      <w:r w:rsidR="00C4225F">
        <w:rPr>
          <w:lang w:val="en-US"/>
        </w:rPr>
        <w:t xml:space="preserve">: </w:t>
      </w:r>
      <w:r w:rsidR="00467370" w:rsidRPr="00467370">
        <w:rPr>
          <w:lang w:val="en-US"/>
        </w:rPr>
        <w:t>[26969, 24760, 22660, 20979, 18708, 18494, 18494, 18494, 18494, 18494, 18494,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w:t>
      </w:r>
    </w:p>
    <w:p w14:paraId="35786C27" w14:textId="301D43CA" w:rsidR="007051F5" w:rsidRDefault="00574097" w:rsidP="00BF3DB3">
      <w:pPr>
        <w:rPr>
          <w:lang w:val="en-US"/>
        </w:rPr>
      </w:pPr>
      <w:r>
        <w:rPr>
          <w:noProof/>
          <w:lang w:val="en-US"/>
        </w:rPr>
        <w:drawing>
          <wp:inline distT="0" distB="0" distL="0" distR="0" wp14:anchorId="6DBE6656" wp14:editId="63B928DC">
            <wp:extent cx="3746435" cy="3020060"/>
            <wp:effectExtent l="0" t="0" r="6985" b="8890"/>
            <wp:docPr id="9755544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54408"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2513" cy="3024960"/>
                    </a:xfrm>
                    <a:prstGeom prst="rect">
                      <a:avLst/>
                    </a:prstGeom>
                  </pic:spPr>
                </pic:pic>
              </a:graphicData>
            </a:graphic>
          </wp:inline>
        </w:drawing>
      </w:r>
    </w:p>
    <w:p w14:paraId="6F94ABDA" w14:textId="7F14C60E" w:rsidR="004135C5" w:rsidRDefault="002428D3" w:rsidP="00BF3DB3">
      <w:pPr>
        <w:rPr>
          <w:lang w:val="en-US"/>
        </w:rPr>
      </w:pPr>
      <w:r>
        <w:rPr>
          <w:lang w:val="en-US"/>
        </w:rPr>
        <w:t xml:space="preserve">Best value after </w:t>
      </w:r>
      <w:r w:rsidR="004135C5">
        <w:rPr>
          <w:lang w:val="en-US"/>
        </w:rPr>
        <w:t>100 runs:</w:t>
      </w:r>
      <w:r>
        <w:rPr>
          <w:lang w:val="en-US"/>
        </w:rPr>
        <w:t xml:space="preserve"> </w:t>
      </w:r>
      <w:r w:rsidR="004135C5">
        <w:rPr>
          <w:lang w:val="en-US"/>
        </w:rPr>
        <w:t>6106</w:t>
      </w:r>
    </w:p>
    <w:p w14:paraId="50B64A1B" w14:textId="4066F770" w:rsidR="004135C5" w:rsidRDefault="002428D3" w:rsidP="004135C5">
      <w:pPr>
        <w:rPr>
          <w:lang w:val="en-US"/>
        </w:rPr>
      </w:pPr>
      <w:r>
        <w:rPr>
          <w:lang w:val="en-US"/>
        </w:rPr>
        <w:t xml:space="preserve">Change in best value: </w:t>
      </w:r>
      <w:r w:rsidR="004135C5" w:rsidRPr="004135C5">
        <w:rPr>
          <w:lang w:val="en-US"/>
        </w:rPr>
        <w:t xml:space="preserve">[12282, 12282, 12282, 10015, 10015, 10015, 10015, 10015, 9061, 9061, 8200, 8200, 8200, 8200, 7961, 7961, 7954, 7832, 7832, 7832, 7832, 7823, 7823, 7823, 7823, 7823, 7823, 7823, 7823, 7823, 7823, 7816, 7816, 7273, 7273, 7273, 7273, 7273, 7272, 7272, 7272, 7272, 7272, 7272, 7272, 7272, 7272, 7272, 7272, 7272, 7266, 7266, 7266, 7266, 7118, 7118, 7118, 7117, 7117, </w:t>
      </w:r>
      <w:r w:rsidR="004135C5" w:rsidRPr="004135C5">
        <w:rPr>
          <w:lang w:val="en-US"/>
        </w:rPr>
        <w:lastRenderedPageBreak/>
        <w:t>7117, 7112, 7112, 7112, 7112, 7112, 7112, 7111, 7111, 7111, 6106, 6106, 6106, 6106, 6106, 6106, 6106, 6106, 6106, 6106, 6106, 6106, 6106, 6106, 6106, 6106, 6106, 6106, 6106, 6106, 6106, 6106, 6106, 6106, 6106, 6106, 6106, 6106, 6106, 6106, 6106]</w:t>
      </w:r>
    </w:p>
    <w:p w14:paraId="7EFFD466" w14:textId="563B44CA" w:rsidR="007051F5" w:rsidRDefault="005C2165" w:rsidP="00BF3DB3">
      <w:pPr>
        <w:rPr>
          <w:lang w:val="en-US"/>
        </w:rPr>
      </w:pPr>
      <w:r>
        <w:rPr>
          <w:noProof/>
          <w:lang w:val="en-US"/>
        </w:rPr>
        <w:drawing>
          <wp:inline distT="0" distB="0" distL="0" distR="0" wp14:anchorId="3ACAD1F3" wp14:editId="07072A95">
            <wp:extent cx="3946045" cy="3012652"/>
            <wp:effectExtent l="0" t="0" r="0" b="0"/>
            <wp:docPr id="16278317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1785"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4007" cy="3018730"/>
                    </a:xfrm>
                    <a:prstGeom prst="rect">
                      <a:avLst/>
                    </a:prstGeom>
                  </pic:spPr>
                </pic:pic>
              </a:graphicData>
            </a:graphic>
          </wp:inline>
        </w:drawing>
      </w:r>
    </w:p>
    <w:p w14:paraId="6B9FD72F" w14:textId="77777777" w:rsidR="007051F5" w:rsidRDefault="007051F5" w:rsidP="00BF3DB3">
      <w:pPr>
        <w:rPr>
          <w:lang w:val="en-US"/>
        </w:rPr>
      </w:pPr>
    </w:p>
    <w:p w14:paraId="514CBE20" w14:textId="77777777" w:rsidR="009F39C3" w:rsidRDefault="009F39C3" w:rsidP="00BF3DB3">
      <w:pPr>
        <w:rPr>
          <w:lang w:val="en-US"/>
        </w:rPr>
      </w:pPr>
    </w:p>
    <w:p w14:paraId="7D3EC318" w14:textId="77777777" w:rsidR="00182586" w:rsidRDefault="00182586" w:rsidP="00BF3DB3">
      <w:pPr>
        <w:rPr>
          <w:lang w:val="en-US"/>
        </w:rPr>
      </w:pPr>
    </w:p>
    <w:p w14:paraId="16F4B62F" w14:textId="36B82413" w:rsidR="00B600FE" w:rsidRDefault="00B600FE" w:rsidP="00BF3DB3">
      <w:pPr>
        <w:rPr>
          <w:lang w:val="en-US"/>
        </w:rPr>
      </w:pPr>
      <w:r>
        <w:rPr>
          <w:lang w:val="en-US"/>
        </w:rPr>
        <w:t>Q3)</w:t>
      </w:r>
    </w:p>
    <w:p w14:paraId="0350AAD3" w14:textId="40718787" w:rsidR="00B600FE" w:rsidRDefault="00B600FE" w:rsidP="00BF3DB3">
      <w:pPr>
        <w:rPr>
          <w:lang w:val="en-US"/>
        </w:rPr>
      </w:pPr>
      <w:r>
        <w:rPr>
          <w:lang w:val="en-US"/>
        </w:rPr>
        <w:t>Part 1:</w:t>
      </w:r>
    </w:p>
    <w:p w14:paraId="418B61CE" w14:textId="77777777" w:rsidR="00B00993" w:rsidRDefault="00B00993" w:rsidP="00BF3DB3">
      <w:pPr>
        <w:rPr>
          <w:lang w:val="en-US"/>
        </w:rPr>
      </w:pPr>
    </w:p>
    <w:p w14:paraId="02914BEC" w14:textId="77777777" w:rsidR="00B600FE" w:rsidRDefault="00B600FE" w:rsidP="00BF3DB3">
      <w:pPr>
        <w:rPr>
          <w:lang w:val="en-US"/>
        </w:rPr>
      </w:pPr>
    </w:p>
    <w:p w14:paraId="6A9CD740" w14:textId="68D4AACD" w:rsidR="00BF3DB3" w:rsidRPr="00BF3DB3" w:rsidRDefault="00D912D5" w:rsidP="00BF3DB3">
      <w:pPr>
        <w:rPr>
          <w:lang w:val="en-US"/>
        </w:rPr>
      </w:pPr>
      <w:r>
        <w:rPr>
          <w:lang w:val="en-US"/>
        </w:rPr>
        <w:t xml:space="preserve"> </w:t>
      </w:r>
    </w:p>
    <w:sectPr w:rsidR="00BF3DB3" w:rsidRPr="00BF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3B"/>
    <w:rsid w:val="000A1A75"/>
    <w:rsid w:val="000C3F5A"/>
    <w:rsid w:val="00110A95"/>
    <w:rsid w:val="00182586"/>
    <w:rsid w:val="002428D3"/>
    <w:rsid w:val="00307B15"/>
    <w:rsid w:val="003A44EF"/>
    <w:rsid w:val="004135C5"/>
    <w:rsid w:val="00443AE0"/>
    <w:rsid w:val="00464692"/>
    <w:rsid w:val="00467370"/>
    <w:rsid w:val="004B5C04"/>
    <w:rsid w:val="00574097"/>
    <w:rsid w:val="005B3A2B"/>
    <w:rsid w:val="005C2165"/>
    <w:rsid w:val="007051F5"/>
    <w:rsid w:val="00781B4F"/>
    <w:rsid w:val="00805F84"/>
    <w:rsid w:val="008164E3"/>
    <w:rsid w:val="00873D94"/>
    <w:rsid w:val="0088469D"/>
    <w:rsid w:val="008958AC"/>
    <w:rsid w:val="008D5254"/>
    <w:rsid w:val="009425A5"/>
    <w:rsid w:val="009C3AE5"/>
    <w:rsid w:val="009F39C3"/>
    <w:rsid w:val="00A344EE"/>
    <w:rsid w:val="00B00993"/>
    <w:rsid w:val="00B04F3B"/>
    <w:rsid w:val="00B600FE"/>
    <w:rsid w:val="00BF3DB3"/>
    <w:rsid w:val="00C4225F"/>
    <w:rsid w:val="00D56E54"/>
    <w:rsid w:val="00D912D5"/>
    <w:rsid w:val="00DD512A"/>
    <w:rsid w:val="00ED2224"/>
    <w:rsid w:val="00EF3528"/>
    <w:rsid w:val="00FA65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514"/>
  <w15:chartTrackingRefBased/>
  <w15:docId w15:val="{FB318945-F386-452C-A73E-5E44ED8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2D5"/>
    <w:rPr>
      <w:color w:val="666666"/>
    </w:rPr>
  </w:style>
  <w:style w:type="character" w:customStyle="1" w:styleId="Heading1Char">
    <w:name w:val="Heading 1 Char"/>
    <w:basedOn w:val="DefaultParagraphFont"/>
    <w:link w:val="Heading1"/>
    <w:uiPriority w:val="9"/>
    <w:rsid w:val="00705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45176">
      <w:bodyDiv w:val="1"/>
      <w:marLeft w:val="0"/>
      <w:marRight w:val="0"/>
      <w:marTop w:val="0"/>
      <w:marBottom w:val="0"/>
      <w:divBdr>
        <w:top w:val="none" w:sz="0" w:space="0" w:color="auto"/>
        <w:left w:val="none" w:sz="0" w:space="0" w:color="auto"/>
        <w:bottom w:val="none" w:sz="0" w:space="0" w:color="auto"/>
        <w:right w:val="none" w:sz="0" w:space="0" w:color="auto"/>
      </w:divBdr>
      <w:divsChild>
        <w:div w:id="452792782">
          <w:marLeft w:val="0"/>
          <w:marRight w:val="0"/>
          <w:marTop w:val="0"/>
          <w:marBottom w:val="0"/>
          <w:divBdr>
            <w:top w:val="none" w:sz="0" w:space="0" w:color="auto"/>
            <w:left w:val="none" w:sz="0" w:space="0" w:color="auto"/>
            <w:bottom w:val="none" w:sz="0" w:space="0" w:color="auto"/>
            <w:right w:val="none" w:sz="0" w:space="0" w:color="auto"/>
          </w:divBdr>
          <w:divsChild>
            <w:div w:id="1184054389">
              <w:marLeft w:val="0"/>
              <w:marRight w:val="0"/>
              <w:marTop w:val="0"/>
              <w:marBottom w:val="0"/>
              <w:divBdr>
                <w:top w:val="none" w:sz="0" w:space="0" w:color="auto"/>
                <w:left w:val="none" w:sz="0" w:space="0" w:color="auto"/>
                <w:bottom w:val="none" w:sz="0" w:space="0" w:color="auto"/>
                <w:right w:val="none" w:sz="0" w:space="0" w:color="auto"/>
              </w:divBdr>
            </w:div>
            <w:div w:id="1819105635">
              <w:marLeft w:val="0"/>
              <w:marRight w:val="0"/>
              <w:marTop w:val="0"/>
              <w:marBottom w:val="0"/>
              <w:divBdr>
                <w:top w:val="none" w:sz="0" w:space="0" w:color="auto"/>
                <w:left w:val="none" w:sz="0" w:space="0" w:color="auto"/>
                <w:bottom w:val="none" w:sz="0" w:space="0" w:color="auto"/>
                <w:right w:val="none" w:sz="0" w:space="0" w:color="auto"/>
              </w:divBdr>
            </w:div>
            <w:div w:id="1494643436">
              <w:marLeft w:val="0"/>
              <w:marRight w:val="0"/>
              <w:marTop w:val="0"/>
              <w:marBottom w:val="0"/>
              <w:divBdr>
                <w:top w:val="none" w:sz="0" w:space="0" w:color="auto"/>
                <w:left w:val="none" w:sz="0" w:space="0" w:color="auto"/>
                <w:bottom w:val="none" w:sz="0" w:space="0" w:color="auto"/>
                <w:right w:val="none" w:sz="0" w:space="0" w:color="auto"/>
              </w:divBdr>
            </w:div>
            <w:div w:id="46995615">
              <w:marLeft w:val="0"/>
              <w:marRight w:val="0"/>
              <w:marTop w:val="0"/>
              <w:marBottom w:val="0"/>
              <w:divBdr>
                <w:top w:val="none" w:sz="0" w:space="0" w:color="auto"/>
                <w:left w:val="none" w:sz="0" w:space="0" w:color="auto"/>
                <w:bottom w:val="none" w:sz="0" w:space="0" w:color="auto"/>
                <w:right w:val="none" w:sz="0" w:space="0" w:color="auto"/>
              </w:divBdr>
            </w:div>
            <w:div w:id="397753285">
              <w:marLeft w:val="0"/>
              <w:marRight w:val="0"/>
              <w:marTop w:val="0"/>
              <w:marBottom w:val="0"/>
              <w:divBdr>
                <w:top w:val="none" w:sz="0" w:space="0" w:color="auto"/>
                <w:left w:val="none" w:sz="0" w:space="0" w:color="auto"/>
                <w:bottom w:val="none" w:sz="0" w:space="0" w:color="auto"/>
                <w:right w:val="none" w:sz="0" w:space="0" w:color="auto"/>
              </w:divBdr>
            </w:div>
            <w:div w:id="450903157">
              <w:marLeft w:val="0"/>
              <w:marRight w:val="0"/>
              <w:marTop w:val="0"/>
              <w:marBottom w:val="0"/>
              <w:divBdr>
                <w:top w:val="none" w:sz="0" w:space="0" w:color="auto"/>
                <w:left w:val="none" w:sz="0" w:space="0" w:color="auto"/>
                <w:bottom w:val="none" w:sz="0" w:space="0" w:color="auto"/>
                <w:right w:val="none" w:sz="0" w:space="0" w:color="auto"/>
              </w:divBdr>
            </w:div>
            <w:div w:id="1674140143">
              <w:marLeft w:val="0"/>
              <w:marRight w:val="0"/>
              <w:marTop w:val="0"/>
              <w:marBottom w:val="0"/>
              <w:divBdr>
                <w:top w:val="none" w:sz="0" w:space="0" w:color="auto"/>
                <w:left w:val="none" w:sz="0" w:space="0" w:color="auto"/>
                <w:bottom w:val="none" w:sz="0" w:space="0" w:color="auto"/>
                <w:right w:val="none" w:sz="0" w:space="0" w:color="auto"/>
              </w:divBdr>
            </w:div>
            <w:div w:id="1537767794">
              <w:marLeft w:val="0"/>
              <w:marRight w:val="0"/>
              <w:marTop w:val="0"/>
              <w:marBottom w:val="0"/>
              <w:divBdr>
                <w:top w:val="none" w:sz="0" w:space="0" w:color="auto"/>
                <w:left w:val="none" w:sz="0" w:space="0" w:color="auto"/>
                <w:bottom w:val="none" w:sz="0" w:space="0" w:color="auto"/>
                <w:right w:val="none" w:sz="0" w:space="0" w:color="auto"/>
              </w:divBdr>
            </w:div>
            <w:div w:id="1203134611">
              <w:marLeft w:val="0"/>
              <w:marRight w:val="0"/>
              <w:marTop w:val="0"/>
              <w:marBottom w:val="0"/>
              <w:divBdr>
                <w:top w:val="none" w:sz="0" w:space="0" w:color="auto"/>
                <w:left w:val="none" w:sz="0" w:space="0" w:color="auto"/>
                <w:bottom w:val="none" w:sz="0" w:space="0" w:color="auto"/>
                <w:right w:val="none" w:sz="0" w:space="0" w:color="auto"/>
              </w:divBdr>
            </w:div>
            <w:div w:id="333606542">
              <w:marLeft w:val="0"/>
              <w:marRight w:val="0"/>
              <w:marTop w:val="0"/>
              <w:marBottom w:val="0"/>
              <w:divBdr>
                <w:top w:val="none" w:sz="0" w:space="0" w:color="auto"/>
                <w:left w:val="none" w:sz="0" w:space="0" w:color="auto"/>
                <w:bottom w:val="none" w:sz="0" w:space="0" w:color="auto"/>
                <w:right w:val="none" w:sz="0" w:space="0" w:color="auto"/>
              </w:divBdr>
            </w:div>
            <w:div w:id="1936739772">
              <w:marLeft w:val="0"/>
              <w:marRight w:val="0"/>
              <w:marTop w:val="0"/>
              <w:marBottom w:val="0"/>
              <w:divBdr>
                <w:top w:val="none" w:sz="0" w:space="0" w:color="auto"/>
                <w:left w:val="none" w:sz="0" w:space="0" w:color="auto"/>
                <w:bottom w:val="none" w:sz="0" w:space="0" w:color="auto"/>
                <w:right w:val="none" w:sz="0" w:space="0" w:color="auto"/>
              </w:divBdr>
            </w:div>
            <w:div w:id="989166978">
              <w:marLeft w:val="0"/>
              <w:marRight w:val="0"/>
              <w:marTop w:val="0"/>
              <w:marBottom w:val="0"/>
              <w:divBdr>
                <w:top w:val="none" w:sz="0" w:space="0" w:color="auto"/>
                <w:left w:val="none" w:sz="0" w:space="0" w:color="auto"/>
                <w:bottom w:val="none" w:sz="0" w:space="0" w:color="auto"/>
                <w:right w:val="none" w:sz="0" w:space="0" w:color="auto"/>
              </w:divBdr>
            </w:div>
            <w:div w:id="529223021">
              <w:marLeft w:val="0"/>
              <w:marRight w:val="0"/>
              <w:marTop w:val="0"/>
              <w:marBottom w:val="0"/>
              <w:divBdr>
                <w:top w:val="none" w:sz="0" w:space="0" w:color="auto"/>
                <w:left w:val="none" w:sz="0" w:space="0" w:color="auto"/>
                <w:bottom w:val="none" w:sz="0" w:space="0" w:color="auto"/>
                <w:right w:val="none" w:sz="0" w:space="0" w:color="auto"/>
              </w:divBdr>
            </w:div>
            <w:div w:id="1729062972">
              <w:marLeft w:val="0"/>
              <w:marRight w:val="0"/>
              <w:marTop w:val="0"/>
              <w:marBottom w:val="0"/>
              <w:divBdr>
                <w:top w:val="none" w:sz="0" w:space="0" w:color="auto"/>
                <w:left w:val="none" w:sz="0" w:space="0" w:color="auto"/>
                <w:bottom w:val="none" w:sz="0" w:space="0" w:color="auto"/>
                <w:right w:val="none" w:sz="0" w:space="0" w:color="auto"/>
              </w:divBdr>
            </w:div>
            <w:div w:id="2113890989">
              <w:marLeft w:val="0"/>
              <w:marRight w:val="0"/>
              <w:marTop w:val="0"/>
              <w:marBottom w:val="0"/>
              <w:divBdr>
                <w:top w:val="none" w:sz="0" w:space="0" w:color="auto"/>
                <w:left w:val="none" w:sz="0" w:space="0" w:color="auto"/>
                <w:bottom w:val="none" w:sz="0" w:space="0" w:color="auto"/>
                <w:right w:val="none" w:sz="0" w:space="0" w:color="auto"/>
              </w:divBdr>
            </w:div>
            <w:div w:id="295915182">
              <w:marLeft w:val="0"/>
              <w:marRight w:val="0"/>
              <w:marTop w:val="0"/>
              <w:marBottom w:val="0"/>
              <w:divBdr>
                <w:top w:val="none" w:sz="0" w:space="0" w:color="auto"/>
                <w:left w:val="none" w:sz="0" w:space="0" w:color="auto"/>
                <w:bottom w:val="none" w:sz="0" w:space="0" w:color="auto"/>
                <w:right w:val="none" w:sz="0" w:space="0" w:color="auto"/>
              </w:divBdr>
            </w:div>
            <w:div w:id="86121550">
              <w:marLeft w:val="0"/>
              <w:marRight w:val="0"/>
              <w:marTop w:val="0"/>
              <w:marBottom w:val="0"/>
              <w:divBdr>
                <w:top w:val="none" w:sz="0" w:space="0" w:color="auto"/>
                <w:left w:val="none" w:sz="0" w:space="0" w:color="auto"/>
                <w:bottom w:val="none" w:sz="0" w:space="0" w:color="auto"/>
                <w:right w:val="none" w:sz="0" w:space="0" w:color="auto"/>
              </w:divBdr>
            </w:div>
            <w:div w:id="2093383252">
              <w:marLeft w:val="0"/>
              <w:marRight w:val="0"/>
              <w:marTop w:val="0"/>
              <w:marBottom w:val="0"/>
              <w:divBdr>
                <w:top w:val="none" w:sz="0" w:space="0" w:color="auto"/>
                <w:left w:val="none" w:sz="0" w:space="0" w:color="auto"/>
                <w:bottom w:val="none" w:sz="0" w:space="0" w:color="auto"/>
                <w:right w:val="none" w:sz="0" w:space="0" w:color="auto"/>
              </w:divBdr>
            </w:div>
            <w:div w:id="350840906">
              <w:marLeft w:val="0"/>
              <w:marRight w:val="0"/>
              <w:marTop w:val="0"/>
              <w:marBottom w:val="0"/>
              <w:divBdr>
                <w:top w:val="none" w:sz="0" w:space="0" w:color="auto"/>
                <w:left w:val="none" w:sz="0" w:space="0" w:color="auto"/>
                <w:bottom w:val="none" w:sz="0" w:space="0" w:color="auto"/>
                <w:right w:val="none" w:sz="0" w:space="0" w:color="auto"/>
              </w:divBdr>
            </w:div>
            <w:div w:id="258560000">
              <w:marLeft w:val="0"/>
              <w:marRight w:val="0"/>
              <w:marTop w:val="0"/>
              <w:marBottom w:val="0"/>
              <w:divBdr>
                <w:top w:val="none" w:sz="0" w:space="0" w:color="auto"/>
                <w:left w:val="none" w:sz="0" w:space="0" w:color="auto"/>
                <w:bottom w:val="none" w:sz="0" w:space="0" w:color="auto"/>
                <w:right w:val="none" w:sz="0" w:space="0" w:color="auto"/>
              </w:divBdr>
            </w:div>
            <w:div w:id="692925619">
              <w:marLeft w:val="0"/>
              <w:marRight w:val="0"/>
              <w:marTop w:val="0"/>
              <w:marBottom w:val="0"/>
              <w:divBdr>
                <w:top w:val="none" w:sz="0" w:space="0" w:color="auto"/>
                <w:left w:val="none" w:sz="0" w:space="0" w:color="auto"/>
                <w:bottom w:val="none" w:sz="0" w:space="0" w:color="auto"/>
                <w:right w:val="none" w:sz="0" w:space="0" w:color="auto"/>
              </w:divBdr>
            </w:div>
            <w:div w:id="1257135764">
              <w:marLeft w:val="0"/>
              <w:marRight w:val="0"/>
              <w:marTop w:val="0"/>
              <w:marBottom w:val="0"/>
              <w:divBdr>
                <w:top w:val="none" w:sz="0" w:space="0" w:color="auto"/>
                <w:left w:val="none" w:sz="0" w:space="0" w:color="auto"/>
                <w:bottom w:val="none" w:sz="0" w:space="0" w:color="auto"/>
                <w:right w:val="none" w:sz="0" w:space="0" w:color="auto"/>
              </w:divBdr>
            </w:div>
            <w:div w:id="2072653621">
              <w:marLeft w:val="0"/>
              <w:marRight w:val="0"/>
              <w:marTop w:val="0"/>
              <w:marBottom w:val="0"/>
              <w:divBdr>
                <w:top w:val="none" w:sz="0" w:space="0" w:color="auto"/>
                <w:left w:val="none" w:sz="0" w:space="0" w:color="auto"/>
                <w:bottom w:val="none" w:sz="0" w:space="0" w:color="auto"/>
                <w:right w:val="none" w:sz="0" w:space="0" w:color="auto"/>
              </w:divBdr>
            </w:div>
            <w:div w:id="490144293">
              <w:marLeft w:val="0"/>
              <w:marRight w:val="0"/>
              <w:marTop w:val="0"/>
              <w:marBottom w:val="0"/>
              <w:divBdr>
                <w:top w:val="none" w:sz="0" w:space="0" w:color="auto"/>
                <w:left w:val="none" w:sz="0" w:space="0" w:color="auto"/>
                <w:bottom w:val="none" w:sz="0" w:space="0" w:color="auto"/>
                <w:right w:val="none" w:sz="0" w:space="0" w:color="auto"/>
              </w:divBdr>
            </w:div>
            <w:div w:id="1345673282">
              <w:marLeft w:val="0"/>
              <w:marRight w:val="0"/>
              <w:marTop w:val="0"/>
              <w:marBottom w:val="0"/>
              <w:divBdr>
                <w:top w:val="none" w:sz="0" w:space="0" w:color="auto"/>
                <w:left w:val="none" w:sz="0" w:space="0" w:color="auto"/>
                <w:bottom w:val="none" w:sz="0" w:space="0" w:color="auto"/>
                <w:right w:val="none" w:sz="0" w:space="0" w:color="auto"/>
              </w:divBdr>
            </w:div>
            <w:div w:id="68238931">
              <w:marLeft w:val="0"/>
              <w:marRight w:val="0"/>
              <w:marTop w:val="0"/>
              <w:marBottom w:val="0"/>
              <w:divBdr>
                <w:top w:val="none" w:sz="0" w:space="0" w:color="auto"/>
                <w:left w:val="none" w:sz="0" w:space="0" w:color="auto"/>
                <w:bottom w:val="none" w:sz="0" w:space="0" w:color="auto"/>
                <w:right w:val="none" w:sz="0" w:space="0" w:color="auto"/>
              </w:divBdr>
            </w:div>
            <w:div w:id="151214441">
              <w:marLeft w:val="0"/>
              <w:marRight w:val="0"/>
              <w:marTop w:val="0"/>
              <w:marBottom w:val="0"/>
              <w:divBdr>
                <w:top w:val="none" w:sz="0" w:space="0" w:color="auto"/>
                <w:left w:val="none" w:sz="0" w:space="0" w:color="auto"/>
                <w:bottom w:val="none" w:sz="0" w:space="0" w:color="auto"/>
                <w:right w:val="none" w:sz="0" w:space="0" w:color="auto"/>
              </w:divBdr>
            </w:div>
            <w:div w:id="1139111432">
              <w:marLeft w:val="0"/>
              <w:marRight w:val="0"/>
              <w:marTop w:val="0"/>
              <w:marBottom w:val="0"/>
              <w:divBdr>
                <w:top w:val="none" w:sz="0" w:space="0" w:color="auto"/>
                <w:left w:val="none" w:sz="0" w:space="0" w:color="auto"/>
                <w:bottom w:val="none" w:sz="0" w:space="0" w:color="auto"/>
                <w:right w:val="none" w:sz="0" w:space="0" w:color="auto"/>
              </w:divBdr>
            </w:div>
            <w:div w:id="955722743">
              <w:marLeft w:val="0"/>
              <w:marRight w:val="0"/>
              <w:marTop w:val="0"/>
              <w:marBottom w:val="0"/>
              <w:divBdr>
                <w:top w:val="none" w:sz="0" w:space="0" w:color="auto"/>
                <w:left w:val="none" w:sz="0" w:space="0" w:color="auto"/>
                <w:bottom w:val="none" w:sz="0" w:space="0" w:color="auto"/>
                <w:right w:val="none" w:sz="0" w:space="0" w:color="auto"/>
              </w:divBdr>
            </w:div>
            <w:div w:id="1056272477">
              <w:marLeft w:val="0"/>
              <w:marRight w:val="0"/>
              <w:marTop w:val="0"/>
              <w:marBottom w:val="0"/>
              <w:divBdr>
                <w:top w:val="none" w:sz="0" w:space="0" w:color="auto"/>
                <w:left w:val="none" w:sz="0" w:space="0" w:color="auto"/>
                <w:bottom w:val="none" w:sz="0" w:space="0" w:color="auto"/>
                <w:right w:val="none" w:sz="0" w:space="0" w:color="auto"/>
              </w:divBdr>
            </w:div>
            <w:div w:id="1064061824">
              <w:marLeft w:val="0"/>
              <w:marRight w:val="0"/>
              <w:marTop w:val="0"/>
              <w:marBottom w:val="0"/>
              <w:divBdr>
                <w:top w:val="none" w:sz="0" w:space="0" w:color="auto"/>
                <w:left w:val="none" w:sz="0" w:space="0" w:color="auto"/>
                <w:bottom w:val="none" w:sz="0" w:space="0" w:color="auto"/>
                <w:right w:val="none" w:sz="0" w:space="0" w:color="auto"/>
              </w:divBdr>
            </w:div>
            <w:div w:id="21172345">
              <w:marLeft w:val="0"/>
              <w:marRight w:val="0"/>
              <w:marTop w:val="0"/>
              <w:marBottom w:val="0"/>
              <w:divBdr>
                <w:top w:val="none" w:sz="0" w:space="0" w:color="auto"/>
                <w:left w:val="none" w:sz="0" w:space="0" w:color="auto"/>
                <w:bottom w:val="none" w:sz="0" w:space="0" w:color="auto"/>
                <w:right w:val="none" w:sz="0" w:space="0" w:color="auto"/>
              </w:divBdr>
            </w:div>
            <w:div w:id="1922639348">
              <w:marLeft w:val="0"/>
              <w:marRight w:val="0"/>
              <w:marTop w:val="0"/>
              <w:marBottom w:val="0"/>
              <w:divBdr>
                <w:top w:val="none" w:sz="0" w:space="0" w:color="auto"/>
                <w:left w:val="none" w:sz="0" w:space="0" w:color="auto"/>
                <w:bottom w:val="none" w:sz="0" w:space="0" w:color="auto"/>
                <w:right w:val="none" w:sz="0" w:space="0" w:color="auto"/>
              </w:divBdr>
            </w:div>
            <w:div w:id="595987656">
              <w:marLeft w:val="0"/>
              <w:marRight w:val="0"/>
              <w:marTop w:val="0"/>
              <w:marBottom w:val="0"/>
              <w:divBdr>
                <w:top w:val="none" w:sz="0" w:space="0" w:color="auto"/>
                <w:left w:val="none" w:sz="0" w:space="0" w:color="auto"/>
                <w:bottom w:val="none" w:sz="0" w:space="0" w:color="auto"/>
                <w:right w:val="none" w:sz="0" w:space="0" w:color="auto"/>
              </w:divBdr>
            </w:div>
            <w:div w:id="1639264082">
              <w:marLeft w:val="0"/>
              <w:marRight w:val="0"/>
              <w:marTop w:val="0"/>
              <w:marBottom w:val="0"/>
              <w:divBdr>
                <w:top w:val="none" w:sz="0" w:space="0" w:color="auto"/>
                <w:left w:val="none" w:sz="0" w:space="0" w:color="auto"/>
                <w:bottom w:val="none" w:sz="0" w:space="0" w:color="auto"/>
                <w:right w:val="none" w:sz="0" w:space="0" w:color="auto"/>
              </w:divBdr>
            </w:div>
            <w:div w:id="77017740">
              <w:marLeft w:val="0"/>
              <w:marRight w:val="0"/>
              <w:marTop w:val="0"/>
              <w:marBottom w:val="0"/>
              <w:divBdr>
                <w:top w:val="none" w:sz="0" w:space="0" w:color="auto"/>
                <w:left w:val="none" w:sz="0" w:space="0" w:color="auto"/>
                <w:bottom w:val="none" w:sz="0" w:space="0" w:color="auto"/>
                <w:right w:val="none" w:sz="0" w:space="0" w:color="auto"/>
              </w:divBdr>
            </w:div>
            <w:div w:id="972710643">
              <w:marLeft w:val="0"/>
              <w:marRight w:val="0"/>
              <w:marTop w:val="0"/>
              <w:marBottom w:val="0"/>
              <w:divBdr>
                <w:top w:val="none" w:sz="0" w:space="0" w:color="auto"/>
                <w:left w:val="none" w:sz="0" w:space="0" w:color="auto"/>
                <w:bottom w:val="none" w:sz="0" w:space="0" w:color="auto"/>
                <w:right w:val="none" w:sz="0" w:space="0" w:color="auto"/>
              </w:divBdr>
            </w:div>
            <w:div w:id="452557181">
              <w:marLeft w:val="0"/>
              <w:marRight w:val="0"/>
              <w:marTop w:val="0"/>
              <w:marBottom w:val="0"/>
              <w:divBdr>
                <w:top w:val="none" w:sz="0" w:space="0" w:color="auto"/>
                <w:left w:val="none" w:sz="0" w:space="0" w:color="auto"/>
                <w:bottom w:val="none" w:sz="0" w:space="0" w:color="auto"/>
                <w:right w:val="none" w:sz="0" w:space="0" w:color="auto"/>
              </w:divBdr>
            </w:div>
            <w:div w:id="1484002753">
              <w:marLeft w:val="0"/>
              <w:marRight w:val="0"/>
              <w:marTop w:val="0"/>
              <w:marBottom w:val="0"/>
              <w:divBdr>
                <w:top w:val="none" w:sz="0" w:space="0" w:color="auto"/>
                <w:left w:val="none" w:sz="0" w:space="0" w:color="auto"/>
                <w:bottom w:val="none" w:sz="0" w:space="0" w:color="auto"/>
                <w:right w:val="none" w:sz="0" w:space="0" w:color="auto"/>
              </w:divBdr>
            </w:div>
            <w:div w:id="505022908">
              <w:marLeft w:val="0"/>
              <w:marRight w:val="0"/>
              <w:marTop w:val="0"/>
              <w:marBottom w:val="0"/>
              <w:divBdr>
                <w:top w:val="none" w:sz="0" w:space="0" w:color="auto"/>
                <w:left w:val="none" w:sz="0" w:space="0" w:color="auto"/>
                <w:bottom w:val="none" w:sz="0" w:space="0" w:color="auto"/>
                <w:right w:val="none" w:sz="0" w:space="0" w:color="auto"/>
              </w:divBdr>
            </w:div>
            <w:div w:id="2075545536">
              <w:marLeft w:val="0"/>
              <w:marRight w:val="0"/>
              <w:marTop w:val="0"/>
              <w:marBottom w:val="0"/>
              <w:divBdr>
                <w:top w:val="none" w:sz="0" w:space="0" w:color="auto"/>
                <w:left w:val="none" w:sz="0" w:space="0" w:color="auto"/>
                <w:bottom w:val="none" w:sz="0" w:space="0" w:color="auto"/>
                <w:right w:val="none" w:sz="0" w:space="0" w:color="auto"/>
              </w:divBdr>
            </w:div>
            <w:div w:id="262231516">
              <w:marLeft w:val="0"/>
              <w:marRight w:val="0"/>
              <w:marTop w:val="0"/>
              <w:marBottom w:val="0"/>
              <w:divBdr>
                <w:top w:val="none" w:sz="0" w:space="0" w:color="auto"/>
                <w:left w:val="none" w:sz="0" w:space="0" w:color="auto"/>
                <w:bottom w:val="none" w:sz="0" w:space="0" w:color="auto"/>
                <w:right w:val="none" w:sz="0" w:space="0" w:color="auto"/>
              </w:divBdr>
            </w:div>
            <w:div w:id="1917857767">
              <w:marLeft w:val="0"/>
              <w:marRight w:val="0"/>
              <w:marTop w:val="0"/>
              <w:marBottom w:val="0"/>
              <w:divBdr>
                <w:top w:val="none" w:sz="0" w:space="0" w:color="auto"/>
                <w:left w:val="none" w:sz="0" w:space="0" w:color="auto"/>
                <w:bottom w:val="none" w:sz="0" w:space="0" w:color="auto"/>
                <w:right w:val="none" w:sz="0" w:space="0" w:color="auto"/>
              </w:divBdr>
            </w:div>
            <w:div w:id="1017585660">
              <w:marLeft w:val="0"/>
              <w:marRight w:val="0"/>
              <w:marTop w:val="0"/>
              <w:marBottom w:val="0"/>
              <w:divBdr>
                <w:top w:val="none" w:sz="0" w:space="0" w:color="auto"/>
                <w:left w:val="none" w:sz="0" w:space="0" w:color="auto"/>
                <w:bottom w:val="none" w:sz="0" w:space="0" w:color="auto"/>
                <w:right w:val="none" w:sz="0" w:space="0" w:color="auto"/>
              </w:divBdr>
            </w:div>
            <w:div w:id="550120750">
              <w:marLeft w:val="0"/>
              <w:marRight w:val="0"/>
              <w:marTop w:val="0"/>
              <w:marBottom w:val="0"/>
              <w:divBdr>
                <w:top w:val="none" w:sz="0" w:space="0" w:color="auto"/>
                <w:left w:val="none" w:sz="0" w:space="0" w:color="auto"/>
                <w:bottom w:val="none" w:sz="0" w:space="0" w:color="auto"/>
                <w:right w:val="none" w:sz="0" w:space="0" w:color="auto"/>
              </w:divBdr>
            </w:div>
            <w:div w:id="1251506179">
              <w:marLeft w:val="0"/>
              <w:marRight w:val="0"/>
              <w:marTop w:val="0"/>
              <w:marBottom w:val="0"/>
              <w:divBdr>
                <w:top w:val="none" w:sz="0" w:space="0" w:color="auto"/>
                <w:left w:val="none" w:sz="0" w:space="0" w:color="auto"/>
                <w:bottom w:val="none" w:sz="0" w:space="0" w:color="auto"/>
                <w:right w:val="none" w:sz="0" w:space="0" w:color="auto"/>
              </w:divBdr>
            </w:div>
            <w:div w:id="620503750">
              <w:marLeft w:val="0"/>
              <w:marRight w:val="0"/>
              <w:marTop w:val="0"/>
              <w:marBottom w:val="0"/>
              <w:divBdr>
                <w:top w:val="none" w:sz="0" w:space="0" w:color="auto"/>
                <w:left w:val="none" w:sz="0" w:space="0" w:color="auto"/>
                <w:bottom w:val="none" w:sz="0" w:space="0" w:color="auto"/>
                <w:right w:val="none" w:sz="0" w:space="0" w:color="auto"/>
              </w:divBdr>
            </w:div>
            <w:div w:id="2896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7597">
      <w:bodyDiv w:val="1"/>
      <w:marLeft w:val="0"/>
      <w:marRight w:val="0"/>
      <w:marTop w:val="0"/>
      <w:marBottom w:val="0"/>
      <w:divBdr>
        <w:top w:val="none" w:sz="0" w:space="0" w:color="auto"/>
        <w:left w:val="none" w:sz="0" w:space="0" w:color="auto"/>
        <w:bottom w:val="none" w:sz="0" w:space="0" w:color="auto"/>
        <w:right w:val="none" w:sz="0" w:space="0" w:color="auto"/>
      </w:divBdr>
      <w:divsChild>
        <w:div w:id="677271265">
          <w:marLeft w:val="0"/>
          <w:marRight w:val="0"/>
          <w:marTop w:val="0"/>
          <w:marBottom w:val="0"/>
          <w:divBdr>
            <w:top w:val="none" w:sz="0" w:space="0" w:color="auto"/>
            <w:left w:val="none" w:sz="0" w:space="0" w:color="auto"/>
            <w:bottom w:val="none" w:sz="0" w:space="0" w:color="auto"/>
            <w:right w:val="none" w:sz="0" w:space="0" w:color="auto"/>
          </w:divBdr>
          <w:divsChild>
            <w:div w:id="17040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195">
      <w:bodyDiv w:val="1"/>
      <w:marLeft w:val="0"/>
      <w:marRight w:val="0"/>
      <w:marTop w:val="0"/>
      <w:marBottom w:val="0"/>
      <w:divBdr>
        <w:top w:val="none" w:sz="0" w:space="0" w:color="auto"/>
        <w:left w:val="none" w:sz="0" w:space="0" w:color="auto"/>
        <w:bottom w:val="none" w:sz="0" w:space="0" w:color="auto"/>
        <w:right w:val="none" w:sz="0" w:space="0" w:color="auto"/>
      </w:divBdr>
    </w:div>
    <w:div w:id="984316729">
      <w:bodyDiv w:val="1"/>
      <w:marLeft w:val="0"/>
      <w:marRight w:val="0"/>
      <w:marTop w:val="0"/>
      <w:marBottom w:val="0"/>
      <w:divBdr>
        <w:top w:val="none" w:sz="0" w:space="0" w:color="auto"/>
        <w:left w:val="none" w:sz="0" w:space="0" w:color="auto"/>
        <w:bottom w:val="none" w:sz="0" w:space="0" w:color="auto"/>
        <w:right w:val="none" w:sz="0" w:space="0" w:color="auto"/>
      </w:divBdr>
      <w:divsChild>
        <w:div w:id="554898732">
          <w:marLeft w:val="0"/>
          <w:marRight w:val="0"/>
          <w:marTop w:val="0"/>
          <w:marBottom w:val="0"/>
          <w:divBdr>
            <w:top w:val="none" w:sz="0" w:space="0" w:color="auto"/>
            <w:left w:val="none" w:sz="0" w:space="0" w:color="auto"/>
            <w:bottom w:val="none" w:sz="0" w:space="0" w:color="auto"/>
            <w:right w:val="none" w:sz="0" w:space="0" w:color="auto"/>
          </w:divBdr>
          <w:divsChild>
            <w:div w:id="1440833108">
              <w:marLeft w:val="0"/>
              <w:marRight w:val="0"/>
              <w:marTop w:val="0"/>
              <w:marBottom w:val="0"/>
              <w:divBdr>
                <w:top w:val="none" w:sz="0" w:space="0" w:color="auto"/>
                <w:left w:val="none" w:sz="0" w:space="0" w:color="auto"/>
                <w:bottom w:val="none" w:sz="0" w:space="0" w:color="auto"/>
                <w:right w:val="none" w:sz="0" w:space="0" w:color="auto"/>
              </w:divBdr>
            </w:div>
            <w:div w:id="1376126377">
              <w:marLeft w:val="0"/>
              <w:marRight w:val="0"/>
              <w:marTop w:val="0"/>
              <w:marBottom w:val="0"/>
              <w:divBdr>
                <w:top w:val="none" w:sz="0" w:space="0" w:color="auto"/>
                <w:left w:val="none" w:sz="0" w:space="0" w:color="auto"/>
                <w:bottom w:val="none" w:sz="0" w:space="0" w:color="auto"/>
                <w:right w:val="none" w:sz="0" w:space="0" w:color="auto"/>
              </w:divBdr>
            </w:div>
            <w:div w:id="772550392">
              <w:marLeft w:val="0"/>
              <w:marRight w:val="0"/>
              <w:marTop w:val="0"/>
              <w:marBottom w:val="0"/>
              <w:divBdr>
                <w:top w:val="none" w:sz="0" w:space="0" w:color="auto"/>
                <w:left w:val="none" w:sz="0" w:space="0" w:color="auto"/>
                <w:bottom w:val="none" w:sz="0" w:space="0" w:color="auto"/>
                <w:right w:val="none" w:sz="0" w:space="0" w:color="auto"/>
              </w:divBdr>
            </w:div>
            <w:div w:id="1764182779">
              <w:marLeft w:val="0"/>
              <w:marRight w:val="0"/>
              <w:marTop w:val="0"/>
              <w:marBottom w:val="0"/>
              <w:divBdr>
                <w:top w:val="none" w:sz="0" w:space="0" w:color="auto"/>
                <w:left w:val="none" w:sz="0" w:space="0" w:color="auto"/>
                <w:bottom w:val="none" w:sz="0" w:space="0" w:color="auto"/>
                <w:right w:val="none" w:sz="0" w:space="0" w:color="auto"/>
              </w:divBdr>
            </w:div>
            <w:div w:id="529226597">
              <w:marLeft w:val="0"/>
              <w:marRight w:val="0"/>
              <w:marTop w:val="0"/>
              <w:marBottom w:val="0"/>
              <w:divBdr>
                <w:top w:val="none" w:sz="0" w:space="0" w:color="auto"/>
                <w:left w:val="none" w:sz="0" w:space="0" w:color="auto"/>
                <w:bottom w:val="none" w:sz="0" w:space="0" w:color="auto"/>
                <w:right w:val="none" w:sz="0" w:space="0" w:color="auto"/>
              </w:divBdr>
            </w:div>
            <w:div w:id="1141074269">
              <w:marLeft w:val="0"/>
              <w:marRight w:val="0"/>
              <w:marTop w:val="0"/>
              <w:marBottom w:val="0"/>
              <w:divBdr>
                <w:top w:val="none" w:sz="0" w:space="0" w:color="auto"/>
                <w:left w:val="none" w:sz="0" w:space="0" w:color="auto"/>
                <w:bottom w:val="none" w:sz="0" w:space="0" w:color="auto"/>
                <w:right w:val="none" w:sz="0" w:space="0" w:color="auto"/>
              </w:divBdr>
            </w:div>
            <w:div w:id="1331982271">
              <w:marLeft w:val="0"/>
              <w:marRight w:val="0"/>
              <w:marTop w:val="0"/>
              <w:marBottom w:val="0"/>
              <w:divBdr>
                <w:top w:val="none" w:sz="0" w:space="0" w:color="auto"/>
                <w:left w:val="none" w:sz="0" w:space="0" w:color="auto"/>
                <w:bottom w:val="none" w:sz="0" w:space="0" w:color="auto"/>
                <w:right w:val="none" w:sz="0" w:space="0" w:color="auto"/>
              </w:divBdr>
            </w:div>
            <w:div w:id="525607447">
              <w:marLeft w:val="0"/>
              <w:marRight w:val="0"/>
              <w:marTop w:val="0"/>
              <w:marBottom w:val="0"/>
              <w:divBdr>
                <w:top w:val="none" w:sz="0" w:space="0" w:color="auto"/>
                <w:left w:val="none" w:sz="0" w:space="0" w:color="auto"/>
                <w:bottom w:val="none" w:sz="0" w:space="0" w:color="auto"/>
                <w:right w:val="none" w:sz="0" w:space="0" w:color="auto"/>
              </w:divBdr>
            </w:div>
            <w:div w:id="1336611303">
              <w:marLeft w:val="0"/>
              <w:marRight w:val="0"/>
              <w:marTop w:val="0"/>
              <w:marBottom w:val="0"/>
              <w:divBdr>
                <w:top w:val="none" w:sz="0" w:space="0" w:color="auto"/>
                <w:left w:val="none" w:sz="0" w:space="0" w:color="auto"/>
                <w:bottom w:val="none" w:sz="0" w:space="0" w:color="auto"/>
                <w:right w:val="none" w:sz="0" w:space="0" w:color="auto"/>
              </w:divBdr>
            </w:div>
            <w:div w:id="1391423731">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1097021468">
              <w:marLeft w:val="0"/>
              <w:marRight w:val="0"/>
              <w:marTop w:val="0"/>
              <w:marBottom w:val="0"/>
              <w:divBdr>
                <w:top w:val="none" w:sz="0" w:space="0" w:color="auto"/>
                <w:left w:val="none" w:sz="0" w:space="0" w:color="auto"/>
                <w:bottom w:val="none" w:sz="0" w:space="0" w:color="auto"/>
                <w:right w:val="none" w:sz="0" w:space="0" w:color="auto"/>
              </w:divBdr>
            </w:div>
            <w:div w:id="767503493">
              <w:marLeft w:val="0"/>
              <w:marRight w:val="0"/>
              <w:marTop w:val="0"/>
              <w:marBottom w:val="0"/>
              <w:divBdr>
                <w:top w:val="none" w:sz="0" w:space="0" w:color="auto"/>
                <w:left w:val="none" w:sz="0" w:space="0" w:color="auto"/>
                <w:bottom w:val="none" w:sz="0" w:space="0" w:color="auto"/>
                <w:right w:val="none" w:sz="0" w:space="0" w:color="auto"/>
              </w:divBdr>
            </w:div>
            <w:div w:id="2068609141">
              <w:marLeft w:val="0"/>
              <w:marRight w:val="0"/>
              <w:marTop w:val="0"/>
              <w:marBottom w:val="0"/>
              <w:divBdr>
                <w:top w:val="none" w:sz="0" w:space="0" w:color="auto"/>
                <w:left w:val="none" w:sz="0" w:space="0" w:color="auto"/>
                <w:bottom w:val="none" w:sz="0" w:space="0" w:color="auto"/>
                <w:right w:val="none" w:sz="0" w:space="0" w:color="auto"/>
              </w:divBdr>
            </w:div>
            <w:div w:id="991829266">
              <w:marLeft w:val="0"/>
              <w:marRight w:val="0"/>
              <w:marTop w:val="0"/>
              <w:marBottom w:val="0"/>
              <w:divBdr>
                <w:top w:val="none" w:sz="0" w:space="0" w:color="auto"/>
                <w:left w:val="none" w:sz="0" w:space="0" w:color="auto"/>
                <w:bottom w:val="none" w:sz="0" w:space="0" w:color="auto"/>
                <w:right w:val="none" w:sz="0" w:space="0" w:color="auto"/>
              </w:divBdr>
            </w:div>
            <w:div w:id="1304307291">
              <w:marLeft w:val="0"/>
              <w:marRight w:val="0"/>
              <w:marTop w:val="0"/>
              <w:marBottom w:val="0"/>
              <w:divBdr>
                <w:top w:val="none" w:sz="0" w:space="0" w:color="auto"/>
                <w:left w:val="none" w:sz="0" w:space="0" w:color="auto"/>
                <w:bottom w:val="none" w:sz="0" w:space="0" w:color="auto"/>
                <w:right w:val="none" w:sz="0" w:space="0" w:color="auto"/>
              </w:divBdr>
            </w:div>
            <w:div w:id="29304888">
              <w:marLeft w:val="0"/>
              <w:marRight w:val="0"/>
              <w:marTop w:val="0"/>
              <w:marBottom w:val="0"/>
              <w:divBdr>
                <w:top w:val="none" w:sz="0" w:space="0" w:color="auto"/>
                <w:left w:val="none" w:sz="0" w:space="0" w:color="auto"/>
                <w:bottom w:val="none" w:sz="0" w:space="0" w:color="auto"/>
                <w:right w:val="none" w:sz="0" w:space="0" w:color="auto"/>
              </w:divBdr>
            </w:div>
            <w:div w:id="1980914730">
              <w:marLeft w:val="0"/>
              <w:marRight w:val="0"/>
              <w:marTop w:val="0"/>
              <w:marBottom w:val="0"/>
              <w:divBdr>
                <w:top w:val="none" w:sz="0" w:space="0" w:color="auto"/>
                <w:left w:val="none" w:sz="0" w:space="0" w:color="auto"/>
                <w:bottom w:val="none" w:sz="0" w:space="0" w:color="auto"/>
                <w:right w:val="none" w:sz="0" w:space="0" w:color="auto"/>
              </w:divBdr>
            </w:div>
            <w:div w:id="1819423212">
              <w:marLeft w:val="0"/>
              <w:marRight w:val="0"/>
              <w:marTop w:val="0"/>
              <w:marBottom w:val="0"/>
              <w:divBdr>
                <w:top w:val="none" w:sz="0" w:space="0" w:color="auto"/>
                <w:left w:val="none" w:sz="0" w:space="0" w:color="auto"/>
                <w:bottom w:val="none" w:sz="0" w:space="0" w:color="auto"/>
                <w:right w:val="none" w:sz="0" w:space="0" w:color="auto"/>
              </w:divBdr>
            </w:div>
            <w:div w:id="1076391784">
              <w:marLeft w:val="0"/>
              <w:marRight w:val="0"/>
              <w:marTop w:val="0"/>
              <w:marBottom w:val="0"/>
              <w:divBdr>
                <w:top w:val="none" w:sz="0" w:space="0" w:color="auto"/>
                <w:left w:val="none" w:sz="0" w:space="0" w:color="auto"/>
                <w:bottom w:val="none" w:sz="0" w:space="0" w:color="auto"/>
                <w:right w:val="none" w:sz="0" w:space="0" w:color="auto"/>
              </w:divBdr>
            </w:div>
            <w:div w:id="251017386">
              <w:marLeft w:val="0"/>
              <w:marRight w:val="0"/>
              <w:marTop w:val="0"/>
              <w:marBottom w:val="0"/>
              <w:divBdr>
                <w:top w:val="none" w:sz="0" w:space="0" w:color="auto"/>
                <w:left w:val="none" w:sz="0" w:space="0" w:color="auto"/>
                <w:bottom w:val="none" w:sz="0" w:space="0" w:color="auto"/>
                <w:right w:val="none" w:sz="0" w:space="0" w:color="auto"/>
              </w:divBdr>
            </w:div>
            <w:div w:id="1569225618">
              <w:marLeft w:val="0"/>
              <w:marRight w:val="0"/>
              <w:marTop w:val="0"/>
              <w:marBottom w:val="0"/>
              <w:divBdr>
                <w:top w:val="none" w:sz="0" w:space="0" w:color="auto"/>
                <w:left w:val="none" w:sz="0" w:space="0" w:color="auto"/>
                <w:bottom w:val="none" w:sz="0" w:space="0" w:color="auto"/>
                <w:right w:val="none" w:sz="0" w:space="0" w:color="auto"/>
              </w:divBdr>
            </w:div>
            <w:div w:id="1315528568">
              <w:marLeft w:val="0"/>
              <w:marRight w:val="0"/>
              <w:marTop w:val="0"/>
              <w:marBottom w:val="0"/>
              <w:divBdr>
                <w:top w:val="none" w:sz="0" w:space="0" w:color="auto"/>
                <w:left w:val="none" w:sz="0" w:space="0" w:color="auto"/>
                <w:bottom w:val="none" w:sz="0" w:space="0" w:color="auto"/>
                <w:right w:val="none" w:sz="0" w:space="0" w:color="auto"/>
              </w:divBdr>
            </w:div>
            <w:div w:id="447553668">
              <w:marLeft w:val="0"/>
              <w:marRight w:val="0"/>
              <w:marTop w:val="0"/>
              <w:marBottom w:val="0"/>
              <w:divBdr>
                <w:top w:val="none" w:sz="0" w:space="0" w:color="auto"/>
                <w:left w:val="none" w:sz="0" w:space="0" w:color="auto"/>
                <w:bottom w:val="none" w:sz="0" w:space="0" w:color="auto"/>
                <w:right w:val="none" w:sz="0" w:space="0" w:color="auto"/>
              </w:divBdr>
            </w:div>
            <w:div w:id="2093353660">
              <w:marLeft w:val="0"/>
              <w:marRight w:val="0"/>
              <w:marTop w:val="0"/>
              <w:marBottom w:val="0"/>
              <w:divBdr>
                <w:top w:val="none" w:sz="0" w:space="0" w:color="auto"/>
                <w:left w:val="none" w:sz="0" w:space="0" w:color="auto"/>
                <w:bottom w:val="none" w:sz="0" w:space="0" w:color="auto"/>
                <w:right w:val="none" w:sz="0" w:space="0" w:color="auto"/>
              </w:divBdr>
            </w:div>
            <w:div w:id="1408304091">
              <w:marLeft w:val="0"/>
              <w:marRight w:val="0"/>
              <w:marTop w:val="0"/>
              <w:marBottom w:val="0"/>
              <w:divBdr>
                <w:top w:val="none" w:sz="0" w:space="0" w:color="auto"/>
                <w:left w:val="none" w:sz="0" w:space="0" w:color="auto"/>
                <w:bottom w:val="none" w:sz="0" w:space="0" w:color="auto"/>
                <w:right w:val="none" w:sz="0" w:space="0" w:color="auto"/>
              </w:divBdr>
            </w:div>
            <w:div w:id="1845123780">
              <w:marLeft w:val="0"/>
              <w:marRight w:val="0"/>
              <w:marTop w:val="0"/>
              <w:marBottom w:val="0"/>
              <w:divBdr>
                <w:top w:val="none" w:sz="0" w:space="0" w:color="auto"/>
                <w:left w:val="none" w:sz="0" w:space="0" w:color="auto"/>
                <w:bottom w:val="none" w:sz="0" w:space="0" w:color="auto"/>
                <w:right w:val="none" w:sz="0" w:space="0" w:color="auto"/>
              </w:divBdr>
            </w:div>
            <w:div w:id="594483469">
              <w:marLeft w:val="0"/>
              <w:marRight w:val="0"/>
              <w:marTop w:val="0"/>
              <w:marBottom w:val="0"/>
              <w:divBdr>
                <w:top w:val="none" w:sz="0" w:space="0" w:color="auto"/>
                <w:left w:val="none" w:sz="0" w:space="0" w:color="auto"/>
                <w:bottom w:val="none" w:sz="0" w:space="0" w:color="auto"/>
                <w:right w:val="none" w:sz="0" w:space="0" w:color="auto"/>
              </w:divBdr>
            </w:div>
            <w:div w:id="429086064">
              <w:marLeft w:val="0"/>
              <w:marRight w:val="0"/>
              <w:marTop w:val="0"/>
              <w:marBottom w:val="0"/>
              <w:divBdr>
                <w:top w:val="none" w:sz="0" w:space="0" w:color="auto"/>
                <w:left w:val="none" w:sz="0" w:space="0" w:color="auto"/>
                <w:bottom w:val="none" w:sz="0" w:space="0" w:color="auto"/>
                <w:right w:val="none" w:sz="0" w:space="0" w:color="auto"/>
              </w:divBdr>
            </w:div>
            <w:div w:id="1303003506">
              <w:marLeft w:val="0"/>
              <w:marRight w:val="0"/>
              <w:marTop w:val="0"/>
              <w:marBottom w:val="0"/>
              <w:divBdr>
                <w:top w:val="none" w:sz="0" w:space="0" w:color="auto"/>
                <w:left w:val="none" w:sz="0" w:space="0" w:color="auto"/>
                <w:bottom w:val="none" w:sz="0" w:space="0" w:color="auto"/>
                <w:right w:val="none" w:sz="0" w:space="0" w:color="auto"/>
              </w:divBdr>
            </w:div>
            <w:div w:id="1550804988">
              <w:marLeft w:val="0"/>
              <w:marRight w:val="0"/>
              <w:marTop w:val="0"/>
              <w:marBottom w:val="0"/>
              <w:divBdr>
                <w:top w:val="none" w:sz="0" w:space="0" w:color="auto"/>
                <w:left w:val="none" w:sz="0" w:space="0" w:color="auto"/>
                <w:bottom w:val="none" w:sz="0" w:space="0" w:color="auto"/>
                <w:right w:val="none" w:sz="0" w:space="0" w:color="auto"/>
              </w:divBdr>
            </w:div>
            <w:div w:id="1577082980">
              <w:marLeft w:val="0"/>
              <w:marRight w:val="0"/>
              <w:marTop w:val="0"/>
              <w:marBottom w:val="0"/>
              <w:divBdr>
                <w:top w:val="none" w:sz="0" w:space="0" w:color="auto"/>
                <w:left w:val="none" w:sz="0" w:space="0" w:color="auto"/>
                <w:bottom w:val="none" w:sz="0" w:space="0" w:color="auto"/>
                <w:right w:val="none" w:sz="0" w:space="0" w:color="auto"/>
              </w:divBdr>
            </w:div>
            <w:div w:id="1892959411">
              <w:marLeft w:val="0"/>
              <w:marRight w:val="0"/>
              <w:marTop w:val="0"/>
              <w:marBottom w:val="0"/>
              <w:divBdr>
                <w:top w:val="none" w:sz="0" w:space="0" w:color="auto"/>
                <w:left w:val="none" w:sz="0" w:space="0" w:color="auto"/>
                <w:bottom w:val="none" w:sz="0" w:space="0" w:color="auto"/>
                <w:right w:val="none" w:sz="0" w:space="0" w:color="auto"/>
              </w:divBdr>
            </w:div>
            <w:div w:id="564680240">
              <w:marLeft w:val="0"/>
              <w:marRight w:val="0"/>
              <w:marTop w:val="0"/>
              <w:marBottom w:val="0"/>
              <w:divBdr>
                <w:top w:val="none" w:sz="0" w:space="0" w:color="auto"/>
                <w:left w:val="none" w:sz="0" w:space="0" w:color="auto"/>
                <w:bottom w:val="none" w:sz="0" w:space="0" w:color="auto"/>
                <w:right w:val="none" w:sz="0" w:space="0" w:color="auto"/>
              </w:divBdr>
            </w:div>
            <w:div w:id="337314976">
              <w:marLeft w:val="0"/>
              <w:marRight w:val="0"/>
              <w:marTop w:val="0"/>
              <w:marBottom w:val="0"/>
              <w:divBdr>
                <w:top w:val="none" w:sz="0" w:space="0" w:color="auto"/>
                <w:left w:val="none" w:sz="0" w:space="0" w:color="auto"/>
                <w:bottom w:val="none" w:sz="0" w:space="0" w:color="auto"/>
                <w:right w:val="none" w:sz="0" w:space="0" w:color="auto"/>
              </w:divBdr>
            </w:div>
            <w:div w:id="27265943">
              <w:marLeft w:val="0"/>
              <w:marRight w:val="0"/>
              <w:marTop w:val="0"/>
              <w:marBottom w:val="0"/>
              <w:divBdr>
                <w:top w:val="none" w:sz="0" w:space="0" w:color="auto"/>
                <w:left w:val="none" w:sz="0" w:space="0" w:color="auto"/>
                <w:bottom w:val="none" w:sz="0" w:space="0" w:color="auto"/>
                <w:right w:val="none" w:sz="0" w:space="0" w:color="auto"/>
              </w:divBdr>
            </w:div>
            <w:div w:id="549653112">
              <w:marLeft w:val="0"/>
              <w:marRight w:val="0"/>
              <w:marTop w:val="0"/>
              <w:marBottom w:val="0"/>
              <w:divBdr>
                <w:top w:val="none" w:sz="0" w:space="0" w:color="auto"/>
                <w:left w:val="none" w:sz="0" w:space="0" w:color="auto"/>
                <w:bottom w:val="none" w:sz="0" w:space="0" w:color="auto"/>
                <w:right w:val="none" w:sz="0" w:space="0" w:color="auto"/>
              </w:divBdr>
            </w:div>
            <w:div w:id="936594206">
              <w:marLeft w:val="0"/>
              <w:marRight w:val="0"/>
              <w:marTop w:val="0"/>
              <w:marBottom w:val="0"/>
              <w:divBdr>
                <w:top w:val="none" w:sz="0" w:space="0" w:color="auto"/>
                <w:left w:val="none" w:sz="0" w:space="0" w:color="auto"/>
                <w:bottom w:val="none" w:sz="0" w:space="0" w:color="auto"/>
                <w:right w:val="none" w:sz="0" w:space="0" w:color="auto"/>
              </w:divBdr>
            </w:div>
            <w:div w:id="1573347189">
              <w:marLeft w:val="0"/>
              <w:marRight w:val="0"/>
              <w:marTop w:val="0"/>
              <w:marBottom w:val="0"/>
              <w:divBdr>
                <w:top w:val="none" w:sz="0" w:space="0" w:color="auto"/>
                <w:left w:val="none" w:sz="0" w:space="0" w:color="auto"/>
                <w:bottom w:val="none" w:sz="0" w:space="0" w:color="auto"/>
                <w:right w:val="none" w:sz="0" w:space="0" w:color="auto"/>
              </w:divBdr>
            </w:div>
            <w:div w:id="844978806">
              <w:marLeft w:val="0"/>
              <w:marRight w:val="0"/>
              <w:marTop w:val="0"/>
              <w:marBottom w:val="0"/>
              <w:divBdr>
                <w:top w:val="none" w:sz="0" w:space="0" w:color="auto"/>
                <w:left w:val="none" w:sz="0" w:space="0" w:color="auto"/>
                <w:bottom w:val="none" w:sz="0" w:space="0" w:color="auto"/>
                <w:right w:val="none" w:sz="0" w:space="0" w:color="auto"/>
              </w:divBdr>
            </w:div>
            <w:div w:id="1989631885">
              <w:marLeft w:val="0"/>
              <w:marRight w:val="0"/>
              <w:marTop w:val="0"/>
              <w:marBottom w:val="0"/>
              <w:divBdr>
                <w:top w:val="none" w:sz="0" w:space="0" w:color="auto"/>
                <w:left w:val="none" w:sz="0" w:space="0" w:color="auto"/>
                <w:bottom w:val="none" w:sz="0" w:space="0" w:color="auto"/>
                <w:right w:val="none" w:sz="0" w:space="0" w:color="auto"/>
              </w:divBdr>
            </w:div>
            <w:div w:id="1133674285">
              <w:marLeft w:val="0"/>
              <w:marRight w:val="0"/>
              <w:marTop w:val="0"/>
              <w:marBottom w:val="0"/>
              <w:divBdr>
                <w:top w:val="none" w:sz="0" w:space="0" w:color="auto"/>
                <w:left w:val="none" w:sz="0" w:space="0" w:color="auto"/>
                <w:bottom w:val="none" w:sz="0" w:space="0" w:color="auto"/>
                <w:right w:val="none" w:sz="0" w:space="0" w:color="auto"/>
              </w:divBdr>
            </w:div>
            <w:div w:id="2109232150">
              <w:marLeft w:val="0"/>
              <w:marRight w:val="0"/>
              <w:marTop w:val="0"/>
              <w:marBottom w:val="0"/>
              <w:divBdr>
                <w:top w:val="none" w:sz="0" w:space="0" w:color="auto"/>
                <w:left w:val="none" w:sz="0" w:space="0" w:color="auto"/>
                <w:bottom w:val="none" w:sz="0" w:space="0" w:color="auto"/>
                <w:right w:val="none" w:sz="0" w:space="0" w:color="auto"/>
              </w:divBdr>
            </w:div>
            <w:div w:id="1939755773">
              <w:marLeft w:val="0"/>
              <w:marRight w:val="0"/>
              <w:marTop w:val="0"/>
              <w:marBottom w:val="0"/>
              <w:divBdr>
                <w:top w:val="none" w:sz="0" w:space="0" w:color="auto"/>
                <w:left w:val="none" w:sz="0" w:space="0" w:color="auto"/>
                <w:bottom w:val="none" w:sz="0" w:space="0" w:color="auto"/>
                <w:right w:val="none" w:sz="0" w:space="0" w:color="auto"/>
              </w:divBdr>
            </w:div>
            <w:div w:id="11731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065">
      <w:bodyDiv w:val="1"/>
      <w:marLeft w:val="0"/>
      <w:marRight w:val="0"/>
      <w:marTop w:val="0"/>
      <w:marBottom w:val="0"/>
      <w:divBdr>
        <w:top w:val="none" w:sz="0" w:space="0" w:color="auto"/>
        <w:left w:val="none" w:sz="0" w:space="0" w:color="auto"/>
        <w:bottom w:val="none" w:sz="0" w:space="0" w:color="auto"/>
        <w:right w:val="none" w:sz="0" w:space="0" w:color="auto"/>
      </w:divBdr>
      <w:divsChild>
        <w:div w:id="8874477">
          <w:marLeft w:val="0"/>
          <w:marRight w:val="0"/>
          <w:marTop w:val="0"/>
          <w:marBottom w:val="0"/>
          <w:divBdr>
            <w:top w:val="none" w:sz="0" w:space="0" w:color="auto"/>
            <w:left w:val="none" w:sz="0" w:space="0" w:color="auto"/>
            <w:bottom w:val="none" w:sz="0" w:space="0" w:color="auto"/>
            <w:right w:val="none" w:sz="0" w:space="0" w:color="auto"/>
          </w:divBdr>
          <w:divsChild>
            <w:div w:id="756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776">
      <w:bodyDiv w:val="1"/>
      <w:marLeft w:val="0"/>
      <w:marRight w:val="0"/>
      <w:marTop w:val="0"/>
      <w:marBottom w:val="0"/>
      <w:divBdr>
        <w:top w:val="none" w:sz="0" w:space="0" w:color="auto"/>
        <w:left w:val="none" w:sz="0" w:space="0" w:color="auto"/>
        <w:bottom w:val="none" w:sz="0" w:space="0" w:color="auto"/>
        <w:right w:val="none" w:sz="0" w:space="0" w:color="auto"/>
      </w:divBdr>
      <w:divsChild>
        <w:div w:id="436826656">
          <w:marLeft w:val="0"/>
          <w:marRight w:val="0"/>
          <w:marTop w:val="0"/>
          <w:marBottom w:val="0"/>
          <w:divBdr>
            <w:top w:val="none" w:sz="0" w:space="0" w:color="auto"/>
            <w:left w:val="none" w:sz="0" w:space="0" w:color="auto"/>
            <w:bottom w:val="none" w:sz="0" w:space="0" w:color="auto"/>
            <w:right w:val="none" w:sz="0" w:space="0" w:color="auto"/>
          </w:divBdr>
          <w:divsChild>
            <w:div w:id="1325821098">
              <w:marLeft w:val="0"/>
              <w:marRight w:val="0"/>
              <w:marTop w:val="0"/>
              <w:marBottom w:val="0"/>
              <w:divBdr>
                <w:top w:val="none" w:sz="0" w:space="0" w:color="auto"/>
                <w:left w:val="none" w:sz="0" w:space="0" w:color="auto"/>
                <w:bottom w:val="none" w:sz="0" w:space="0" w:color="auto"/>
                <w:right w:val="none" w:sz="0" w:space="0" w:color="auto"/>
              </w:divBdr>
            </w:div>
            <w:div w:id="1625888745">
              <w:marLeft w:val="0"/>
              <w:marRight w:val="0"/>
              <w:marTop w:val="0"/>
              <w:marBottom w:val="0"/>
              <w:divBdr>
                <w:top w:val="none" w:sz="0" w:space="0" w:color="auto"/>
                <w:left w:val="none" w:sz="0" w:space="0" w:color="auto"/>
                <w:bottom w:val="none" w:sz="0" w:space="0" w:color="auto"/>
                <w:right w:val="none" w:sz="0" w:space="0" w:color="auto"/>
              </w:divBdr>
            </w:div>
            <w:div w:id="1494368447">
              <w:marLeft w:val="0"/>
              <w:marRight w:val="0"/>
              <w:marTop w:val="0"/>
              <w:marBottom w:val="0"/>
              <w:divBdr>
                <w:top w:val="none" w:sz="0" w:space="0" w:color="auto"/>
                <w:left w:val="none" w:sz="0" w:space="0" w:color="auto"/>
                <w:bottom w:val="none" w:sz="0" w:space="0" w:color="auto"/>
                <w:right w:val="none" w:sz="0" w:space="0" w:color="auto"/>
              </w:divBdr>
            </w:div>
            <w:div w:id="1747797960">
              <w:marLeft w:val="0"/>
              <w:marRight w:val="0"/>
              <w:marTop w:val="0"/>
              <w:marBottom w:val="0"/>
              <w:divBdr>
                <w:top w:val="none" w:sz="0" w:space="0" w:color="auto"/>
                <w:left w:val="none" w:sz="0" w:space="0" w:color="auto"/>
                <w:bottom w:val="none" w:sz="0" w:space="0" w:color="auto"/>
                <w:right w:val="none" w:sz="0" w:space="0" w:color="auto"/>
              </w:divBdr>
            </w:div>
            <w:div w:id="1453134786">
              <w:marLeft w:val="0"/>
              <w:marRight w:val="0"/>
              <w:marTop w:val="0"/>
              <w:marBottom w:val="0"/>
              <w:divBdr>
                <w:top w:val="none" w:sz="0" w:space="0" w:color="auto"/>
                <w:left w:val="none" w:sz="0" w:space="0" w:color="auto"/>
                <w:bottom w:val="none" w:sz="0" w:space="0" w:color="auto"/>
                <w:right w:val="none" w:sz="0" w:space="0" w:color="auto"/>
              </w:divBdr>
            </w:div>
            <w:div w:id="1961181920">
              <w:marLeft w:val="0"/>
              <w:marRight w:val="0"/>
              <w:marTop w:val="0"/>
              <w:marBottom w:val="0"/>
              <w:divBdr>
                <w:top w:val="none" w:sz="0" w:space="0" w:color="auto"/>
                <w:left w:val="none" w:sz="0" w:space="0" w:color="auto"/>
                <w:bottom w:val="none" w:sz="0" w:space="0" w:color="auto"/>
                <w:right w:val="none" w:sz="0" w:space="0" w:color="auto"/>
              </w:divBdr>
            </w:div>
            <w:div w:id="528764711">
              <w:marLeft w:val="0"/>
              <w:marRight w:val="0"/>
              <w:marTop w:val="0"/>
              <w:marBottom w:val="0"/>
              <w:divBdr>
                <w:top w:val="none" w:sz="0" w:space="0" w:color="auto"/>
                <w:left w:val="none" w:sz="0" w:space="0" w:color="auto"/>
                <w:bottom w:val="none" w:sz="0" w:space="0" w:color="auto"/>
                <w:right w:val="none" w:sz="0" w:space="0" w:color="auto"/>
              </w:divBdr>
            </w:div>
            <w:div w:id="671640055">
              <w:marLeft w:val="0"/>
              <w:marRight w:val="0"/>
              <w:marTop w:val="0"/>
              <w:marBottom w:val="0"/>
              <w:divBdr>
                <w:top w:val="none" w:sz="0" w:space="0" w:color="auto"/>
                <w:left w:val="none" w:sz="0" w:space="0" w:color="auto"/>
                <w:bottom w:val="none" w:sz="0" w:space="0" w:color="auto"/>
                <w:right w:val="none" w:sz="0" w:space="0" w:color="auto"/>
              </w:divBdr>
            </w:div>
            <w:div w:id="1523786118">
              <w:marLeft w:val="0"/>
              <w:marRight w:val="0"/>
              <w:marTop w:val="0"/>
              <w:marBottom w:val="0"/>
              <w:divBdr>
                <w:top w:val="none" w:sz="0" w:space="0" w:color="auto"/>
                <w:left w:val="none" w:sz="0" w:space="0" w:color="auto"/>
                <w:bottom w:val="none" w:sz="0" w:space="0" w:color="auto"/>
                <w:right w:val="none" w:sz="0" w:space="0" w:color="auto"/>
              </w:divBdr>
            </w:div>
            <w:div w:id="779451379">
              <w:marLeft w:val="0"/>
              <w:marRight w:val="0"/>
              <w:marTop w:val="0"/>
              <w:marBottom w:val="0"/>
              <w:divBdr>
                <w:top w:val="none" w:sz="0" w:space="0" w:color="auto"/>
                <w:left w:val="none" w:sz="0" w:space="0" w:color="auto"/>
                <w:bottom w:val="none" w:sz="0" w:space="0" w:color="auto"/>
                <w:right w:val="none" w:sz="0" w:space="0" w:color="auto"/>
              </w:divBdr>
            </w:div>
            <w:div w:id="1151679834">
              <w:marLeft w:val="0"/>
              <w:marRight w:val="0"/>
              <w:marTop w:val="0"/>
              <w:marBottom w:val="0"/>
              <w:divBdr>
                <w:top w:val="none" w:sz="0" w:space="0" w:color="auto"/>
                <w:left w:val="none" w:sz="0" w:space="0" w:color="auto"/>
                <w:bottom w:val="none" w:sz="0" w:space="0" w:color="auto"/>
                <w:right w:val="none" w:sz="0" w:space="0" w:color="auto"/>
              </w:divBdr>
            </w:div>
            <w:div w:id="941456363">
              <w:marLeft w:val="0"/>
              <w:marRight w:val="0"/>
              <w:marTop w:val="0"/>
              <w:marBottom w:val="0"/>
              <w:divBdr>
                <w:top w:val="none" w:sz="0" w:space="0" w:color="auto"/>
                <w:left w:val="none" w:sz="0" w:space="0" w:color="auto"/>
                <w:bottom w:val="none" w:sz="0" w:space="0" w:color="auto"/>
                <w:right w:val="none" w:sz="0" w:space="0" w:color="auto"/>
              </w:divBdr>
            </w:div>
            <w:div w:id="32266658">
              <w:marLeft w:val="0"/>
              <w:marRight w:val="0"/>
              <w:marTop w:val="0"/>
              <w:marBottom w:val="0"/>
              <w:divBdr>
                <w:top w:val="none" w:sz="0" w:space="0" w:color="auto"/>
                <w:left w:val="none" w:sz="0" w:space="0" w:color="auto"/>
                <w:bottom w:val="none" w:sz="0" w:space="0" w:color="auto"/>
                <w:right w:val="none" w:sz="0" w:space="0" w:color="auto"/>
              </w:divBdr>
            </w:div>
            <w:div w:id="1170366135">
              <w:marLeft w:val="0"/>
              <w:marRight w:val="0"/>
              <w:marTop w:val="0"/>
              <w:marBottom w:val="0"/>
              <w:divBdr>
                <w:top w:val="none" w:sz="0" w:space="0" w:color="auto"/>
                <w:left w:val="none" w:sz="0" w:space="0" w:color="auto"/>
                <w:bottom w:val="none" w:sz="0" w:space="0" w:color="auto"/>
                <w:right w:val="none" w:sz="0" w:space="0" w:color="auto"/>
              </w:divBdr>
            </w:div>
            <w:div w:id="712001854">
              <w:marLeft w:val="0"/>
              <w:marRight w:val="0"/>
              <w:marTop w:val="0"/>
              <w:marBottom w:val="0"/>
              <w:divBdr>
                <w:top w:val="none" w:sz="0" w:space="0" w:color="auto"/>
                <w:left w:val="none" w:sz="0" w:space="0" w:color="auto"/>
                <w:bottom w:val="none" w:sz="0" w:space="0" w:color="auto"/>
                <w:right w:val="none" w:sz="0" w:space="0" w:color="auto"/>
              </w:divBdr>
            </w:div>
            <w:div w:id="2112161536">
              <w:marLeft w:val="0"/>
              <w:marRight w:val="0"/>
              <w:marTop w:val="0"/>
              <w:marBottom w:val="0"/>
              <w:divBdr>
                <w:top w:val="none" w:sz="0" w:space="0" w:color="auto"/>
                <w:left w:val="none" w:sz="0" w:space="0" w:color="auto"/>
                <w:bottom w:val="none" w:sz="0" w:space="0" w:color="auto"/>
                <w:right w:val="none" w:sz="0" w:space="0" w:color="auto"/>
              </w:divBdr>
            </w:div>
            <w:div w:id="542718044">
              <w:marLeft w:val="0"/>
              <w:marRight w:val="0"/>
              <w:marTop w:val="0"/>
              <w:marBottom w:val="0"/>
              <w:divBdr>
                <w:top w:val="none" w:sz="0" w:space="0" w:color="auto"/>
                <w:left w:val="none" w:sz="0" w:space="0" w:color="auto"/>
                <w:bottom w:val="none" w:sz="0" w:space="0" w:color="auto"/>
                <w:right w:val="none" w:sz="0" w:space="0" w:color="auto"/>
              </w:divBdr>
            </w:div>
            <w:div w:id="893851163">
              <w:marLeft w:val="0"/>
              <w:marRight w:val="0"/>
              <w:marTop w:val="0"/>
              <w:marBottom w:val="0"/>
              <w:divBdr>
                <w:top w:val="none" w:sz="0" w:space="0" w:color="auto"/>
                <w:left w:val="none" w:sz="0" w:space="0" w:color="auto"/>
                <w:bottom w:val="none" w:sz="0" w:space="0" w:color="auto"/>
                <w:right w:val="none" w:sz="0" w:space="0" w:color="auto"/>
              </w:divBdr>
            </w:div>
            <w:div w:id="389698402">
              <w:marLeft w:val="0"/>
              <w:marRight w:val="0"/>
              <w:marTop w:val="0"/>
              <w:marBottom w:val="0"/>
              <w:divBdr>
                <w:top w:val="none" w:sz="0" w:space="0" w:color="auto"/>
                <w:left w:val="none" w:sz="0" w:space="0" w:color="auto"/>
                <w:bottom w:val="none" w:sz="0" w:space="0" w:color="auto"/>
                <w:right w:val="none" w:sz="0" w:space="0" w:color="auto"/>
              </w:divBdr>
            </w:div>
            <w:div w:id="1807047942">
              <w:marLeft w:val="0"/>
              <w:marRight w:val="0"/>
              <w:marTop w:val="0"/>
              <w:marBottom w:val="0"/>
              <w:divBdr>
                <w:top w:val="none" w:sz="0" w:space="0" w:color="auto"/>
                <w:left w:val="none" w:sz="0" w:space="0" w:color="auto"/>
                <w:bottom w:val="none" w:sz="0" w:space="0" w:color="auto"/>
                <w:right w:val="none" w:sz="0" w:space="0" w:color="auto"/>
              </w:divBdr>
            </w:div>
            <w:div w:id="1118911964">
              <w:marLeft w:val="0"/>
              <w:marRight w:val="0"/>
              <w:marTop w:val="0"/>
              <w:marBottom w:val="0"/>
              <w:divBdr>
                <w:top w:val="none" w:sz="0" w:space="0" w:color="auto"/>
                <w:left w:val="none" w:sz="0" w:space="0" w:color="auto"/>
                <w:bottom w:val="none" w:sz="0" w:space="0" w:color="auto"/>
                <w:right w:val="none" w:sz="0" w:space="0" w:color="auto"/>
              </w:divBdr>
            </w:div>
            <w:div w:id="1154956471">
              <w:marLeft w:val="0"/>
              <w:marRight w:val="0"/>
              <w:marTop w:val="0"/>
              <w:marBottom w:val="0"/>
              <w:divBdr>
                <w:top w:val="none" w:sz="0" w:space="0" w:color="auto"/>
                <w:left w:val="none" w:sz="0" w:space="0" w:color="auto"/>
                <w:bottom w:val="none" w:sz="0" w:space="0" w:color="auto"/>
                <w:right w:val="none" w:sz="0" w:space="0" w:color="auto"/>
              </w:divBdr>
            </w:div>
            <w:div w:id="1365250015">
              <w:marLeft w:val="0"/>
              <w:marRight w:val="0"/>
              <w:marTop w:val="0"/>
              <w:marBottom w:val="0"/>
              <w:divBdr>
                <w:top w:val="none" w:sz="0" w:space="0" w:color="auto"/>
                <w:left w:val="none" w:sz="0" w:space="0" w:color="auto"/>
                <w:bottom w:val="none" w:sz="0" w:space="0" w:color="auto"/>
                <w:right w:val="none" w:sz="0" w:space="0" w:color="auto"/>
              </w:divBdr>
            </w:div>
            <w:div w:id="1516269414">
              <w:marLeft w:val="0"/>
              <w:marRight w:val="0"/>
              <w:marTop w:val="0"/>
              <w:marBottom w:val="0"/>
              <w:divBdr>
                <w:top w:val="none" w:sz="0" w:space="0" w:color="auto"/>
                <w:left w:val="none" w:sz="0" w:space="0" w:color="auto"/>
                <w:bottom w:val="none" w:sz="0" w:space="0" w:color="auto"/>
                <w:right w:val="none" w:sz="0" w:space="0" w:color="auto"/>
              </w:divBdr>
            </w:div>
            <w:div w:id="1198855935">
              <w:marLeft w:val="0"/>
              <w:marRight w:val="0"/>
              <w:marTop w:val="0"/>
              <w:marBottom w:val="0"/>
              <w:divBdr>
                <w:top w:val="none" w:sz="0" w:space="0" w:color="auto"/>
                <w:left w:val="none" w:sz="0" w:space="0" w:color="auto"/>
                <w:bottom w:val="none" w:sz="0" w:space="0" w:color="auto"/>
                <w:right w:val="none" w:sz="0" w:space="0" w:color="auto"/>
              </w:divBdr>
            </w:div>
            <w:div w:id="1193573315">
              <w:marLeft w:val="0"/>
              <w:marRight w:val="0"/>
              <w:marTop w:val="0"/>
              <w:marBottom w:val="0"/>
              <w:divBdr>
                <w:top w:val="none" w:sz="0" w:space="0" w:color="auto"/>
                <w:left w:val="none" w:sz="0" w:space="0" w:color="auto"/>
                <w:bottom w:val="none" w:sz="0" w:space="0" w:color="auto"/>
                <w:right w:val="none" w:sz="0" w:space="0" w:color="auto"/>
              </w:divBdr>
            </w:div>
            <w:div w:id="66265853">
              <w:marLeft w:val="0"/>
              <w:marRight w:val="0"/>
              <w:marTop w:val="0"/>
              <w:marBottom w:val="0"/>
              <w:divBdr>
                <w:top w:val="none" w:sz="0" w:space="0" w:color="auto"/>
                <w:left w:val="none" w:sz="0" w:space="0" w:color="auto"/>
                <w:bottom w:val="none" w:sz="0" w:space="0" w:color="auto"/>
                <w:right w:val="none" w:sz="0" w:space="0" w:color="auto"/>
              </w:divBdr>
            </w:div>
            <w:div w:id="1235043303">
              <w:marLeft w:val="0"/>
              <w:marRight w:val="0"/>
              <w:marTop w:val="0"/>
              <w:marBottom w:val="0"/>
              <w:divBdr>
                <w:top w:val="none" w:sz="0" w:space="0" w:color="auto"/>
                <w:left w:val="none" w:sz="0" w:space="0" w:color="auto"/>
                <w:bottom w:val="none" w:sz="0" w:space="0" w:color="auto"/>
                <w:right w:val="none" w:sz="0" w:space="0" w:color="auto"/>
              </w:divBdr>
            </w:div>
            <w:div w:id="593364930">
              <w:marLeft w:val="0"/>
              <w:marRight w:val="0"/>
              <w:marTop w:val="0"/>
              <w:marBottom w:val="0"/>
              <w:divBdr>
                <w:top w:val="none" w:sz="0" w:space="0" w:color="auto"/>
                <w:left w:val="none" w:sz="0" w:space="0" w:color="auto"/>
                <w:bottom w:val="none" w:sz="0" w:space="0" w:color="auto"/>
                <w:right w:val="none" w:sz="0" w:space="0" w:color="auto"/>
              </w:divBdr>
            </w:div>
            <w:div w:id="481971917">
              <w:marLeft w:val="0"/>
              <w:marRight w:val="0"/>
              <w:marTop w:val="0"/>
              <w:marBottom w:val="0"/>
              <w:divBdr>
                <w:top w:val="none" w:sz="0" w:space="0" w:color="auto"/>
                <w:left w:val="none" w:sz="0" w:space="0" w:color="auto"/>
                <w:bottom w:val="none" w:sz="0" w:space="0" w:color="auto"/>
                <w:right w:val="none" w:sz="0" w:space="0" w:color="auto"/>
              </w:divBdr>
            </w:div>
            <w:div w:id="592933088">
              <w:marLeft w:val="0"/>
              <w:marRight w:val="0"/>
              <w:marTop w:val="0"/>
              <w:marBottom w:val="0"/>
              <w:divBdr>
                <w:top w:val="none" w:sz="0" w:space="0" w:color="auto"/>
                <w:left w:val="none" w:sz="0" w:space="0" w:color="auto"/>
                <w:bottom w:val="none" w:sz="0" w:space="0" w:color="auto"/>
                <w:right w:val="none" w:sz="0" w:space="0" w:color="auto"/>
              </w:divBdr>
            </w:div>
            <w:div w:id="2054963594">
              <w:marLeft w:val="0"/>
              <w:marRight w:val="0"/>
              <w:marTop w:val="0"/>
              <w:marBottom w:val="0"/>
              <w:divBdr>
                <w:top w:val="none" w:sz="0" w:space="0" w:color="auto"/>
                <w:left w:val="none" w:sz="0" w:space="0" w:color="auto"/>
                <w:bottom w:val="none" w:sz="0" w:space="0" w:color="auto"/>
                <w:right w:val="none" w:sz="0" w:space="0" w:color="auto"/>
              </w:divBdr>
            </w:div>
            <w:div w:id="1617909304">
              <w:marLeft w:val="0"/>
              <w:marRight w:val="0"/>
              <w:marTop w:val="0"/>
              <w:marBottom w:val="0"/>
              <w:divBdr>
                <w:top w:val="none" w:sz="0" w:space="0" w:color="auto"/>
                <w:left w:val="none" w:sz="0" w:space="0" w:color="auto"/>
                <w:bottom w:val="none" w:sz="0" w:space="0" w:color="auto"/>
                <w:right w:val="none" w:sz="0" w:space="0" w:color="auto"/>
              </w:divBdr>
            </w:div>
            <w:div w:id="850146123">
              <w:marLeft w:val="0"/>
              <w:marRight w:val="0"/>
              <w:marTop w:val="0"/>
              <w:marBottom w:val="0"/>
              <w:divBdr>
                <w:top w:val="none" w:sz="0" w:space="0" w:color="auto"/>
                <w:left w:val="none" w:sz="0" w:space="0" w:color="auto"/>
                <w:bottom w:val="none" w:sz="0" w:space="0" w:color="auto"/>
                <w:right w:val="none" w:sz="0" w:space="0" w:color="auto"/>
              </w:divBdr>
            </w:div>
            <w:div w:id="1232809217">
              <w:marLeft w:val="0"/>
              <w:marRight w:val="0"/>
              <w:marTop w:val="0"/>
              <w:marBottom w:val="0"/>
              <w:divBdr>
                <w:top w:val="none" w:sz="0" w:space="0" w:color="auto"/>
                <w:left w:val="none" w:sz="0" w:space="0" w:color="auto"/>
                <w:bottom w:val="none" w:sz="0" w:space="0" w:color="auto"/>
                <w:right w:val="none" w:sz="0" w:space="0" w:color="auto"/>
              </w:divBdr>
            </w:div>
            <w:div w:id="79454404">
              <w:marLeft w:val="0"/>
              <w:marRight w:val="0"/>
              <w:marTop w:val="0"/>
              <w:marBottom w:val="0"/>
              <w:divBdr>
                <w:top w:val="none" w:sz="0" w:space="0" w:color="auto"/>
                <w:left w:val="none" w:sz="0" w:space="0" w:color="auto"/>
                <w:bottom w:val="none" w:sz="0" w:space="0" w:color="auto"/>
                <w:right w:val="none" w:sz="0" w:space="0" w:color="auto"/>
              </w:divBdr>
            </w:div>
            <w:div w:id="1805927218">
              <w:marLeft w:val="0"/>
              <w:marRight w:val="0"/>
              <w:marTop w:val="0"/>
              <w:marBottom w:val="0"/>
              <w:divBdr>
                <w:top w:val="none" w:sz="0" w:space="0" w:color="auto"/>
                <w:left w:val="none" w:sz="0" w:space="0" w:color="auto"/>
                <w:bottom w:val="none" w:sz="0" w:space="0" w:color="auto"/>
                <w:right w:val="none" w:sz="0" w:space="0" w:color="auto"/>
              </w:divBdr>
            </w:div>
            <w:div w:id="1752460309">
              <w:marLeft w:val="0"/>
              <w:marRight w:val="0"/>
              <w:marTop w:val="0"/>
              <w:marBottom w:val="0"/>
              <w:divBdr>
                <w:top w:val="none" w:sz="0" w:space="0" w:color="auto"/>
                <w:left w:val="none" w:sz="0" w:space="0" w:color="auto"/>
                <w:bottom w:val="none" w:sz="0" w:space="0" w:color="auto"/>
                <w:right w:val="none" w:sz="0" w:space="0" w:color="auto"/>
              </w:divBdr>
            </w:div>
            <w:div w:id="2037542232">
              <w:marLeft w:val="0"/>
              <w:marRight w:val="0"/>
              <w:marTop w:val="0"/>
              <w:marBottom w:val="0"/>
              <w:divBdr>
                <w:top w:val="none" w:sz="0" w:space="0" w:color="auto"/>
                <w:left w:val="none" w:sz="0" w:space="0" w:color="auto"/>
                <w:bottom w:val="none" w:sz="0" w:space="0" w:color="auto"/>
                <w:right w:val="none" w:sz="0" w:space="0" w:color="auto"/>
              </w:divBdr>
            </w:div>
            <w:div w:id="15422288">
              <w:marLeft w:val="0"/>
              <w:marRight w:val="0"/>
              <w:marTop w:val="0"/>
              <w:marBottom w:val="0"/>
              <w:divBdr>
                <w:top w:val="none" w:sz="0" w:space="0" w:color="auto"/>
                <w:left w:val="none" w:sz="0" w:space="0" w:color="auto"/>
                <w:bottom w:val="none" w:sz="0" w:space="0" w:color="auto"/>
                <w:right w:val="none" w:sz="0" w:space="0" w:color="auto"/>
              </w:divBdr>
            </w:div>
            <w:div w:id="1000738919">
              <w:marLeft w:val="0"/>
              <w:marRight w:val="0"/>
              <w:marTop w:val="0"/>
              <w:marBottom w:val="0"/>
              <w:divBdr>
                <w:top w:val="none" w:sz="0" w:space="0" w:color="auto"/>
                <w:left w:val="none" w:sz="0" w:space="0" w:color="auto"/>
                <w:bottom w:val="none" w:sz="0" w:space="0" w:color="auto"/>
                <w:right w:val="none" w:sz="0" w:space="0" w:color="auto"/>
              </w:divBdr>
            </w:div>
            <w:div w:id="1053622618">
              <w:marLeft w:val="0"/>
              <w:marRight w:val="0"/>
              <w:marTop w:val="0"/>
              <w:marBottom w:val="0"/>
              <w:divBdr>
                <w:top w:val="none" w:sz="0" w:space="0" w:color="auto"/>
                <w:left w:val="none" w:sz="0" w:space="0" w:color="auto"/>
                <w:bottom w:val="none" w:sz="0" w:space="0" w:color="auto"/>
                <w:right w:val="none" w:sz="0" w:space="0" w:color="auto"/>
              </w:divBdr>
            </w:div>
            <w:div w:id="1666321586">
              <w:marLeft w:val="0"/>
              <w:marRight w:val="0"/>
              <w:marTop w:val="0"/>
              <w:marBottom w:val="0"/>
              <w:divBdr>
                <w:top w:val="none" w:sz="0" w:space="0" w:color="auto"/>
                <w:left w:val="none" w:sz="0" w:space="0" w:color="auto"/>
                <w:bottom w:val="none" w:sz="0" w:space="0" w:color="auto"/>
                <w:right w:val="none" w:sz="0" w:space="0" w:color="auto"/>
              </w:divBdr>
            </w:div>
            <w:div w:id="167987628">
              <w:marLeft w:val="0"/>
              <w:marRight w:val="0"/>
              <w:marTop w:val="0"/>
              <w:marBottom w:val="0"/>
              <w:divBdr>
                <w:top w:val="none" w:sz="0" w:space="0" w:color="auto"/>
                <w:left w:val="none" w:sz="0" w:space="0" w:color="auto"/>
                <w:bottom w:val="none" w:sz="0" w:space="0" w:color="auto"/>
                <w:right w:val="none" w:sz="0" w:space="0" w:color="auto"/>
              </w:divBdr>
            </w:div>
            <w:div w:id="1970092066">
              <w:marLeft w:val="0"/>
              <w:marRight w:val="0"/>
              <w:marTop w:val="0"/>
              <w:marBottom w:val="0"/>
              <w:divBdr>
                <w:top w:val="none" w:sz="0" w:space="0" w:color="auto"/>
                <w:left w:val="none" w:sz="0" w:space="0" w:color="auto"/>
                <w:bottom w:val="none" w:sz="0" w:space="0" w:color="auto"/>
                <w:right w:val="none" w:sz="0" w:space="0" w:color="auto"/>
              </w:divBdr>
            </w:div>
            <w:div w:id="2063671305">
              <w:marLeft w:val="0"/>
              <w:marRight w:val="0"/>
              <w:marTop w:val="0"/>
              <w:marBottom w:val="0"/>
              <w:divBdr>
                <w:top w:val="none" w:sz="0" w:space="0" w:color="auto"/>
                <w:left w:val="none" w:sz="0" w:space="0" w:color="auto"/>
                <w:bottom w:val="none" w:sz="0" w:space="0" w:color="auto"/>
                <w:right w:val="none" w:sz="0" w:space="0" w:color="auto"/>
              </w:divBdr>
            </w:div>
            <w:div w:id="2133554659">
              <w:marLeft w:val="0"/>
              <w:marRight w:val="0"/>
              <w:marTop w:val="0"/>
              <w:marBottom w:val="0"/>
              <w:divBdr>
                <w:top w:val="none" w:sz="0" w:space="0" w:color="auto"/>
                <w:left w:val="none" w:sz="0" w:space="0" w:color="auto"/>
                <w:bottom w:val="none" w:sz="0" w:space="0" w:color="auto"/>
                <w:right w:val="none" w:sz="0" w:space="0" w:color="auto"/>
              </w:divBdr>
            </w:div>
            <w:div w:id="1007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461">
      <w:bodyDiv w:val="1"/>
      <w:marLeft w:val="0"/>
      <w:marRight w:val="0"/>
      <w:marTop w:val="0"/>
      <w:marBottom w:val="0"/>
      <w:divBdr>
        <w:top w:val="none" w:sz="0" w:space="0" w:color="auto"/>
        <w:left w:val="none" w:sz="0" w:space="0" w:color="auto"/>
        <w:bottom w:val="none" w:sz="0" w:space="0" w:color="auto"/>
        <w:right w:val="none" w:sz="0" w:space="0" w:color="auto"/>
      </w:divBdr>
      <w:divsChild>
        <w:div w:id="1698266417">
          <w:marLeft w:val="0"/>
          <w:marRight w:val="0"/>
          <w:marTop w:val="0"/>
          <w:marBottom w:val="0"/>
          <w:divBdr>
            <w:top w:val="none" w:sz="0" w:space="0" w:color="auto"/>
            <w:left w:val="none" w:sz="0" w:space="0" w:color="auto"/>
            <w:bottom w:val="none" w:sz="0" w:space="0" w:color="auto"/>
            <w:right w:val="none" w:sz="0" w:space="0" w:color="auto"/>
          </w:divBdr>
          <w:divsChild>
            <w:div w:id="1751921569">
              <w:marLeft w:val="0"/>
              <w:marRight w:val="0"/>
              <w:marTop w:val="0"/>
              <w:marBottom w:val="0"/>
              <w:divBdr>
                <w:top w:val="none" w:sz="0" w:space="0" w:color="auto"/>
                <w:left w:val="none" w:sz="0" w:space="0" w:color="auto"/>
                <w:bottom w:val="none" w:sz="0" w:space="0" w:color="auto"/>
                <w:right w:val="none" w:sz="0" w:space="0" w:color="auto"/>
              </w:divBdr>
            </w:div>
            <w:div w:id="8414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2\sbse-assignment02-nexu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Average Charge Used Per Hour vs Time duration of sample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Red</c:v>
          </c:tx>
          <c:spPr>
            <a:ln w="28575" cap="rnd">
              <a:solidFill>
                <a:srgbClr val="FF0000"/>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screenOn!$BW$14:$BW$17</c:f>
              <c:numCache>
                <c:formatCode>General</c:formatCode>
                <c:ptCount val="4"/>
                <c:pt idx="0">
                  <c:v>256619399.73901698</c:v>
                </c:pt>
                <c:pt idx="1">
                  <c:v>171796273.57913524</c:v>
                </c:pt>
                <c:pt idx="2">
                  <c:v>156642218.36384356</c:v>
                </c:pt>
                <c:pt idx="3">
                  <c:v>155900860.74858516</c:v>
                </c:pt>
              </c:numCache>
            </c:numRef>
          </c:val>
          <c:smooth val="0"/>
          <c:extLst>
            <c:ext xmlns:c16="http://schemas.microsoft.com/office/drawing/2014/chart" uri="{C3380CC4-5D6E-409C-BE32-E72D297353CC}">
              <c16:uniqueId val="{00000000-4B1D-491E-A406-01084C8F6736}"/>
            </c:ext>
          </c:extLst>
        </c:ser>
        <c:ser>
          <c:idx val="0"/>
          <c:order val="1"/>
          <c:tx>
            <c:v>Blue</c:v>
          </c:tx>
          <c:spPr>
            <a:ln w="28575" cap="rnd">
              <a:solidFill>
                <a:schemeClr val="accent1"/>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screenOn!$BX$14:$BX$17</c:f>
              <c:numCache>
                <c:formatCode>General</c:formatCode>
                <c:ptCount val="4"/>
                <c:pt idx="0">
                  <c:v>249241297.2502358</c:v>
                </c:pt>
                <c:pt idx="1">
                  <c:v>221279718.11699426</c:v>
                </c:pt>
                <c:pt idx="2">
                  <c:v>210423717.7049695</c:v>
                </c:pt>
                <c:pt idx="3">
                  <c:v>211614330.47295809</c:v>
                </c:pt>
              </c:numCache>
            </c:numRef>
          </c:val>
          <c:smooth val="0"/>
          <c:extLst>
            <c:ext xmlns:c16="http://schemas.microsoft.com/office/drawing/2014/chart" uri="{C3380CC4-5D6E-409C-BE32-E72D297353CC}">
              <c16:uniqueId val="{00000001-4B1D-491E-A406-01084C8F6736}"/>
            </c:ext>
          </c:extLst>
        </c:ser>
        <c:ser>
          <c:idx val="2"/>
          <c:order val="2"/>
          <c:tx>
            <c:v>Green</c:v>
          </c:tx>
          <c:spPr>
            <a:ln w="28575" cap="rnd">
              <a:solidFill>
                <a:schemeClr val="accent6"/>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screenOn!$BY$14:$BY$17</c:f>
              <c:numCache>
                <c:formatCode>General</c:formatCode>
                <c:ptCount val="4"/>
                <c:pt idx="0">
                  <c:v>277122065.48935705</c:v>
                </c:pt>
                <c:pt idx="1">
                  <c:v>180836497.02835679</c:v>
                </c:pt>
                <c:pt idx="2">
                  <c:v>163717025.22302502</c:v>
                </c:pt>
                <c:pt idx="3">
                  <c:v>161720367.47734225</c:v>
                </c:pt>
              </c:numCache>
            </c:numRef>
          </c:val>
          <c:smooth val="0"/>
          <c:extLst>
            <c:ext xmlns:c16="http://schemas.microsoft.com/office/drawing/2014/chart" uri="{C3380CC4-5D6E-409C-BE32-E72D297353CC}">
              <c16:uniqueId val="{00000002-4B1D-491E-A406-01084C8F6736}"/>
            </c:ext>
          </c:extLst>
        </c:ser>
        <c:dLbls>
          <c:showLegendKey val="0"/>
          <c:showVal val="0"/>
          <c:showCatName val="0"/>
          <c:showSerName val="0"/>
          <c:showPercent val="0"/>
          <c:showBubbleSize val="0"/>
        </c:dLbls>
        <c:smooth val="0"/>
        <c:axId val="784138272"/>
        <c:axId val="784138992"/>
      </c:lineChart>
      <c:catAx>
        <c:axId val="7841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duration in hours (h)</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992"/>
        <c:crosses val="autoZero"/>
        <c:auto val="1"/>
        <c:lblAlgn val="ctr"/>
        <c:lblOffset val="100"/>
        <c:noMultiLvlLbl val="0"/>
      </c:catAx>
      <c:valAx>
        <c:axId val="7841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a:t>
                </a:r>
                <a:r>
                  <a:rPr lang="en-AU" sz="1000" b="0" i="0" u="none" strike="noStrike" baseline="0">
                    <a:effectLst/>
                  </a:rPr>
                  <a:t>Average Charged Used Per Hour (mhA)</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7</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follett</dc:creator>
  <cp:keywords/>
  <dc:description/>
  <cp:lastModifiedBy>Mitchell Ross Follett (Student)</cp:lastModifiedBy>
  <cp:revision>15</cp:revision>
  <dcterms:created xsi:type="dcterms:W3CDTF">2024-04-24T06:33:00Z</dcterms:created>
  <dcterms:modified xsi:type="dcterms:W3CDTF">2024-04-28T09:19:00Z</dcterms:modified>
</cp:coreProperties>
</file>