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0C7BBE" w14:textId="77777777" w:rsidR="00DC5899" w:rsidRPr="00D43B71" w:rsidRDefault="00DC5899" w:rsidP="00DC5899">
      <w:pPr>
        <w:jc w:val="both"/>
        <w:rPr>
          <w:rFonts w:ascii="Century Schoolbook" w:hAnsi="Century Schoolbook"/>
          <w:b/>
        </w:rPr>
      </w:pPr>
      <w:r w:rsidRPr="00D43B71">
        <w:rPr>
          <w:rFonts w:ascii="Century Schoolbook" w:hAnsi="Century Schoolbook"/>
          <w:noProof/>
          <w:sz w:val="24"/>
          <w:lang w:eastAsia="pt-PT"/>
        </w:rPr>
        <w:drawing>
          <wp:anchor distT="0" distB="0" distL="114300" distR="114300" simplePos="0" relativeHeight="251595264" behindDoc="0" locked="0" layoutInCell="1" allowOverlap="1" wp14:anchorId="6FAE497D" wp14:editId="0C4639CC">
            <wp:simplePos x="0" y="0"/>
            <wp:positionH relativeFrom="margin">
              <wp:posOffset>3324225</wp:posOffset>
            </wp:positionH>
            <wp:positionV relativeFrom="margin">
              <wp:align>top</wp:align>
            </wp:positionV>
            <wp:extent cx="2504440" cy="825782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up-logo_v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440" cy="825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43B71">
        <w:rPr>
          <w:rFonts w:ascii="Century Schoolbook" w:hAnsi="Century Schoolbook"/>
          <w:b/>
          <w:sz w:val="24"/>
        </w:rPr>
        <w:t>Faculdade de Engenharia da Universidade do Porto</w:t>
      </w:r>
    </w:p>
    <w:p w14:paraId="73A0E871" w14:textId="5ABE3788" w:rsidR="00D43B71" w:rsidRPr="00D43B71" w:rsidRDefault="00D43B71" w:rsidP="00D43B71">
      <w:pPr>
        <w:jc w:val="both"/>
        <w:rPr>
          <w:rFonts w:ascii="Century Schoolbook" w:hAnsi="Century Schoolbook"/>
          <w:sz w:val="26"/>
          <w:szCs w:val="26"/>
        </w:rPr>
      </w:pPr>
      <w:r w:rsidRPr="00D43B71">
        <w:rPr>
          <w:rFonts w:ascii="Century Schoolbook" w:hAnsi="Century Schoolbook"/>
          <w:sz w:val="26"/>
          <w:szCs w:val="26"/>
        </w:rPr>
        <w:t>Rua Roberto Frias, sn, 4200-465, Porto, Portugal</w:t>
      </w:r>
    </w:p>
    <w:p w14:paraId="169BFCF2" w14:textId="77777777" w:rsidR="00D43B71" w:rsidRPr="00D43B71" w:rsidRDefault="00D43B71" w:rsidP="00D43B71">
      <w:pPr>
        <w:jc w:val="both"/>
        <w:rPr>
          <w:rFonts w:ascii="Century Schoolbook" w:hAnsi="Century Schoolbook"/>
          <w:sz w:val="28"/>
        </w:rPr>
      </w:pPr>
    </w:p>
    <w:p w14:paraId="49A9426A" w14:textId="77777777" w:rsidR="00D43B71" w:rsidRPr="00D43B71" w:rsidRDefault="00D43B71" w:rsidP="00D43B71">
      <w:pPr>
        <w:jc w:val="both"/>
        <w:rPr>
          <w:rFonts w:ascii="Century Schoolbook" w:hAnsi="Century Schoolbook"/>
          <w:sz w:val="28"/>
        </w:rPr>
      </w:pPr>
    </w:p>
    <w:p w14:paraId="2EF60A75" w14:textId="77777777" w:rsidR="00D43B71" w:rsidRPr="00D43B71" w:rsidRDefault="00D43B71" w:rsidP="00D43B71">
      <w:pPr>
        <w:jc w:val="both"/>
        <w:rPr>
          <w:rFonts w:ascii="Century Schoolbook" w:hAnsi="Century Schoolbook"/>
          <w:sz w:val="28"/>
        </w:rPr>
      </w:pPr>
    </w:p>
    <w:p w14:paraId="61089B03" w14:textId="77777777" w:rsidR="00D43B71" w:rsidRPr="00D43B71" w:rsidRDefault="00D43B71" w:rsidP="00D43B71">
      <w:pPr>
        <w:jc w:val="both"/>
        <w:rPr>
          <w:rFonts w:ascii="Century Schoolbook" w:hAnsi="Century Schoolbook"/>
          <w:sz w:val="28"/>
        </w:rPr>
      </w:pPr>
    </w:p>
    <w:p w14:paraId="717EC6C0" w14:textId="77777777" w:rsidR="00D43B71" w:rsidRPr="00D43B71" w:rsidRDefault="00D43B71" w:rsidP="00D43B71">
      <w:pPr>
        <w:jc w:val="both"/>
        <w:rPr>
          <w:rFonts w:ascii="Century Schoolbook" w:hAnsi="Century Schoolbook"/>
          <w:sz w:val="28"/>
        </w:rPr>
      </w:pPr>
    </w:p>
    <w:p w14:paraId="2BCA868A" w14:textId="7E50D77D" w:rsidR="00DC5899" w:rsidRPr="00D43B71" w:rsidRDefault="00DC5899" w:rsidP="00D43B71">
      <w:pPr>
        <w:jc w:val="both"/>
        <w:rPr>
          <w:rFonts w:ascii="Century Schoolbook" w:hAnsi="Century Schoolbook"/>
          <w:sz w:val="28"/>
        </w:rPr>
      </w:pPr>
      <w:r w:rsidRPr="00D43B71">
        <w:rPr>
          <w:rFonts w:ascii="Century Schoolbook" w:hAnsi="Century Schoolbook"/>
          <w:sz w:val="28"/>
        </w:rPr>
        <w:t>MIEIC – Mestrado Integrado em Eng</w:t>
      </w:r>
      <w:r w:rsidR="00D43B71" w:rsidRPr="00D43B71">
        <w:rPr>
          <w:rFonts w:ascii="Century Schoolbook" w:hAnsi="Century Schoolbook"/>
          <w:sz w:val="28"/>
        </w:rPr>
        <w:t>enharia Informática e Computação</w:t>
      </w:r>
    </w:p>
    <w:p w14:paraId="4D39A9B9" w14:textId="7E67C274" w:rsidR="00DC5899" w:rsidRPr="00D43B71" w:rsidRDefault="00DC5899">
      <w:pPr>
        <w:rPr>
          <w:rFonts w:ascii="Century Schoolbook" w:hAnsi="Century Schoolbook"/>
        </w:rPr>
      </w:pPr>
    </w:p>
    <w:p w14:paraId="4B498347" w14:textId="72A07BC6" w:rsidR="00DC5899" w:rsidRPr="00D43B71" w:rsidRDefault="00DC5899">
      <w:pPr>
        <w:rPr>
          <w:rFonts w:ascii="Century Schoolbook" w:hAnsi="Century Schoolbook"/>
        </w:rPr>
      </w:pPr>
    </w:p>
    <w:p w14:paraId="5E3E2471" w14:textId="77777777" w:rsidR="00DC5899" w:rsidRPr="00D43B71" w:rsidRDefault="00DC5899" w:rsidP="00DC5899">
      <w:pPr>
        <w:jc w:val="center"/>
        <w:rPr>
          <w:rFonts w:ascii="Century Schoolbook" w:hAnsi="Century Schoolbook" w:cs="Arial"/>
          <w:sz w:val="52"/>
        </w:rPr>
      </w:pPr>
      <w:r w:rsidRPr="00D43B71">
        <w:rPr>
          <w:rFonts w:ascii="Century Schoolbook" w:hAnsi="Century Schoolbook" w:cs="Arial"/>
          <w:sz w:val="52"/>
        </w:rPr>
        <w:t>Relatório Intercalar</w:t>
      </w:r>
    </w:p>
    <w:p w14:paraId="1108E13D" w14:textId="77777777" w:rsidR="00DC5899" w:rsidRPr="00D43B71" w:rsidRDefault="00DC5899" w:rsidP="00DC5899">
      <w:pPr>
        <w:jc w:val="center"/>
        <w:rPr>
          <w:rFonts w:ascii="Century Schoolbook" w:hAnsi="Century Schoolbook"/>
          <w:sz w:val="96"/>
        </w:rPr>
      </w:pPr>
      <w:r w:rsidRPr="00D43B71">
        <w:rPr>
          <w:rFonts w:ascii="Century Schoolbook" w:hAnsi="Century Schoolbook"/>
          <w:sz w:val="96"/>
        </w:rPr>
        <w:t xml:space="preserve">PLOY </w:t>
      </w:r>
    </w:p>
    <w:p w14:paraId="1CB5A100" w14:textId="77777777" w:rsidR="00DC5899" w:rsidRPr="00D43B71" w:rsidRDefault="00DC5899">
      <w:pPr>
        <w:rPr>
          <w:rFonts w:ascii="Century Schoolbook" w:hAnsi="Century Schoolbook"/>
        </w:rPr>
      </w:pPr>
    </w:p>
    <w:p w14:paraId="7EEE4D8B" w14:textId="77777777" w:rsidR="00134FD4" w:rsidRPr="00D43B71" w:rsidRDefault="00D761B3">
      <w:pPr>
        <w:rPr>
          <w:rFonts w:ascii="Century Schoolbook" w:hAnsi="Century Schoolbook"/>
        </w:rPr>
      </w:pPr>
    </w:p>
    <w:p w14:paraId="1721D7D1" w14:textId="77777777" w:rsidR="00DC5899" w:rsidRPr="00D43B71" w:rsidRDefault="00DC5899">
      <w:pPr>
        <w:rPr>
          <w:rFonts w:ascii="Century Schoolbook" w:hAnsi="Century Schoolbook"/>
        </w:rPr>
      </w:pPr>
    </w:p>
    <w:p w14:paraId="79FA760D" w14:textId="0E7CB81A" w:rsidR="00DC5899" w:rsidRDefault="00DC5899">
      <w:pPr>
        <w:rPr>
          <w:rFonts w:ascii="Century Schoolbook" w:hAnsi="Century Schoolbook"/>
        </w:rPr>
      </w:pPr>
    </w:p>
    <w:p w14:paraId="61AF77F6" w14:textId="77777777" w:rsidR="00D43B71" w:rsidRPr="00D43B71" w:rsidRDefault="00D43B71">
      <w:pPr>
        <w:rPr>
          <w:rFonts w:ascii="Century Schoolbook" w:hAnsi="Century Schoolbook"/>
        </w:rPr>
      </w:pPr>
    </w:p>
    <w:p w14:paraId="188FCED4" w14:textId="7DF30453" w:rsidR="00DC5899" w:rsidRPr="00D43B71" w:rsidRDefault="00DC5899">
      <w:pPr>
        <w:rPr>
          <w:rFonts w:ascii="Century Schoolbook" w:hAnsi="Century Schoolbook"/>
        </w:rPr>
      </w:pPr>
    </w:p>
    <w:p w14:paraId="01431531" w14:textId="0C1EBBE9" w:rsidR="00D43B71" w:rsidRPr="00D43B71" w:rsidRDefault="00D43B71">
      <w:pPr>
        <w:rPr>
          <w:rFonts w:ascii="Century Schoolbook" w:hAnsi="Century Schoolbook"/>
        </w:rPr>
      </w:pPr>
    </w:p>
    <w:p w14:paraId="3E20DAE3" w14:textId="4B0013AB" w:rsidR="00DC5899" w:rsidRPr="00D43B71" w:rsidRDefault="00D43B71">
      <w:pPr>
        <w:rPr>
          <w:rFonts w:ascii="Century Schoolbook" w:hAnsi="Century Schoolbook"/>
          <w:b/>
          <w:sz w:val="24"/>
        </w:rPr>
      </w:pPr>
      <w:r w:rsidRPr="00D43B71">
        <w:rPr>
          <w:rFonts w:ascii="Century Schoolbook" w:hAnsi="Century Schoolbook"/>
          <w:b/>
          <w:sz w:val="24"/>
        </w:rPr>
        <w:t>Grupo Ploy_1:</w:t>
      </w:r>
    </w:p>
    <w:p w14:paraId="0D7A1C72" w14:textId="40A35185" w:rsidR="00DC5899" w:rsidRPr="00D43B71" w:rsidRDefault="00D761B3">
      <w:pPr>
        <w:rPr>
          <w:rFonts w:ascii="Century Schoolbook" w:hAnsi="Century Schoolbook" w:cstheme="minorHAnsi"/>
          <w:sz w:val="24"/>
        </w:rPr>
      </w:pPr>
      <w:r>
        <w:rPr>
          <w:rFonts w:ascii="Century Schoolbook" w:hAnsi="Century Schoolbook"/>
          <w:sz w:val="24"/>
        </w:rPr>
        <w:t>Miguel Lira Barbeitos</w:t>
      </w:r>
      <w:r w:rsidR="00DC5899" w:rsidRPr="00D43B71">
        <w:rPr>
          <w:rFonts w:ascii="Century Schoolbook" w:hAnsi="Century Schoolbook"/>
          <w:sz w:val="24"/>
        </w:rPr>
        <w:t xml:space="preserve"> Luís - up</w:t>
      </w:r>
      <w:hyperlink r:id="rId7" w:history="1">
        <w:r w:rsidR="00DC5899" w:rsidRPr="00D43B71">
          <w:rPr>
            <w:rStyle w:val="Hiperligao"/>
            <w:rFonts w:ascii="Century Schoolbook" w:hAnsi="Century Schoolbook" w:cstheme="minorHAnsi"/>
            <w:color w:val="auto"/>
            <w:sz w:val="24"/>
            <w:u w:val="none"/>
            <w:shd w:val="clear" w:color="auto" w:fill="FFFFFF"/>
          </w:rPr>
          <w:t>201405324</w:t>
        </w:r>
      </w:hyperlink>
    </w:p>
    <w:p w14:paraId="20A1FD0F" w14:textId="77777777" w:rsidR="00DC5899" w:rsidRPr="00D43B71" w:rsidRDefault="00DC5899">
      <w:pPr>
        <w:rPr>
          <w:rFonts w:ascii="Century Schoolbook" w:hAnsi="Century Schoolbook" w:cstheme="minorHAnsi"/>
          <w:sz w:val="24"/>
        </w:rPr>
      </w:pPr>
      <w:r w:rsidRPr="00D43B71">
        <w:rPr>
          <w:rFonts w:ascii="Century Schoolbook" w:hAnsi="Century Schoolbook" w:cstheme="minorHAnsi"/>
          <w:sz w:val="24"/>
        </w:rPr>
        <w:t>Miriam Cristiana Meireles Campos Gonçalves – up201403441</w:t>
      </w:r>
    </w:p>
    <w:p w14:paraId="43D3517D" w14:textId="5AF70D3E" w:rsidR="00D43B71" w:rsidRPr="00D43B71" w:rsidRDefault="00D43B71">
      <w:pPr>
        <w:rPr>
          <w:rFonts w:ascii="Century Schoolbook" w:hAnsi="Century Schoolbook" w:cstheme="minorHAnsi"/>
        </w:rPr>
      </w:pPr>
    </w:p>
    <w:p w14:paraId="717F78F4" w14:textId="77777777" w:rsidR="005225FB" w:rsidRDefault="00DC5899" w:rsidP="005225FB">
      <w:pPr>
        <w:rPr>
          <w:rFonts w:ascii="Century Schoolbook" w:hAnsi="Century Schoolbook" w:cstheme="minorHAnsi"/>
          <w:b/>
          <w:sz w:val="24"/>
          <w:szCs w:val="20"/>
        </w:rPr>
      </w:pPr>
      <w:r w:rsidRPr="00D43B71">
        <w:rPr>
          <w:rFonts w:ascii="Century Schoolbook" w:hAnsi="Century Schoolbook" w:cstheme="minorHAnsi"/>
          <w:b/>
          <w:sz w:val="24"/>
          <w:szCs w:val="20"/>
        </w:rPr>
        <w:t>Ano letivo 2016/2017</w:t>
      </w:r>
    </w:p>
    <w:p w14:paraId="154023B1" w14:textId="295DD0BA" w:rsidR="00D43B71" w:rsidRPr="005225FB" w:rsidRDefault="00D43B71" w:rsidP="005225FB">
      <w:pPr>
        <w:pStyle w:val="PargrafodaLista"/>
        <w:numPr>
          <w:ilvl w:val="0"/>
          <w:numId w:val="3"/>
        </w:numPr>
        <w:rPr>
          <w:rFonts w:ascii="Century Schoolbook" w:hAnsi="Century Schoolbook" w:cstheme="minorHAnsi"/>
          <w:b/>
          <w:sz w:val="24"/>
          <w:szCs w:val="20"/>
        </w:rPr>
      </w:pPr>
      <w:r w:rsidRPr="005225FB">
        <w:rPr>
          <w:rFonts w:ascii="Century Schoolbook" w:hAnsi="Century Schoolbook" w:cstheme="minorHAnsi"/>
          <w:sz w:val="44"/>
          <w:szCs w:val="20"/>
        </w:rPr>
        <w:lastRenderedPageBreak/>
        <w:t xml:space="preserve">O Jogo </w:t>
      </w:r>
      <w:proofErr w:type="spellStart"/>
      <w:r w:rsidRPr="005225FB">
        <w:rPr>
          <w:rFonts w:ascii="Century Schoolbook" w:hAnsi="Century Schoolbook" w:cstheme="minorHAnsi"/>
          <w:sz w:val="44"/>
          <w:szCs w:val="20"/>
        </w:rPr>
        <w:t>Ploy</w:t>
      </w:r>
      <w:proofErr w:type="spellEnd"/>
    </w:p>
    <w:p w14:paraId="13906BF7" w14:textId="23DFB3DA" w:rsidR="00D43B71" w:rsidRPr="00D43B71" w:rsidRDefault="00D43B71" w:rsidP="00D43B71">
      <w:pPr>
        <w:pStyle w:val="PargrafodaLista"/>
        <w:numPr>
          <w:ilvl w:val="1"/>
          <w:numId w:val="3"/>
        </w:numPr>
        <w:rPr>
          <w:rFonts w:ascii="Century Schoolbook" w:hAnsi="Century Schoolbook" w:cstheme="minorHAnsi"/>
          <w:sz w:val="32"/>
          <w:szCs w:val="20"/>
        </w:rPr>
      </w:pPr>
      <w:r w:rsidRPr="00D43B71">
        <w:rPr>
          <w:rFonts w:ascii="Century Schoolbook" w:hAnsi="Century Schoolbook" w:cstheme="minorHAnsi"/>
          <w:sz w:val="32"/>
          <w:szCs w:val="20"/>
        </w:rPr>
        <w:t>Contextualização</w:t>
      </w:r>
    </w:p>
    <w:p w14:paraId="7012FF79" w14:textId="2F1CF413" w:rsidR="00D43B71" w:rsidRDefault="00D43B71" w:rsidP="005225FB">
      <w:pPr>
        <w:ind w:firstLine="708"/>
        <w:jc w:val="both"/>
        <w:rPr>
          <w:rFonts w:ascii="Century Schoolbook" w:hAnsi="Century Schoolbook" w:cstheme="minorHAnsi"/>
          <w:sz w:val="24"/>
          <w:szCs w:val="20"/>
        </w:rPr>
      </w:pPr>
      <w:r w:rsidRPr="00D43B71">
        <w:rPr>
          <w:rFonts w:ascii="Century Schoolbook" w:hAnsi="Century Schoolbook" w:cstheme="minorHAnsi"/>
          <w:sz w:val="24"/>
          <w:szCs w:val="20"/>
        </w:rPr>
        <w:t xml:space="preserve">O </w:t>
      </w:r>
      <w:proofErr w:type="spellStart"/>
      <w:r w:rsidRPr="00D43B71">
        <w:rPr>
          <w:rFonts w:ascii="Century Schoolbook" w:hAnsi="Century Schoolbook" w:cstheme="minorHAnsi"/>
          <w:sz w:val="24"/>
          <w:szCs w:val="20"/>
        </w:rPr>
        <w:t>Ploy</w:t>
      </w:r>
      <w:proofErr w:type="spellEnd"/>
      <w:r w:rsidRPr="00D43B71">
        <w:rPr>
          <w:rFonts w:ascii="Century Schoolbook" w:hAnsi="Century Schoolbook" w:cstheme="minorHAnsi"/>
          <w:sz w:val="24"/>
          <w:szCs w:val="20"/>
        </w:rPr>
        <w:t xml:space="preserve"> é um jogo de tabuleiro, criado em 1970 pela empresa</w:t>
      </w:r>
      <w:r>
        <w:rPr>
          <w:rFonts w:ascii="Century Schoolbook" w:hAnsi="Century Schoolbook" w:cstheme="minorHAnsi"/>
          <w:sz w:val="24"/>
          <w:szCs w:val="20"/>
        </w:rPr>
        <w:t xml:space="preserve"> </w:t>
      </w:r>
      <w:r w:rsidRPr="00D43B71">
        <w:rPr>
          <w:rFonts w:ascii="Century Schoolbook" w:hAnsi="Century Schoolbook" w:cstheme="minorHAnsi"/>
          <w:i/>
          <w:sz w:val="24"/>
          <w:szCs w:val="20"/>
        </w:rPr>
        <w:t xml:space="preserve">3M </w:t>
      </w:r>
      <w:proofErr w:type="spellStart"/>
      <w:r w:rsidRPr="00D43B71">
        <w:rPr>
          <w:rFonts w:ascii="Century Schoolbook" w:hAnsi="Century Schoolbook" w:cstheme="minorHAnsi"/>
          <w:i/>
          <w:sz w:val="24"/>
          <w:szCs w:val="20"/>
        </w:rPr>
        <w:t>Company</w:t>
      </w:r>
      <w:proofErr w:type="spellEnd"/>
      <w:r w:rsidR="00E552D5">
        <w:rPr>
          <w:rFonts w:ascii="Century Schoolbook" w:hAnsi="Century Schoolbook" w:cstheme="minorHAnsi"/>
          <w:sz w:val="24"/>
          <w:szCs w:val="20"/>
        </w:rPr>
        <w:t>, sendo recomendado para jogadores com mais de 10 anos.</w:t>
      </w:r>
      <w:r>
        <w:rPr>
          <w:rFonts w:ascii="Century Schoolbook" w:hAnsi="Century Schoolbook" w:cstheme="minorHAnsi"/>
          <w:sz w:val="24"/>
          <w:szCs w:val="20"/>
        </w:rPr>
        <w:t xml:space="preserve"> Este jogo de estratégia e raciocínio é considerado uma das </w:t>
      </w:r>
      <w:r w:rsidR="00E552D5">
        <w:rPr>
          <w:rFonts w:ascii="Century Schoolbook" w:hAnsi="Century Schoolbook" w:cstheme="minorHAnsi"/>
          <w:sz w:val="24"/>
          <w:szCs w:val="20"/>
        </w:rPr>
        <w:t xml:space="preserve">melhores variantes do xadrez, uma vez que este é constituído vários tipos de peças cada uma com as suas capacidades próprias de mobilidade. Cada partida reúne 2 ou 4 jogadores, sendo as regras ligeiramente diferentes conforme o número de jogadores. </w:t>
      </w:r>
    </w:p>
    <w:p w14:paraId="7E323BA2" w14:textId="464D9E18" w:rsidR="00E552D5" w:rsidRDefault="00E552D5" w:rsidP="00E552D5">
      <w:pPr>
        <w:rPr>
          <w:rFonts w:ascii="Century Schoolbook" w:hAnsi="Century Schoolbook" w:cstheme="minorHAnsi"/>
          <w:sz w:val="24"/>
          <w:szCs w:val="20"/>
        </w:rPr>
      </w:pPr>
    </w:p>
    <w:p w14:paraId="63E0ED19" w14:textId="77777777" w:rsidR="005225FB" w:rsidRDefault="00E552D5" w:rsidP="005225FB">
      <w:pPr>
        <w:pStyle w:val="PargrafodaLista"/>
        <w:numPr>
          <w:ilvl w:val="1"/>
          <w:numId w:val="3"/>
        </w:numPr>
        <w:rPr>
          <w:rFonts w:ascii="Century Schoolbook" w:hAnsi="Century Schoolbook" w:cstheme="minorHAnsi"/>
          <w:sz w:val="32"/>
          <w:szCs w:val="20"/>
        </w:rPr>
      </w:pPr>
      <w:r w:rsidRPr="00E552D5">
        <w:rPr>
          <w:rFonts w:ascii="Century Schoolbook" w:hAnsi="Century Schoolbook" w:cstheme="minorHAnsi"/>
          <w:sz w:val="32"/>
          <w:szCs w:val="20"/>
        </w:rPr>
        <w:t>Componentes do Jogo</w:t>
      </w:r>
    </w:p>
    <w:p w14:paraId="604544A3" w14:textId="77777777" w:rsidR="005225FB" w:rsidRPr="005225FB" w:rsidRDefault="00E552D5" w:rsidP="005225FB">
      <w:pPr>
        <w:pStyle w:val="PargrafodaLista"/>
        <w:numPr>
          <w:ilvl w:val="0"/>
          <w:numId w:val="7"/>
        </w:numPr>
        <w:rPr>
          <w:rFonts w:ascii="Century Schoolbook" w:hAnsi="Century Schoolbook" w:cstheme="minorHAnsi"/>
          <w:sz w:val="32"/>
          <w:szCs w:val="20"/>
        </w:rPr>
      </w:pPr>
      <w:r w:rsidRPr="005225FB">
        <w:rPr>
          <w:rFonts w:ascii="Century Schoolbook" w:hAnsi="Century Schoolbook" w:cstheme="minorHAnsi"/>
          <w:sz w:val="24"/>
          <w:szCs w:val="20"/>
        </w:rPr>
        <w:t>Tabuleiro 9x9</w:t>
      </w:r>
    </w:p>
    <w:p w14:paraId="1CAF175E" w14:textId="06402CF3" w:rsidR="005225FB" w:rsidRPr="005225FB" w:rsidRDefault="003174F4" w:rsidP="005225FB">
      <w:pPr>
        <w:pStyle w:val="PargrafodaLista"/>
        <w:numPr>
          <w:ilvl w:val="0"/>
          <w:numId w:val="7"/>
        </w:numPr>
        <w:rPr>
          <w:rFonts w:ascii="Century Schoolbook" w:hAnsi="Century Schoolbook" w:cstheme="minorHAnsi"/>
          <w:sz w:val="32"/>
          <w:szCs w:val="20"/>
        </w:rPr>
      </w:pPr>
      <w:r>
        <w:rPr>
          <w:rFonts w:ascii="Century Schoolbook" w:hAnsi="Century Schoolbook" w:cstheme="minorHAnsi"/>
          <w:sz w:val="24"/>
          <w:szCs w:val="20"/>
        </w:rPr>
        <w:t xml:space="preserve">50 </w:t>
      </w:r>
      <w:r w:rsidR="005225FB" w:rsidRPr="005225FB">
        <w:rPr>
          <w:rFonts w:ascii="Century Schoolbook" w:hAnsi="Century Schoolbook" w:cstheme="minorHAnsi"/>
          <w:sz w:val="24"/>
          <w:szCs w:val="20"/>
        </w:rPr>
        <w:t>p</w:t>
      </w:r>
      <w:r w:rsidR="00E552D5" w:rsidRPr="005225FB">
        <w:rPr>
          <w:rFonts w:ascii="Century Schoolbook" w:hAnsi="Century Schoolbook" w:cstheme="minorHAnsi"/>
          <w:sz w:val="24"/>
          <w:szCs w:val="20"/>
        </w:rPr>
        <w:t>eças de jogo de formato variado</w:t>
      </w:r>
      <w:r w:rsidR="001D296E">
        <w:rPr>
          <w:rFonts w:ascii="Century Schoolbook" w:hAnsi="Century Schoolbook" w:cstheme="minorHAnsi"/>
          <w:sz w:val="24"/>
          <w:szCs w:val="20"/>
        </w:rPr>
        <w:t xml:space="preserve"> (</w:t>
      </w:r>
      <w:r>
        <w:rPr>
          <w:rFonts w:ascii="Century Schoolbook" w:hAnsi="Century Schoolbook" w:cstheme="minorHAnsi"/>
          <w:sz w:val="24"/>
          <w:szCs w:val="20"/>
        </w:rPr>
        <w:t>4 comandantes, 16 lanças, 16 sondas, 12 escudos)</w:t>
      </w:r>
    </w:p>
    <w:p w14:paraId="5362A66D" w14:textId="54E8A6C1" w:rsidR="00D43B71" w:rsidRPr="005225FB" w:rsidRDefault="00A818D0" w:rsidP="005225FB">
      <w:pPr>
        <w:pStyle w:val="PargrafodaLista"/>
        <w:numPr>
          <w:ilvl w:val="0"/>
          <w:numId w:val="7"/>
        </w:numPr>
        <w:rPr>
          <w:rFonts w:ascii="Century Schoolbook" w:hAnsi="Century Schoolbook" w:cstheme="minorHAnsi"/>
          <w:sz w:val="32"/>
          <w:szCs w:val="20"/>
        </w:rPr>
      </w:pPr>
      <w:r w:rsidRPr="005225FB">
        <w:rPr>
          <w:rFonts w:ascii="Century Schoolbook" w:hAnsi="Century Schoolbook" w:cstheme="minorHAnsi"/>
          <w:sz w:val="24"/>
          <w:szCs w:val="20"/>
        </w:rPr>
        <w:t>Livro de instruções</w:t>
      </w:r>
    </w:p>
    <w:p w14:paraId="6E4E5EDD" w14:textId="4AA911EC" w:rsidR="00A818D0" w:rsidRDefault="005225FB">
      <w:pPr>
        <w:rPr>
          <w:b/>
          <w:sz w:val="20"/>
          <w:szCs w:val="20"/>
        </w:rPr>
      </w:pPr>
      <w:r>
        <w:rPr>
          <w:rFonts w:ascii="Century Schoolbook" w:hAnsi="Century Schoolbook"/>
          <w:noProof/>
          <w:sz w:val="24"/>
          <w:lang w:eastAsia="pt-PT"/>
        </w:rPr>
        <w:drawing>
          <wp:anchor distT="0" distB="0" distL="114300" distR="114300" simplePos="0" relativeHeight="251614720" behindDoc="0" locked="0" layoutInCell="1" allowOverlap="1" wp14:anchorId="70F5432A" wp14:editId="0CC4C8C2">
            <wp:simplePos x="0" y="0"/>
            <wp:positionH relativeFrom="margin">
              <wp:posOffset>1139024</wp:posOffset>
            </wp:positionH>
            <wp:positionV relativeFrom="margin">
              <wp:posOffset>3859558</wp:posOffset>
            </wp:positionV>
            <wp:extent cx="2194560" cy="309054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a j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4C4091" w14:textId="1671A0D7" w:rsidR="00A818D0" w:rsidRPr="00A818D0" w:rsidRDefault="00A818D0" w:rsidP="00A818D0">
      <w:pPr>
        <w:rPr>
          <w:sz w:val="20"/>
          <w:szCs w:val="20"/>
        </w:rPr>
      </w:pPr>
    </w:p>
    <w:p w14:paraId="434B0330" w14:textId="7C677253" w:rsidR="00A818D0" w:rsidRPr="00A818D0" w:rsidRDefault="00A818D0" w:rsidP="00A818D0">
      <w:pPr>
        <w:rPr>
          <w:sz w:val="20"/>
          <w:szCs w:val="20"/>
        </w:rPr>
      </w:pPr>
    </w:p>
    <w:p w14:paraId="5CDC0975" w14:textId="77777777" w:rsidR="00A818D0" w:rsidRPr="00A818D0" w:rsidRDefault="00A818D0" w:rsidP="00A818D0">
      <w:pPr>
        <w:rPr>
          <w:sz w:val="20"/>
          <w:szCs w:val="20"/>
        </w:rPr>
      </w:pPr>
    </w:p>
    <w:p w14:paraId="0D6D663C" w14:textId="77777777" w:rsidR="00A818D0" w:rsidRPr="00A818D0" w:rsidRDefault="00A818D0" w:rsidP="00A818D0">
      <w:pPr>
        <w:rPr>
          <w:sz w:val="20"/>
          <w:szCs w:val="20"/>
        </w:rPr>
      </w:pPr>
    </w:p>
    <w:p w14:paraId="13ED5AE9" w14:textId="77777777" w:rsidR="00A818D0" w:rsidRPr="00A818D0" w:rsidRDefault="00A818D0" w:rsidP="00A818D0">
      <w:pPr>
        <w:rPr>
          <w:sz w:val="20"/>
          <w:szCs w:val="20"/>
        </w:rPr>
      </w:pPr>
    </w:p>
    <w:p w14:paraId="1634A931" w14:textId="77777777" w:rsidR="00A818D0" w:rsidRPr="00A818D0" w:rsidRDefault="00A818D0" w:rsidP="00A818D0">
      <w:pPr>
        <w:rPr>
          <w:sz w:val="20"/>
          <w:szCs w:val="20"/>
        </w:rPr>
      </w:pPr>
    </w:p>
    <w:p w14:paraId="53BD12D7" w14:textId="77777777" w:rsidR="00A818D0" w:rsidRPr="00A818D0" w:rsidRDefault="00A818D0" w:rsidP="00A818D0">
      <w:pPr>
        <w:rPr>
          <w:sz w:val="20"/>
          <w:szCs w:val="20"/>
        </w:rPr>
      </w:pPr>
    </w:p>
    <w:p w14:paraId="71D5C1ED" w14:textId="77777777" w:rsidR="00A818D0" w:rsidRPr="00A818D0" w:rsidRDefault="00A818D0" w:rsidP="00A818D0">
      <w:pPr>
        <w:rPr>
          <w:sz w:val="20"/>
          <w:szCs w:val="20"/>
        </w:rPr>
      </w:pPr>
    </w:p>
    <w:p w14:paraId="587EF967" w14:textId="016A99A6" w:rsidR="00C01A26" w:rsidRDefault="00C01A26" w:rsidP="00A818D0">
      <w:pPr>
        <w:rPr>
          <w:sz w:val="20"/>
          <w:szCs w:val="20"/>
        </w:rPr>
      </w:pPr>
    </w:p>
    <w:p w14:paraId="6E26CD0C" w14:textId="2563A879" w:rsidR="00A818D0" w:rsidRDefault="00A818D0" w:rsidP="00A818D0">
      <w:pPr>
        <w:rPr>
          <w:sz w:val="20"/>
          <w:szCs w:val="20"/>
        </w:rPr>
      </w:pPr>
    </w:p>
    <w:p w14:paraId="112B0DAF" w14:textId="1A7F1DE7" w:rsidR="00A818D0" w:rsidRDefault="005225FB" w:rsidP="00A818D0">
      <w:pPr>
        <w:rPr>
          <w:sz w:val="20"/>
          <w:szCs w:val="20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0C5BA891" wp14:editId="6A3578B1">
                <wp:simplePos x="0" y="0"/>
                <wp:positionH relativeFrom="column">
                  <wp:posOffset>1226185</wp:posOffset>
                </wp:positionH>
                <wp:positionV relativeFrom="paragraph">
                  <wp:posOffset>176255</wp:posOffset>
                </wp:positionV>
                <wp:extent cx="2194560" cy="635"/>
                <wp:effectExtent l="0" t="0" r="0" b="18415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EC16C7" w14:textId="5E9BF040" w:rsidR="00A818D0" w:rsidRPr="00A818D0" w:rsidRDefault="00A818D0" w:rsidP="00A818D0">
                            <w:pPr>
                              <w:pStyle w:val="Legenda"/>
                              <w:rPr>
                                <w:rFonts w:ascii="Baskerville Old Face" w:hAnsi="Baskerville Old Face" w:cstheme="minorHAnsi"/>
                                <w:i w:val="0"/>
                                <w:noProof/>
                                <w:color w:val="auto"/>
                                <w:sz w:val="32"/>
                                <w:szCs w:val="20"/>
                              </w:rPr>
                            </w:pPr>
                            <w:r w:rsidRPr="00A818D0">
                              <w:rPr>
                                <w:rFonts w:ascii="Baskerville Old Face" w:hAnsi="Baskerville Old Face"/>
                                <w:i w:val="0"/>
                                <w:color w:val="auto"/>
                                <w:sz w:val="22"/>
                              </w:rPr>
                              <w:t xml:space="preserve">Figura </w:t>
                            </w:r>
                            <w:r w:rsidRPr="00A818D0">
                              <w:rPr>
                                <w:rFonts w:ascii="Baskerville Old Face" w:hAnsi="Baskerville Old Face"/>
                                <w:i w:val="0"/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 w:rsidRPr="00A818D0">
                              <w:rPr>
                                <w:rFonts w:ascii="Baskerville Old Face" w:hAnsi="Baskerville Old Face"/>
                                <w:i w:val="0"/>
                                <w:color w:val="auto"/>
                                <w:sz w:val="22"/>
                              </w:rPr>
                              <w:instrText xml:space="preserve"> SEQ Figura \* ARABIC </w:instrText>
                            </w:r>
                            <w:r w:rsidRPr="00A818D0">
                              <w:rPr>
                                <w:rFonts w:ascii="Baskerville Old Face" w:hAnsi="Baskerville Old Face"/>
                                <w:i w:val="0"/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 w:rsidR="007E1961">
                              <w:rPr>
                                <w:rFonts w:ascii="Baskerville Old Face" w:hAnsi="Baskerville Old Face"/>
                                <w:i w:val="0"/>
                                <w:noProof/>
                                <w:color w:val="auto"/>
                                <w:sz w:val="22"/>
                              </w:rPr>
                              <w:t>1</w:t>
                            </w:r>
                            <w:r w:rsidRPr="00A818D0">
                              <w:rPr>
                                <w:rFonts w:ascii="Baskerville Old Face" w:hAnsi="Baskerville Old Face"/>
                                <w:i w:val="0"/>
                                <w:color w:val="auto"/>
                                <w:sz w:val="22"/>
                              </w:rPr>
                              <w:fldChar w:fldCharType="end"/>
                            </w:r>
                            <w:r w:rsidRPr="00A818D0">
                              <w:rPr>
                                <w:rFonts w:ascii="Baskerville Old Face" w:hAnsi="Baskerville Old Face"/>
                                <w:i w:val="0"/>
                                <w:noProof/>
                                <w:color w:val="auto"/>
                                <w:sz w:val="22"/>
                              </w:rPr>
                              <w:t>: Caixa do PLOY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C5BA891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96.55pt;margin-top:13.9pt;width:172.8pt;height:.05pt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" stroked="f">
                <v:textbox style="mso-fit-shape-to-text:t" inset="0,0,0,0">
                  <w:txbxContent>
                    <w:p w14:paraId="6DEC16C7" w14:textId="5E9BF040" w:rsidR="00A818D0" w:rsidRPr="00A818D0" w:rsidRDefault="00A818D0" w:rsidP="00A818D0">
                      <w:pPr>
                        <w:pStyle w:val="Legenda"/>
                        <w:rPr>
                          <w:rFonts w:ascii="Baskerville Old Face" w:hAnsi="Baskerville Old Face" w:cstheme="minorHAnsi"/>
                          <w:i w:val="0"/>
                          <w:noProof/>
                          <w:color w:val="auto"/>
                          <w:sz w:val="32"/>
                          <w:szCs w:val="20"/>
                        </w:rPr>
                      </w:pPr>
                      <w:r w:rsidRPr="00A818D0">
                        <w:rPr>
                          <w:rFonts w:ascii="Baskerville Old Face" w:hAnsi="Baskerville Old Face"/>
                          <w:i w:val="0"/>
                          <w:color w:val="auto"/>
                          <w:sz w:val="22"/>
                        </w:rPr>
                        <w:t xml:space="preserve">Figura </w:t>
                      </w:r>
                      <w:r w:rsidRPr="00A818D0">
                        <w:rPr>
                          <w:rFonts w:ascii="Baskerville Old Face" w:hAnsi="Baskerville Old Face"/>
                          <w:i w:val="0"/>
                          <w:color w:val="auto"/>
                          <w:sz w:val="22"/>
                        </w:rPr>
                        <w:fldChar w:fldCharType="begin"/>
                      </w:r>
                      <w:r w:rsidRPr="00A818D0">
                        <w:rPr>
                          <w:rFonts w:ascii="Baskerville Old Face" w:hAnsi="Baskerville Old Face"/>
                          <w:i w:val="0"/>
                          <w:color w:val="auto"/>
                          <w:sz w:val="22"/>
                        </w:rPr>
                        <w:instrText xml:space="preserve"> SEQ Figura \* ARABIC </w:instrText>
                      </w:r>
                      <w:r w:rsidRPr="00A818D0">
                        <w:rPr>
                          <w:rFonts w:ascii="Baskerville Old Face" w:hAnsi="Baskerville Old Face"/>
                          <w:i w:val="0"/>
                          <w:color w:val="auto"/>
                          <w:sz w:val="22"/>
                        </w:rPr>
                        <w:fldChar w:fldCharType="separate"/>
                      </w:r>
                      <w:r w:rsidR="007E1961">
                        <w:rPr>
                          <w:rFonts w:ascii="Baskerville Old Face" w:hAnsi="Baskerville Old Face"/>
                          <w:i w:val="0"/>
                          <w:noProof/>
                          <w:color w:val="auto"/>
                          <w:sz w:val="22"/>
                        </w:rPr>
                        <w:t>1</w:t>
                      </w:r>
                      <w:r w:rsidRPr="00A818D0">
                        <w:rPr>
                          <w:rFonts w:ascii="Baskerville Old Face" w:hAnsi="Baskerville Old Face"/>
                          <w:i w:val="0"/>
                          <w:color w:val="auto"/>
                          <w:sz w:val="22"/>
                        </w:rPr>
                        <w:fldChar w:fldCharType="end"/>
                      </w:r>
                      <w:r w:rsidRPr="00A818D0">
                        <w:rPr>
                          <w:rFonts w:ascii="Baskerville Old Face" w:hAnsi="Baskerville Old Face"/>
                          <w:i w:val="0"/>
                          <w:noProof/>
                          <w:color w:val="auto"/>
                          <w:sz w:val="22"/>
                        </w:rPr>
                        <w:t>: Caixa do PLOY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517193" w14:textId="360C8CB7" w:rsidR="00A818D0" w:rsidRDefault="00A818D0" w:rsidP="00A818D0">
      <w:pPr>
        <w:rPr>
          <w:sz w:val="20"/>
          <w:szCs w:val="20"/>
        </w:rPr>
      </w:pPr>
    </w:p>
    <w:p w14:paraId="7EF3A641" w14:textId="4BC8FB0C" w:rsidR="00A818D0" w:rsidRDefault="00A818D0" w:rsidP="00A818D0">
      <w:pPr>
        <w:rPr>
          <w:sz w:val="20"/>
          <w:szCs w:val="20"/>
        </w:rPr>
      </w:pPr>
    </w:p>
    <w:p w14:paraId="7853E78D" w14:textId="77777777" w:rsidR="007E1961" w:rsidRDefault="007E1961" w:rsidP="00A818D0">
      <w:pPr>
        <w:rPr>
          <w:sz w:val="20"/>
          <w:szCs w:val="20"/>
        </w:rPr>
      </w:pPr>
    </w:p>
    <w:p w14:paraId="33A58D53" w14:textId="2343DD82" w:rsidR="00A818D0" w:rsidRPr="005225FB" w:rsidRDefault="005225FB" w:rsidP="005225FB">
      <w:pPr>
        <w:pStyle w:val="PargrafodaLista"/>
        <w:numPr>
          <w:ilvl w:val="2"/>
          <w:numId w:val="3"/>
        </w:numPr>
        <w:rPr>
          <w:rFonts w:ascii="Century Schoolbook" w:hAnsi="Century Schoolbook" w:cstheme="minorHAnsi"/>
          <w:sz w:val="32"/>
          <w:szCs w:val="20"/>
        </w:rPr>
      </w:pPr>
      <w:r>
        <w:rPr>
          <w:rFonts w:ascii="Century Schoolbook" w:hAnsi="Century Schoolbook" w:cstheme="minorHAnsi"/>
          <w:sz w:val="32"/>
          <w:szCs w:val="20"/>
        </w:rPr>
        <w:t>P</w:t>
      </w:r>
      <w:r w:rsidR="00A818D0" w:rsidRPr="005225FB">
        <w:rPr>
          <w:rFonts w:ascii="Century Schoolbook" w:hAnsi="Century Schoolbook" w:cstheme="minorHAnsi"/>
          <w:sz w:val="32"/>
          <w:szCs w:val="20"/>
        </w:rPr>
        <w:t>eças</w:t>
      </w:r>
    </w:p>
    <w:p w14:paraId="05E01714" w14:textId="5E48F4D8" w:rsidR="00A818D0" w:rsidRDefault="00A818D0" w:rsidP="007E1961">
      <w:pPr>
        <w:ind w:left="708"/>
        <w:jc w:val="both"/>
        <w:rPr>
          <w:rFonts w:ascii="Century Schoolbook" w:hAnsi="Century Schoolbook" w:cstheme="minorHAnsi"/>
          <w:sz w:val="24"/>
          <w:szCs w:val="20"/>
        </w:rPr>
      </w:pPr>
      <w:r>
        <w:rPr>
          <w:rFonts w:ascii="Century Schoolbook" w:hAnsi="Century Schoolbook" w:cstheme="minorHAnsi"/>
          <w:sz w:val="24"/>
          <w:szCs w:val="20"/>
        </w:rPr>
        <w:t>Cada peça tem um número de “indicadores” que determinam as direções em que a peça pode dirigir-se para em qualquer jogada.</w:t>
      </w:r>
    </w:p>
    <w:p w14:paraId="2FE5D87D" w14:textId="3C000CCB" w:rsidR="00A818D0" w:rsidRDefault="005225FB" w:rsidP="00A818D0">
      <w:pPr>
        <w:ind w:left="708"/>
        <w:rPr>
          <w:rFonts w:ascii="Century Schoolbook" w:hAnsi="Century Schoolbook" w:cstheme="minorHAnsi"/>
          <w:sz w:val="24"/>
          <w:szCs w:val="20"/>
        </w:rPr>
      </w:pPr>
      <w:r>
        <w:rPr>
          <w:rFonts w:ascii="Century Schoolbook" w:hAnsi="Century Schoolbook" w:cstheme="minorHAnsi"/>
          <w:noProof/>
          <w:sz w:val="24"/>
          <w:szCs w:val="20"/>
          <w:lang w:eastAsia="pt-PT"/>
        </w:rPr>
        <w:lastRenderedPageBreak/>
        <w:drawing>
          <wp:anchor distT="0" distB="0" distL="114300" distR="114300" simplePos="0" relativeHeight="251664896" behindDoc="0" locked="0" layoutInCell="1" allowOverlap="1" wp14:anchorId="548AD654" wp14:editId="1F8D9B5A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286000" cy="1463040"/>
            <wp:effectExtent l="0" t="0" r="0" b="381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ece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18D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9311694" wp14:editId="3D52F9B3">
                <wp:simplePos x="0" y="0"/>
                <wp:positionH relativeFrom="column">
                  <wp:posOffset>1557020</wp:posOffset>
                </wp:positionH>
                <wp:positionV relativeFrom="paragraph">
                  <wp:posOffset>1560830</wp:posOffset>
                </wp:positionV>
                <wp:extent cx="2286000" cy="635"/>
                <wp:effectExtent l="0" t="0" r="0" b="18415"/>
                <wp:wrapSquare wrapText="bothSides"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54C01A" w14:textId="5BED9AC3" w:rsidR="00A818D0" w:rsidRPr="00A818D0" w:rsidRDefault="00A818D0" w:rsidP="00A818D0">
                            <w:pPr>
                              <w:pStyle w:val="Legenda"/>
                              <w:rPr>
                                <w:rFonts w:ascii="Baskerville Old Face" w:hAnsi="Baskerville Old Face" w:cstheme="minorHAnsi"/>
                                <w:noProof/>
                                <w:color w:val="auto"/>
                                <w:sz w:val="32"/>
                                <w:szCs w:val="20"/>
                              </w:rPr>
                            </w:pPr>
                            <w:r w:rsidRPr="00A818D0">
                              <w:rPr>
                                <w:rFonts w:ascii="Baskerville Old Face" w:hAnsi="Baskerville Old Face"/>
                                <w:color w:val="auto"/>
                                <w:sz w:val="22"/>
                              </w:rPr>
                              <w:t xml:space="preserve">Figura </w:t>
                            </w:r>
                            <w:r w:rsidRPr="00A818D0">
                              <w:rPr>
                                <w:rFonts w:ascii="Baskerville Old Face" w:hAnsi="Baskerville Old Face"/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 w:rsidRPr="00A818D0">
                              <w:rPr>
                                <w:rFonts w:ascii="Baskerville Old Face" w:hAnsi="Baskerville Old Face"/>
                                <w:color w:val="auto"/>
                                <w:sz w:val="22"/>
                              </w:rPr>
                              <w:instrText xml:space="preserve"> SEQ Figura \* ARABIC </w:instrText>
                            </w:r>
                            <w:r w:rsidRPr="00A818D0">
                              <w:rPr>
                                <w:rFonts w:ascii="Baskerville Old Face" w:hAnsi="Baskerville Old Face"/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 w:rsidR="007E1961">
                              <w:rPr>
                                <w:rFonts w:ascii="Baskerville Old Face" w:hAnsi="Baskerville Old Face"/>
                                <w:noProof/>
                                <w:color w:val="auto"/>
                                <w:sz w:val="22"/>
                              </w:rPr>
                              <w:t>2</w:t>
                            </w:r>
                            <w:r w:rsidRPr="00A818D0">
                              <w:rPr>
                                <w:rFonts w:ascii="Baskerville Old Face" w:hAnsi="Baskerville Old Face"/>
                                <w:color w:val="auto"/>
                                <w:sz w:val="22"/>
                              </w:rPr>
                              <w:fldChar w:fldCharType="end"/>
                            </w:r>
                            <w:r w:rsidR="003174F4">
                              <w:rPr>
                                <w:rFonts w:ascii="Baskerville Old Face" w:hAnsi="Baskerville Old Face"/>
                                <w:color w:val="auto"/>
                                <w:sz w:val="22"/>
                              </w:rPr>
                              <w:t xml:space="preserve">: Formatos das peças, </w:t>
                            </w:r>
                            <w:r w:rsidRPr="00A818D0">
                              <w:rPr>
                                <w:rFonts w:ascii="Baskerville Old Face" w:hAnsi="Baskerville Old Face"/>
                                <w:color w:val="auto"/>
                                <w:sz w:val="22"/>
                              </w:rPr>
                              <w:t>respetivas funções</w:t>
                            </w:r>
                            <w:r w:rsidR="003174F4">
                              <w:rPr>
                                <w:rFonts w:ascii="Baskerville Old Face" w:hAnsi="Baskerville Old Face"/>
                                <w:color w:val="auto"/>
                                <w:sz w:val="22"/>
                              </w:rPr>
                              <w:t xml:space="preserve"> e número de peças por formato.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311694" id="Caixa de texto 6" o:spid="_x0000_s1027" type="#_x0000_t202" style="position:absolute;left:0;text-align:left;margin-left:122.6pt;margin-top:122.9pt;width:180pt;height:.05pt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" stroked="f">
                <v:textbox style="mso-fit-shape-to-text:t" inset="0,0,0,0">
                  <w:txbxContent>
                    <w:p w14:paraId="4E54C01A" w14:textId="5BED9AC3" w:rsidR="00A818D0" w:rsidRPr="00A818D0" w:rsidRDefault="00A818D0" w:rsidP="00A818D0">
                      <w:pPr>
                        <w:pStyle w:val="Legenda"/>
                        <w:rPr>
                          <w:rFonts w:ascii="Baskerville Old Face" w:hAnsi="Baskerville Old Face" w:cstheme="minorHAnsi"/>
                          <w:noProof/>
                          <w:color w:val="auto"/>
                          <w:sz w:val="32"/>
                          <w:szCs w:val="20"/>
                        </w:rPr>
                      </w:pPr>
                      <w:r w:rsidRPr="00A818D0">
                        <w:rPr>
                          <w:rFonts w:ascii="Baskerville Old Face" w:hAnsi="Baskerville Old Face"/>
                          <w:color w:val="auto"/>
                          <w:sz w:val="22"/>
                        </w:rPr>
                        <w:t xml:space="preserve">Figura </w:t>
                      </w:r>
                      <w:r w:rsidRPr="00A818D0">
                        <w:rPr>
                          <w:rFonts w:ascii="Baskerville Old Face" w:hAnsi="Baskerville Old Face"/>
                          <w:color w:val="auto"/>
                          <w:sz w:val="22"/>
                        </w:rPr>
                        <w:fldChar w:fldCharType="begin"/>
                      </w:r>
                      <w:r w:rsidRPr="00A818D0">
                        <w:rPr>
                          <w:rFonts w:ascii="Baskerville Old Face" w:hAnsi="Baskerville Old Face"/>
                          <w:color w:val="auto"/>
                          <w:sz w:val="22"/>
                        </w:rPr>
                        <w:instrText xml:space="preserve"> SEQ Figura \* ARABIC </w:instrText>
                      </w:r>
                      <w:r w:rsidRPr="00A818D0">
                        <w:rPr>
                          <w:rFonts w:ascii="Baskerville Old Face" w:hAnsi="Baskerville Old Face"/>
                          <w:color w:val="auto"/>
                          <w:sz w:val="22"/>
                        </w:rPr>
                        <w:fldChar w:fldCharType="separate"/>
                      </w:r>
                      <w:r w:rsidR="007E1961">
                        <w:rPr>
                          <w:rFonts w:ascii="Baskerville Old Face" w:hAnsi="Baskerville Old Face"/>
                          <w:noProof/>
                          <w:color w:val="auto"/>
                          <w:sz w:val="22"/>
                        </w:rPr>
                        <w:t>2</w:t>
                      </w:r>
                      <w:r w:rsidRPr="00A818D0">
                        <w:rPr>
                          <w:rFonts w:ascii="Baskerville Old Face" w:hAnsi="Baskerville Old Face"/>
                          <w:color w:val="auto"/>
                          <w:sz w:val="22"/>
                        </w:rPr>
                        <w:fldChar w:fldCharType="end"/>
                      </w:r>
                      <w:r w:rsidR="003174F4">
                        <w:rPr>
                          <w:rFonts w:ascii="Baskerville Old Face" w:hAnsi="Baskerville Old Face"/>
                          <w:color w:val="auto"/>
                          <w:sz w:val="22"/>
                        </w:rPr>
                        <w:t xml:space="preserve">: Formatos das peças, </w:t>
                      </w:r>
                      <w:r w:rsidRPr="00A818D0">
                        <w:rPr>
                          <w:rFonts w:ascii="Baskerville Old Face" w:hAnsi="Baskerville Old Face"/>
                          <w:color w:val="auto"/>
                          <w:sz w:val="22"/>
                        </w:rPr>
                        <w:t>respetivas funções</w:t>
                      </w:r>
                      <w:r w:rsidR="003174F4">
                        <w:rPr>
                          <w:rFonts w:ascii="Baskerville Old Face" w:hAnsi="Baskerville Old Face"/>
                          <w:color w:val="auto"/>
                          <w:sz w:val="22"/>
                        </w:rPr>
                        <w:t xml:space="preserve"> e número de peças por formato.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F60C5F" w14:textId="7CA3752B" w:rsidR="00A818D0" w:rsidRPr="00A818D0" w:rsidRDefault="00A818D0" w:rsidP="005225FB">
      <w:pPr>
        <w:rPr>
          <w:rFonts w:ascii="Century Schoolbook" w:hAnsi="Century Schoolbook" w:cstheme="minorHAnsi"/>
          <w:sz w:val="24"/>
          <w:szCs w:val="20"/>
        </w:rPr>
      </w:pPr>
    </w:p>
    <w:p w14:paraId="65BFF259" w14:textId="199D642D" w:rsidR="00A818D0" w:rsidRPr="00A818D0" w:rsidRDefault="00A818D0" w:rsidP="00A818D0">
      <w:pPr>
        <w:rPr>
          <w:rFonts w:ascii="Century Schoolbook" w:hAnsi="Century Schoolbook" w:cstheme="minorHAnsi"/>
          <w:sz w:val="32"/>
          <w:szCs w:val="20"/>
        </w:rPr>
      </w:pPr>
    </w:p>
    <w:p w14:paraId="5A249A07" w14:textId="16673DFD" w:rsidR="00A818D0" w:rsidRDefault="00A818D0" w:rsidP="00A818D0">
      <w:pPr>
        <w:rPr>
          <w:sz w:val="20"/>
          <w:szCs w:val="20"/>
        </w:rPr>
      </w:pPr>
    </w:p>
    <w:p w14:paraId="11C1DC0B" w14:textId="24620654" w:rsidR="00A818D0" w:rsidRDefault="00A818D0" w:rsidP="00A818D0">
      <w:pPr>
        <w:rPr>
          <w:sz w:val="20"/>
          <w:szCs w:val="20"/>
        </w:rPr>
      </w:pPr>
    </w:p>
    <w:p w14:paraId="6440374D" w14:textId="328F31CD" w:rsidR="00A818D0" w:rsidRDefault="00A818D0" w:rsidP="00A818D0">
      <w:pPr>
        <w:rPr>
          <w:sz w:val="20"/>
          <w:szCs w:val="20"/>
        </w:rPr>
      </w:pPr>
    </w:p>
    <w:p w14:paraId="51778793" w14:textId="168D98CD" w:rsidR="00A818D0" w:rsidRDefault="00A818D0" w:rsidP="00A818D0">
      <w:pPr>
        <w:rPr>
          <w:sz w:val="20"/>
          <w:szCs w:val="20"/>
        </w:rPr>
      </w:pPr>
    </w:p>
    <w:p w14:paraId="74BF11D3" w14:textId="547B27AB" w:rsidR="00A818D0" w:rsidRDefault="00A818D0" w:rsidP="007E1961">
      <w:pPr>
        <w:jc w:val="both"/>
        <w:rPr>
          <w:rFonts w:ascii="Baskerville Old Face" w:hAnsi="Baskerville Old Face"/>
          <w:sz w:val="24"/>
          <w:szCs w:val="20"/>
        </w:rPr>
      </w:pPr>
      <w:r>
        <w:rPr>
          <w:sz w:val="20"/>
          <w:szCs w:val="20"/>
        </w:rPr>
        <w:tab/>
      </w:r>
      <w:r w:rsidRPr="00A818D0">
        <w:rPr>
          <w:rFonts w:ascii="Baskerville Old Face" w:hAnsi="Baskerville Old Face"/>
          <w:sz w:val="24"/>
          <w:szCs w:val="20"/>
        </w:rPr>
        <w:t>O “</w:t>
      </w:r>
      <w:r w:rsidRPr="00A818D0">
        <w:rPr>
          <w:rFonts w:ascii="Baskerville Old Face" w:hAnsi="Baskerville Old Face"/>
          <w:i/>
          <w:sz w:val="24"/>
          <w:szCs w:val="20"/>
        </w:rPr>
        <w:t>Shield</w:t>
      </w:r>
      <w:r w:rsidRPr="00A818D0">
        <w:rPr>
          <w:rFonts w:ascii="Baskerville Old Face" w:hAnsi="Baskerville Old Face"/>
          <w:sz w:val="24"/>
          <w:szCs w:val="20"/>
        </w:rPr>
        <w:t>”</w:t>
      </w:r>
      <w:r>
        <w:rPr>
          <w:rFonts w:ascii="Baskerville Old Face" w:hAnsi="Baskerville Old Face"/>
          <w:sz w:val="24"/>
          <w:szCs w:val="20"/>
        </w:rPr>
        <w:t xml:space="preserve"> (ou escudo) tem apenas um indicador direcional e só se pode move</w:t>
      </w:r>
      <w:r w:rsidR="00D761B3">
        <w:rPr>
          <w:rFonts w:ascii="Baskerville Old Face" w:hAnsi="Baskerville Old Face"/>
          <w:sz w:val="24"/>
          <w:szCs w:val="20"/>
        </w:rPr>
        <w:t>r</w:t>
      </w:r>
      <w:bookmarkStart w:id="0" w:name="_GoBack"/>
      <w:bookmarkEnd w:id="0"/>
      <w:r>
        <w:rPr>
          <w:rFonts w:ascii="Baskerville Old Face" w:hAnsi="Baskerville Old Face"/>
          <w:sz w:val="24"/>
          <w:szCs w:val="20"/>
        </w:rPr>
        <w:t xml:space="preserve"> apenas um espaço de cada vez. No entanto, estas peças são as únicas que podem fazer uma jogada de direção depois de uma jogada de movimento.</w:t>
      </w:r>
    </w:p>
    <w:p w14:paraId="316A8BAB" w14:textId="3BFB2EAB" w:rsidR="00A818D0" w:rsidRDefault="00A818D0" w:rsidP="007E1961">
      <w:pPr>
        <w:jc w:val="both"/>
        <w:rPr>
          <w:rFonts w:ascii="Baskerville Old Face" w:hAnsi="Baskerville Old Face"/>
          <w:sz w:val="24"/>
          <w:szCs w:val="20"/>
        </w:rPr>
      </w:pPr>
      <w:r>
        <w:rPr>
          <w:rFonts w:ascii="Baskerville Old Face" w:hAnsi="Baskerville Old Face"/>
          <w:sz w:val="24"/>
          <w:szCs w:val="20"/>
        </w:rPr>
        <w:tab/>
      </w:r>
      <w:r w:rsidR="005225FB">
        <w:rPr>
          <w:rFonts w:ascii="Baskerville Old Face" w:hAnsi="Baskerville Old Face"/>
          <w:sz w:val="24"/>
          <w:szCs w:val="20"/>
        </w:rPr>
        <w:t>As “</w:t>
      </w:r>
      <w:r w:rsidR="005225FB" w:rsidRPr="005225FB">
        <w:rPr>
          <w:rFonts w:ascii="Baskerville Old Face" w:hAnsi="Baskerville Old Face"/>
          <w:i/>
          <w:sz w:val="24"/>
          <w:szCs w:val="20"/>
        </w:rPr>
        <w:t>Probes</w:t>
      </w:r>
      <w:r w:rsidR="005225FB">
        <w:rPr>
          <w:rFonts w:ascii="Baskerville Old Face" w:hAnsi="Baskerville Old Face"/>
          <w:sz w:val="24"/>
          <w:szCs w:val="20"/>
        </w:rPr>
        <w:t>” (ou sondas) têm dois indicadores direcionais e pode mover-se um ou dois espaços de cada vez.</w:t>
      </w:r>
    </w:p>
    <w:p w14:paraId="61BAC845" w14:textId="2D807D3C" w:rsidR="005225FB" w:rsidRDefault="005225FB" w:rsidP="007E1961">
      <w:pPr>
        <w:jc w:val="both"/>
        <w:rPr>
          <w:rFonts w:ascii="Baskerville Old Face" w:hAnsi="Baskerville Old Face"/>
          <w:sz w:val="24"/>
          <w:szCs w:val="20"/>
        </w:rPr>
      </w:pPr>
      <w:r>
        <w:rPr>
          <w:rFonts w:ascii="Baskerville Old Face" w:hAnsi="Baskerville Old Face"/>
          <w:sz w:val="24"/>
          <w:szCs w:val="20"/>
        </w:rPr>
        <w:tab/>
        <w:t>As “</w:t>
      </w:r>
      <w:r w:rsidRPr="005225FB">
        <w:rPr>
          <w:rFonts w:ascii="Baskerville Old Face" w:hAnsi="Baskerville Old Face"/>
          <w:i/>
          <w:sz w:val="24"/>
          <w:szCs w:val="20"/>
        </w:rPr>
        <w:t>Lances</w:t>
      </w:r>
      <w:r>
        <w:rPr>
          <w:rFonts w:ascii="Baskerville Old Face" w:hAnsi="Baskerville Old Face"/>
          <w:sz w:val="24"/>
          <w:szCs w:val="20"/>
        </w:rPr>
        <w:t>” (ou lanças) têm três indicadores direcionais e podem mover-se um, dois ou três espaços de cada vez.</w:t>
      </w:r>
    </w:p>
    <w:p w14:paraId="7CDA2016" w14:textId="77D82981" w:rsidR="005225FB" w:rsidRDefault="005225FB" w:rsidP="007E1961">
      <w:pPr>
        <w:jc w:val="both"/>
        <w:rPr>
          <w:rFonts w:ascii="Baskerville Old Face" w:hAnsi="Baskerville Old Face"/>
          <w:sz w:val="24"/>
          <w:szCs w:val="20"/>
        </w:rPr>
      </w:pPr>
      <w:r>
        <w:rPr>
          <w:rFonts w:ascii="Baskerville Old Face" w:hAnsi="Baskerville Old Face"/>
          <w:sz w:val="24"/>
          <w:szCs w:val="20"/>
        </w:rPr>
        <w:tab/>
        <w:t>O “</w:t>
      </w:r>
      <w:r w:rsidRPr="005225FB">
        <w:rPr>
          <w:rFonts w:ascii="Baskerville Old Face" w:hAnsi="Baskerville Old Face"/>
          <w:i/>
          <w:sz w:val="24"/>
          <w:szCs w:val="20"/>
        </w:rPr>
        <w:t>Commander</w:t>
      </w:r>
      <w:r>
        <w:rPr>
          <w:rFonts w:ascii="Baskerville Old Face" w:hAnsi="Baskerville Old Face"/>
          <w:sz w:val="24"/>
          <w:szCs w:val="20"/>
        </w:rPr>
        <w:t>” (ou comandante) tem quatro indicadores direcionais, mas só pode mover-se apenas um espaço por jogada. Se um jogador ou a equipa conseguirem apanhar a peça comandante da equipa adversária o jogo acaba. Outra alternativa de o jogo terminar é capturar todas as peças do jogador oponente exceto o comandante.</w:t>
      </w:r>
    </w:p>
    <w:p w14:paraId="7B7ADA39" w14:textId="7D9576BA" w:rsidR="005225FB" w:rsidRPr="005225FB" w:rsidRDefault="005225FB" w:rsidP="007E1961">
      <w:pPr>
        <w:pStyle w:val="PargrafodaLista"/>
        <w:numPr>
          <w:ilvl w:val="2"/>
          <w:numId w:val="3"/>
        </w:numPr>
        <w:jc w:val="both"/>
        <w:rPr>
          <w:rFonts w:ascii="Baskerville Old Face" w:hAnsi="Baskerville Old Face"/>
          <w:sz w:val="24"/>
          <w:szCs w:val="20"/>
        </w:rPr>
      </w:pPr>
      <w:r>
        <w:rPr>
          <w:rFonts w:ascii="Baskerville Old Face" w:hAnsi="Baskerville Old Face"/>
          <w:sz w:val="32"/>
          <w:szCs w:val="20"/>
        </w:rPr>
        <w:t>J</w:t>
      </w:r>
      <w:r w:rsidRPr="005225FB">
        <w:rPr>
          <w:rFonts w:ascii="Baskerville Old Face" w:hAnsi="Baskerville Old Face"/>
          <w:sz w:val="32"/>
          <w:szCs w:val="20"/>
        </w:rPr>
        <w:t>ogadas</w:t>
      </w:r>
    </w:p>
    <w:p w14:paraId="69F8A7BE" w14:textId="57988B01" w:rsidR="005225FB" w:rsidRDefault="005225FB" w:rsidP="007E1961">
      <w:pPr>
        <w:ind w:firstLine="708"/>
        <w:jc w:val="both"/>
        <w:rPr>
          <w:rFonts w:ascii="Baskerville Old Face" w:hAnsi="Baskerville Old Face"/>
          <w:sz w:val="24"/>
          <w:szCs w:val="20"/>
        </w:rPr>
      </w:pPr>
      <w:r>
        <w:rPr>
          <w:rFonts w:ascii="Baskerville Old Face" w:hAnsi="Baskerville Old Face"/>
          <w:sz w:val="24"/>
          <w:szCs w:val="20"/>
        </w:rPr>
        <w:t xml:space="preserve">A </w:t>
      </w:r>
      <w:r w:rsidRPr="001D296E">
        <w:rPr>
          <w:rFonts w:ascii="Baskerville Old Face" w:hAnsi="Baskerville Old Face"/>
          <w:b/>
          <w:sz w:val="24"/>
          <w:szCs w:val="20"/>
        </w:rPr>
        <w:t xml:space="preserve">jogada de direção </w:t>
      </w:r>
      <w:r>
        <w:rPr>
          <w:rFonts w:ascii="Baskerville Old Face" w:hAnsi="Baskerville Old Face"/>
          <w:sz w:val="24"/>
          <w:szCs w:val="20"/>
        </w:rPr>
        <w:t xml:space="preserve">ocorre quando um jogador muda a direção de uma das peças no tabuleiro. Um jogador não pode mudar a direção </w:t>
      </w:r>
      <w:r w:rsidR="001D296E">
        <w:rPr>
          <w:rFonts w:ascii="Baskerville Old Face" w:hAnsi="Baskerville Old Face"/>
          <w:sz w:val="24"/>
          <w:szCs w:val="20"/>
        </w:rPr>
        <w:t>de mais do que uma peça por jogada. E não se pode usar uma jogada de direção na mesma jogada que uma jogada de movimento.</w:t>
      </w:r>
      <w:r>
        <w:rPr>
          <w:rFonts w:ascii="Baskerville Old Face" w:hAnsi="Baskerville Old Face"/>
          <w:sz w:val="24"/>
          <w:szCs w:val="20"/>
        </w:rPr>
        <w:t xml:space="preserve"> </w:t>
      </w:r>
    </w:p>
    <w:p w14:paraId="4F70E255" w14:textId="6E63B5BC" w:rsidR="001D296E" w:rsidRDefault="001D296E" w:rsidP="007E1961">
      <w:pPr>
        <w:ind w:firstLine="708"/>
        <w:jc w:val="both"/>
        <w:rPr>
          <w:rFonts w:ascii="Baskerville Old Face" w:hAnsi="Baskerville Old Face"/>
          <w:sz w:val="24"/>
          <w:szCs w:val="20"/>
        </w:rPr>
      </w:pPr>
      <w:r>
        <w:rPr>
          <w:rFonts w:ascii="Baskerville Old Face" w:hAnsi="Baskerville Old Face"/>
          <w:sz w:val="24"/>
          <w:szCs w:val="20"/>
        </w:rPr>
        <w:t xml:space="preserve">Uma </w:t>
      </w:r>
      <w:r w:rsidRPr="001D296E">
        <w:rPr>
          <w:rFonts w:ascii="Baskerville Old Face" w:hAnsi="Baskerville Old Face"/>
          <w:b/>
          <w:sz w:val="24"/>
          <w:szCs w:val="20"/>
        </w:rPr>
        <w:t>jogada de movimento</w:t>
      </w:r>
      <w:r>
        <w:rPr>
          <w:rFonts w:ascii="Baskerville Old Face" w:hAnsi="Baskerville Old Face"/>
          <w:sz w:val="24"/>
          <w:szCs w:val="20"/>
        </w:rPr>
        <w:t xml:space="preserve"> é uma jogada em que uma peça se move na horizontal, vertical ou diagonal ao longo das linhas do tabuleiro e para um espaço livre. Esta jogada está limitada pelo número de indicadores da peça e assim como pelas direções do indicador. Se o espaço para o qual a peça quiser ser movida estiver ocupado por outra peça de outra cor o jogador pode capturá-la.</w:t>
      </w:r>
    </w:p>
    <w:p w14:paraId="6EC2FACB" w14:textId="525D52D4" w:rsidR="001D296E" w:rsidRDefault="003174F4" w:rsidP="007E1961">
      <w:pPr>
        <w:ind w:firstLine="708"/>
        <w:jc w:val="both"/>
        <w:rPr>
          <w:rFonts w:ascii="Baskerville Old Face" w:hAnsi="Baskerville Old Face"/>
          <w:sz w:val="24"/>
          <w:szCs w:val="20"/>
        </w:rPr>
      </w:pPr>
      <w:r>
        <w:rPr>
          <w:rFonts w:ascii="Baskerville Old Face" w:hAnsi="Baskerville Old Face"/>
          <w:noProof/>
          <w:sz w:val="24"/>
          <w:szCs w:val="20"/>
          <w:lang w:eastAsia="pt-PT"/>
        </w:rPr>
        <w:drawing>
          <wp:anchor distT="0" distB="0" distL="114300" distR="114300" simplePos="0" relativeHeight="251707904" behindDoc="0" locked="0" layoutInCell="1" allowOverlap="1" wp14:anchorId="6223BE47" wp14:editId="32A0EDDB">
            <wp:simplePos x="0" y="0"/>
            <wp:positionH relativeFrom="margin">
              <wp:align>center</wp:align>
            </wp:positionH>
            <wp:positionV relativeFrom="margin">
              <wp:posOffset>7577013</wp:posOffset>
            </wp:positionV>
            <wp:extent cx="1905000" cy="990600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ossibilidade de mobilidad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296E">
        <w:rPr>
          <w:rFonts w:ascii="Baskerville Old Face" w:hAnsi="Baskerville Old Face"/>
          <w:sz w:val="24"/>
          <w:szCs w:val="20"/>
        </w:rPr>
        <w:t xml:space="preserve">Uma </w:t>
      </w:r>
      <w:r w:rsidR="001D296E" w:rsidRPr="001D296E">
        <w:rPr>
          <w:rFonts w:ascii="Baskerville Old Face" w:hAnsi="Baskerville Old Face"/>
          <w:b/>
          <w:sz w:val="24"/>
          <w:szCs w:val="20"/>
        </w:rPr>
        <w:t>captura</w:t>
      </w:r>
      <w:r w:rsidR="001D296E">
        <w:rPr>
          <w:rFonts w:ascii="Baskerville Old Face" w:hAnsi="Baskerville Old Face"/>
          <w:b/>
          <w:sz w:val="24"/>
          <w:szCs w:val="20"/>
        </w:rPr>
        <w:t xml:space="preserve"> </w:t>
      </w:r>
      <w:r w:rsidR="001D296E">
        <w:rPr>
          <w:rFonts w:ascii="Baskerville Old Face" w:hAnsi="Baskerville Old Face"/>
          <w:sz w:val="24"/>
          <w:szCs w:val="20"/>
        </w:rPr>
        <w:t>ocorre quando um jogador move a sua peça para um espaço ocupado por uma peça de outra cor, ou seja, uma peça do seu adversário. Apenas uma peça pode ser capturada por jogada. Após a captura, a peça capturada é retirada do tabuleiro e o seu “captor” move-se para esse espaço.</w:t>
      </w:r>
    </w:p>
    <w:p w14:paraId="27C0A03B" w14:textId="35ACDFAA" w:rsidR="001D296E" w:rsidRDefault="003174F4" w:rsidP="001D296E">
      <w:pPr>
        <w:ind w:firstLine="708"/>
        <w:rPr>
          <w:rFonts w:ascii="Baskerville Old Face" w:hAnsi="Baskerville Old Face"/>
          <w:sz w:val="24"/>
          <w:szCs w:val="20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1877B917" wp14:editId="18533C7F">
                <wp:simplePos x="0" y="0"/>
                <wp:positionH relativeFrom="column">
                  <wp:posOffset>3663232</wp:posOffset>
                </wp:positionH>
                <wp:positionV relativeFrom="paragraph">
                  <wp:posOffset>12341</wp:posOffset>
                </wp:positionV>
                <wp:extent cx="1905000" cy="635"/>
                <wp:effectExtent l="0" t="0" r="0" b="18415"/>
                <wp:wrapSquare wrapText="bothSides"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465777" w14:textId="666CB54D" w:rsidR="003174F4" w:rsidRPr="003174F4" w:rsidRDefault="003174F4" w:rsidP="003174F4">
                            <w:pPr>
                              <w:pStyle w:val="Legenda"/>
                              <w:rPr>
                                <w:rFonts w:ascii="Baskerville Old Face" w:hAnsi="Baskerville Old Face"/>
                                <w:noProof/>
                                <w:color w:val="auto"/>
                                <w:sz w:val="36"/>
                                <w:szCs w:val="20"/>
                              </w:rPr>
                            </w:pPr>
                            <w:r w:rsidRPr="003174F4">
                              <w:rPr>
                                <w:rFonts w:ascii="Baskerville Old Face" w:hAnsi="Baskerville Old Face"/>
                                <w:color w:val="auto"/>
                                <w:sz w:val="24"/>
                              </w:rPr>
                              <w:t xml:space="preserve">Figura </w:t>
                            </w:r>
                            <w:r w:rsidRPr="003174F4">
                              <w:rPr>
                                <w:rFonts w:ascii="Baskerville Old Face" w:hAnsi="Baskerville Old Face"/>
                                <w:color w:val="auto"/>
                                <w:sz w:val="24"/>
                              </w:rPr>
                              <w:fldChar w:fldCharType="begin"/>
                            </w:r>
                            <w:r w:rsidRPr="003174F4">
                              <w:rPr>
                                <w:rFonts w:ascii="Baskerville Old Face" w:hAnsi="Baskerville Old Face"/>
                                <w:color w:val="auto"/>
                                <w:sz w:val="24"/>
                              </w:rPr>
                              <w:instrText xml:space="preserve"> SEQ Figura \* ARABIC </w:instrText>
                            </w:r>
                            <w:r w:rsidRPr="003174F4">
                              <w:rPr>
                                <w:rFonts w:ascii="Baskerville Old Face" w:hAnsi="Baskerville Old Face"/>
                                <w:color w:val="auto"/>
                                <w:sz w:val="24"/>
                              </w:rPr>
                              <w:fldChar w:fldCharType="separate"/>
                            </w:r>
                            <w:r w:rsidR="007E1961">
                              <w:rPr>
                                <w:rFonts w:ascii="Baskerville Old Face" w:hAnsi="Baskerville Old Face"/>
                                <w:noProof/>
                                <w:color w:val="auto"/>
                                <w:sz w:val="24"/>
                              </w:rPr>
                              <w:t>3</w:t>
                            </w:r>
                            <w:r w:rsidRPr="003174F4">
                              <w:rPr>
                                <w:rFonts w:ascii="Baskerville Old Face" w:hAnsi="Baskerville Old Face"/>
                                <w:color w:val="auto"/>
                                <w:sz w:val="24"/>
                              </w:rPr>
                              <w:fldChar w:fldCharType="end"/>
                            </w:r>
                            <w:r w:rsidRPr="003174F4">
                              <w:rPr>
                                <w:rFonts w:ascii="Baskerville Old Face" w:hAnsi="Baskerville Old Face"/>
                                <w:color w:val="auto"/>
                                <w:sz w:val="24"/>
                              </w:rPr>
                              <w:t>: Esquema de movimento das peças conforme o seu formato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877B917" id="Caixa de texto 10" o:spid="_x0000_s1028" type="#_x0000_t202" style="position:absolute;left:0;text-align:left;margin-left:288.45pt;margin-top:.95pt;width:150pt;height:.05pt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" stroked="f">
                <v:textbox style="mso-fit-shape-to-text:t" inset="0,0,0,0">
                  <w:txbxContent>
                    <w:p w14:paraId="5A465777" w14:textId="666CB54D" w:rsidR="003174F4" w:rsidRPr="003174F4" w:rsidRDefault="003174F4" w:rsidP="003174F4">
                      <w:pPr>
                        <w:pStyle w:val="Legenda"/>
                        <w:rPr>
                          <w:rFonts w:ascii="Baskerville Old Face" w:hAnsi="Baskerville Old Face"/>
                          <w:noProof/>
                          <w:color w:val="auto"/>
                          <w:sz w:val="36"/>
                          <w:szCs w:val="20"/>
                        </w:rPr>
                      </w:pPr>
                      <w:r w:rsidRPr="003174F4">
                        <w:rPr>
                          <w:rFonts w:ascii="Baskerville Old Face" w:hAnsi="Baskerville Old Face"/>
                          <w:color w:val="auto"/>
                          <w:sz w:val="24"/>
                        </w:rPr>
                        <w:t xml:space="preserve">Figura </w:t>
                      </w:r>
                      <w:r w:rsidRPr="003174F4">
                        <w:rPr>
                          <w:rFonts w:ascii="Baskerville Old Face" w:hAnsi="Baskerville Old Face"/>
                          <w:color w:val="auto"/>
                          <w:sz w:val="24"/>
                        </w:rPr>
                        <w:fldChar w:fldCharType="begin"/>
                      </w:r>
                      <w:r w:rsidRPr="003174F4">
                        <w:rPr>
                          <w:rFonts w:ascii="Baskerville Old Face" w:hAnsi="Baskerville Old Face"/>
                          <w:color w:val="auto"/>
                          <w:sz w:val="24"/>
                        </w:rPr>
                        <w:instrText xml:space="preserve"> SEQ Figura \* ARABIC </w:instrText>
                      </w:r>
                      <w:r w:rsidRPr="003174F4">
                        <w:rPr>
                          <w:rFonts w:ascii="Baskerville Old Face" w:hAnsi="Baskerville Old Face"/>
                          <w:color w:val="auto"/>
                          <w:sz w:val="24"/>
                        </w:rPr>
                        <w:fldChar w:fldCharType="separate"/>
                      </w:r>
                      <w:r w:rsidR="007E1961">
                        <w:rPr>
                          <w:rFonts w:ascii="Baskerville Old Face" w:hAnsi="Baskerville Old Face"/>
                          <w:noProof/>
                          <w:color w:val="auto"/>
                          <w:sz w:val="24"/>
                        </w:rPr>
                        <w:t>3</w:t>
                      </w:r>
                      <w:r w:rsidRPr="003174F4">
                        <w:rPr>
                          <w:rFonts w:ascii="Baskerville Old Face" w:hAnsi="Baskerville Old Face"/>
                          <w:color w:val="auto"/>
                          <w:sz w:val="24"/>
                        </w:rPr>
                        <w:fldChar w:fldCharType="end"/>
                      </w:r>
                      <w:r w:rsidRPr="003174F4">
                        <w:rPr>
                          <w:rFonts w:ascii="Baskerville Old Face" w:hAnsi="Baskerville Old Face"/>
                          <w:color w:val="auto"/>
                          <w:sz w:val="24"/>
                        </w:rPr>
                        <w:t>: Esquema de movimento das peças conforme o seu formato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A2CBA3" w14:textId="656BAAC2" w:rsidR="001D296E" w:rsidRDefault="001D296E" w:rsidP="001D296E">
      <w:pPr>
        <w:ind w:firstLine="708"/>
        <w:rPr>
          <w:rFonts w:ascii="Baskerville Old Face" w:hAnsi="Baskerville Old Face"/>
          <w:sz w:val="24"/>
          <w:szCs w:val="20"/>
        </w:rPr>
      </w:pPr>
    </w:p>
    <w:p w14:paraId="6C14820D" w14:textId="6163331E" w:rsidR="001D296E" w:rsidRDefault="001D296E" w:rsidP="001D296E">
      <w:pPr>
        <w:ind w:firstLine="708"/>
        <w:rPr>
          <w:rFonts w:ascii="Baskerville Old Face" w:hAnsi="Baskerville Old Face"/>
          <w:sz w:val="24"/>
          <w:szCs w:val="20"/>
        </w:rPr>
      </w:pPr>
    </w:p>
    <w:p w14:paraId="261CCC28" w14:textId="21F4633F" w:rsidR="001D296E" w:rsidRDefault="001D296E" w:rsidP="001D296E">
      <w:pPr>
        <w:ind w:firstLine="708"/>
        <w:rPr>
          <w:rFonts w:ascii="Baskerville Old Face" w:hAnsi="Baskerville Old Face"/>
          <w:sz w:val="24"/>
          <w:szCs w:val="20"/>
        </w:rPr>
      </w:pPr>
    </w:p>
    <w:p w14:paraId="73AB9ECF" w14:textId="19F860FD" w:rsidR="001D296E" w:rsidRPr="001D296E" w:rsidRDefault="001D296E" w:rsidP="001D296E">
      <w:pPr>
        <w:pStyle w:val="PargrafodaLista"/>
        <w:numPr>
          <w:ilvl w:val="1"/>
          <w:numId w:val="3"/>
        </w:numPr>
        <w:rPr>
          <w:rFonts w:ascii="Baskerville Old Face" w:hAnsi="Baskerville Old Face"/>
          <w:sz w:val="32"/>
          <w:szCs w:val="20"/>
        </w:rPr>
      </w:pPr>
      <w:r w:rsidRPr="001D296E">
        <w:rPr>
          <w:rFonts w:ascii="Baskerville Old Face" w:hAnsi="Baskerville Old Face"/>
          <w:sz w:val="32"/>
          <w:szCs w:val="20"/>
        </w:rPr>
        <w:lastRenderedPageBreak/>
        <w:t xml:space="preserve">Regras </w:t>
      </w:r>
    </w:p>
    <w:p w14:paraId="2C4BF5EF" w14:textId="4F660811" w:rsidR="001D296E" w:rsidRPr="001D296E" w:rsidRDefault="001D296E" w:rsidP="001D296E">
      <w:pPr>
        <w:pStyle w:val="PargrafodaLista"/>
        <w:numPr>
          <w:ilvl w:val="2"/>
          <w:numId w:val="3"/>
        </w:numPr>
        <w:rPr>
          <w:rFonts w:ascii="Baskerville Old Face" w:hAnsi="Baskerville Old Face"/>
          <w:sz w:val="24"/>
          <w:szCs w:val="20"/>
        </w:rPr>
      </w:pPr>
      <w:r>
        <w:rPr>
          <w:rFonts w:ascii="Baskerville Old Face" w:hAnsi="Baskerville Old Face"/>
          <w:sz w:val="32"/>
          <w:szCs w:val="20"/>
        </w:rPr>
        <w:t>2 jogadores</w:t>
      </w:r>
    </w:p>
    <w:p w14:paraId="185041A8" w14:textId="1C892648" w:rsidR="001D296E" w:rsidRDefault="001D296E" w:rsidP="007E1961">
      <w:pPr>
        <w:ind w:firstLine="708"/>
        <w:jc w:val="both"/>
        <w:rPr>
          <w:rFonts w:ascii="Baskerville Old Face" w:hAnsi="Baskerville Old Face"/>
          <w:sz w:val="24"/>
          <w:szCs w:val="20"/>
        </w:rPr>
      </w:pPr>
      <w:r>
        <w:rPr>
          <w:rFonts w:ascii="Baskerville Old Face" w:hAnsi="Baskerville Old Face"/>
          <w:sz w:val="24"/>
          <w:szCs w:val="20"/>
        </w:rPr>
        <w:t xml:space="preserve">O objetivo para o jogo a </w:t>
      </w:r>
      <w:r w:rsidR="007E1961">
        <w:rPr>
          <w:rFonts w:ascii="Baskerville Old Face" w:hAnsi="Baskerville Old Face"/>
          <w:sz w:val="24"/>
          <w:szCs w:val="20"/>
        </w:rPr>
        <w:t>dois</w:t>
      </w:r>
      <w:r>
        <w:rPr>
          <w:rFonts w:ascii="Baskerville Old Face" w:hAnsi="Baskerville Old Face"/>
          <w:sz w:val="24"/>
          <w:szCs w:val="20"/>
        </w:rPr>
        <w:t xml:space="preserve"> é capturar a peça comandante do jogador adversário. O tabuleiro deve ter a configuração representada na figura abaixo.</w:t>
      </w:r>
    </w:p>
    <w:p w14:paraId="3D699F67" w14:textId="26633660" w:rsidR="001D296E" w:rsidRPr="001D296E" w:rsidRDefault="001D296E" w:rsidP="001D296E">
      <w:pPr>
        <w:rPr>
          <w:rFonts w:ascii="Baskerville Old Face" w:hAnsi="Baskerville Old Face"/>
          <w:sz w:val="24"/>
          <w:szCs w:val="20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4729CA28" wp14:editId="1AD41240">
                <wp:simplePos x="0" y="0"/>
                <wp:positionH relativeFrom="column">
                  <wp:posOffset>1604010</wp:posOffset>
                </wp:positionH>
                <wp:positionV relativeFrom="paragraph">
                  <wp:posOffset>1932305</wp:posOffset>
                </wp:positionV>
                <wp:extent cx="1905000" cy="635"/>
                <wp:effectExtent l="0" t="0" r="0" b="18415"/>
                <wp:wrapSquare wrapText="bothSides"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05A505" w14:textId="7A8E0367" w:rsidR="001D296E" w:rsidRPr="001D296E" w:rsidRDefault="001D296E" w:rsidP="001D296E">
                            <w:pPr>
                              <w:pStyle w:val="Legenda"/>
                              <w:rPr>
                                <w:rFonts w:ascii="Baskerville Old Face" w:hAnsi="Baskerville Old Face"/>
                                <w:noProof/>
                                <w:color w:val="auto"/>
                                <w:sz w:val="32"/>
                                <w:szCs w:val="20"/>
                              </w:rPr>
                            </w:pPr>
                            <w:r w:rsidRPr="001D296E">
                              <w:rPr>
                                <w:rFonts w:ascii="Baskerville Old Face" w:hAnsi="Baskerville Old Face"/>
                                <w:color w:val="auto"/>
                                <w:sz w:val="22"/>
                              </w:rPr>
                              <w:t xml:space="preserve">Figura </w:t>
                            </w:r>
                            <w:r w:rsidRPr="001D296E">
                              <w:rPr>
                                <w:rFonts w:ascii="Baskerville Old Face" w:hAnsi="Baskerville Old Face"/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 w:rsidRPr="001D296E">
                              <w:rPr>
                                <w:rFonts w:ascii="Baskerville Old Face" w:hAnsi="Baskerville Old Face"/>
                                <w:color w:val="auto"/>
                                <w:sz w:val="22"/>
                              </w:rPr>
                              <w:instrText xml:space="preserve"> SEQ Figura \* ARABIC </w:instrText>
                            </w:r>
                            <w:r w:rsidRPr="001D296E">
                              <w:rPr>
                                <w:rFonts w:ascii="Baskerville Old Face" w:hAnsi="Baskerville Old Face"/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 w:rsidR="007E1961">
                              <w:rPr>
                                <w:rFonts w:ascii="Baskerville Old Face" w:hAnsi="Baskerville Old Face"/>
                                <w:noProof/>
                                <w:color w:val="auto"/>
                                <w:sz w:val="22"/>
                              </w:rPr>
                              <w:t>4</w:t>
                            </w:r>
                            <w:r w:rsidRPr="001D296E">
                              <w:rPr>
                                <w:rFonts w:ascii="Baskerville Old Face" w:hAnsi="Baskerville Old Face"/>
                                <w:color w:val="auto"/>
                                <w:sz w:val="22"/>
                              </w:rPr>
                              <w:fldChar w:fldCharType="end"/>
                            </w:r>
                            <w:r w:rsidRPr="001D296E">
                              <w:rPr>
                                <w:rFonts w:ascii="Baskerville Old Face" w:hAnsi="Baskerville Old Face"/>
                                <w:color w:val="auto"/>
                                <w:sz w:val="22"/>
                              </w:rPr>
                              <w:t>: Configuração tabuleiro 2 jogadores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729CA28" id="Caixa de texto 8" o:spid="_x0000_s1029" type="#_x0000_t202" style="position:absolute;margin-left:126.3pt;margin-top:152.15pt;width:150pt;height:.05pt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" stroked="f">
                <v:textbox style="mso-fit-shape-to-text:t" inset="0,0,0,0">
                  <w:txbxContent>
                    <w:p w14:paraId="0505A505" w14:textId="7A8E0367" w:rsidR="001D296E" w:rsidRPr="001D296E" w:rsidRDefault="001D296E" w:rsidP="001D296E">
                      <w:pPr>
                        <w:pStyle w:val="Legenda"/>
                        <w:rPr>
                          <w:rFonts w:ascii="Baskerville Old Face" w:hAnsi="Baskerville Old Face"/>
                          <w:noProof/>
                          <w:color w:val="auto"/>
                          <w:sz w:val="32"/>
                          <w:szCs w:val="20"/>
                        </w:rPr>
                      </w:pPr>
                      <w:r w:rsidRPr="001D296E">
                        <w:rPr>
                          <w:rFonts w:ascii="Baskerville Old Face" w:hAnsi="Baskerville Old Face"/>
                          <w:color w:val="auto"/>
                          <w:sz w:val="22"/>
                        </w:rPr>
                        <w:t xml:space="preserve">Figura </w:t>
                      </w:r>
                      <w:r w:rsidRPr="001D296E">
                        <w:rPr>
                          <w:rFonts w:ascii="Baskerville Old Face" w:hAnsi="Baskerville Old Face"/>
                          <w:color w:val="auto"/>
                          <w:sz w:val="22"/>
                        </w:rPr>
                        <w:fldChar w:fldCharType="begin"/>
                      </w:r>
                      <w:r w:rsidRPr="001D296E">
                        <w:rPr>
                          <w:rFonts w:ascii="Baskerville Old Face" w:hAnsi="Baskerville Old Face"/>
                          <w:color w:val="auto"/>
                          <w:sz w:val="22"/>
                        </w:rPr>
                        <w:instrText xml:space="preserve"> SEQ Figura \* ARABIC </w:instrText>
                      </w:r>
                      <w:r w:rsidRPr="001D296E">
                        <w:rPr>
                          <w:rFonts w:ascii="Baskerville Old Face" w:hAnsi="Baskerville Old Face"/>
                          <w:color w:val="auto"/>
                          <w:sz w:val="22"/>
                        </w:rPr>
                        <w:fldChar w:fldCharType="separate"/>
                      </w:r>
                      <w:r w:rsidR="007E1961">
                        <w:rPr>
                          <w:rFonts w:ascii="Baskerville Old Face" w:hAnsi="Baskerville Old Face"/>
                          <w:noProof/>
                          <w:color w:val="auto"/>
                          <w:sz w:val="22"/>
                        </w:rPr>
                        <w:t>4</w:t>
                      </w:r>
                      <w:r w:rsidRPr="001D296E">
                        <w:rPr>
                          <w:rFonts w:ascii="Baskerville Old Face" w:hAnsi="Baskerville Old Face"/>
                          <w:color w:val="auto"/>
                          <w:sz w:val="22"/>
                        </w:rPr>
                        <w:fldChar w:fldCharType="end"/>
                      </w:r>
                      <w:r w:rsidRPr="001D296E">
                        <w:rPr>
                          <w:rFonts w:ascii="Baskerville Old Face" w:hAnsi="Baskerville Old Face"/>
                          <w:color w:val="auto"/>
                          <w:sz w:val="22"/>
                        </w:rPr>
                        <w:t>: Configuração tabuleiro 2 jogadores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askerville Old Face" w:hAnsi="Baskerville Old Face"/>
          <w:noProof/>
          <w:sz w:val="24"/>
          <w:szCs w:val="20"/>
          <w:lang w:eastAsia="pt-PT"/>
        </w:rPr>
        <w:drawing>
          <wp:anchor distT="0" distB="0" distL="114300" distR="114300" simplePos="0" relativeHeight="251695616" behindDoc="0" locked="0" layoutInCell="1" allowOverlap="1" wp14:anchorId="3973C62D" wp14:editId="3AD68030">
            <wp:simplePos x="0" y="0"/>
            <wp:positionH relativeFrom="margin">
              <wp:posOffset>1604396</wp:posOffset>
            </wp:positionH>
            <wp:positionV relativeFrom="margin">
              <wp:posOffset>1087672</wp:posOffset>
            </wp:positionV>
            <wp:extent cx="1905000" cy="1866900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buleiro 2 jogadore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F551BD" w14:textId="124D86D9" w:rsidR="001D296E" w:rsidRDefault="001D296E" w:rsidP="001D296E">
      <w:pPr>
        <w:pStyle w:val="PargrafodaLista"/>
        <w:rPr>
          <w:rFonts w:ascii="Baskerville Old Face" w:hAnsi="Baskerville Old Face"/>
          <w:sz w:val="32"/>
          <w:szCs w:val="20"/>
        </w:rPr>
      </w:pPr>
    </w:p>
    <w:p w14:paraId="433AEC61" w14:textId="7CDEAD7F" w:rsidR="001D296E" w:rsidRDefault="001D296E" w:rsidP="001D296E">
      <w:pPr>
        <w:pStyle w:val="PargrafodaLista"/>
        <w:rPr>
          <w:rFonts w:ascii="Baskerville Old Face" w:hAnsi="Baskerville Old Face"/>
          <w:sz w:val="32"/>
          <w:szCs w:val="20"/>
        </w:rPr>
      </w:pPr>
    </w:p>
    <w:p w14:paraId="5F54350B" w14:textId="3C83D391" w:rsidR="001D296E" w:rsidRDefault="001D296E" w:rsidP="001D296E">
      <w:pPr>
        <w:pStyle w:val="PargrafodaLista"/>
        <w:rPr>
          <w:rFonts w:ascii="Baskerville Old Face" w:hAnsi="Baskerville Old Face"/>
          <w:sz w:val="32"/>
          <w:szCs w:val="20"/>
        </w:rPr>
      </w:pPr>
    </w:p>
    <w:p w14:paraId="28584316" w14:textId="59AB17BB" w:rsidR="001D296E" w:rsidRDefault="001D296E" w:rsidP="001D296E">
      <w:pPr>
        <w:pStyle w:val="PargrafodaLista"/>
        <w:rPr>
          <w:rFonts w:ascii="Baskerville Old Face" w:hAnsi="Baskerville Old Face"/>
          <w:sz w:val="32"/>
          <w:szCs w:val="20"/>
        </w:rPr>
      </w:pPr>
    </w:p>
    <w:p w14:paraId="244F8279" w14:textId="194D29A9" w:rsidR="001D296E" w:rsidRDefault="001D296E" w:rsidP="001D296E">
      <w:pPr>
        <w:pStyle w:val="PargrafodaLista"/>
        <w:rPr>
          <w:rFonts w:ascii="Baskerville Old Face" w:hAnsi="Baskerville Old Face"/>
          <w:sz w:val="32"/>
          <w:szCs w:val="20"/>
        </w:rPr>
      </w:pPr>
    </w:p>
    <w:p w14:paraId="4043F9BB" w14:textId="36A8579C" w:rsidR="001D296E" w:rsidRDefault="001D296E" w:rsidP="001D296E">
      <w:pPr>
        <w:pStyle w:val="PargrafodaLista"/>
        <w:rPr>
          <w:rFonts w:ascii="Baskerville Old Face" w:hAnsi="Baskerville Old Face"/>
          <w:sz w:val="32"/>
          <w:szCs w:val="20"/>
        </w:rPr>
      </w:pPr>
    </w:p>
    <w:p w14:paraId="778FE7BC" w14:textId="66BA0477" w:rsidR="001D296E" w:rsidRDefault="001D296E" w:rsidP="001D296E">
      <w:pPr>
        <w:pStyle w:val="PargrafodaLista"/>
        <w:rPr>
          <w:rFonts w:ascii="Baskerville Old Face" w:hAnsi="Baskerville Old Face"/>
          <w:sz w:val="32"/>
          <w:szCs w:val="20"/>
        </w:rPr>
      </w:pPr>
    </w:p>
    <w:p w14:paraId="094A3C19" w14:textId="13DE3286" w:rsidR="001D296E" w:rsidRDefault="001D296E" w:rsidP="001D296E">
      <w:pPr>
        <w:pStyle w:val="PargrafodaLista"/>
        <w:rPr>
          <w:rFonts w:ascii="Baskerville Old Face" w:hAnsi="Baskerville Old Face"/>
          <w:sz w:val="32"/>
          <w:szCs w:val="20"/>
        </w:rPr>
      </w:pPr>
    </w:p>
    <w:p w14:paraId="4E44EB09" w14:textId="77777777" w:rsidR="001D296E" w:rsidRDefault="001D296E" w:rsidP="001D296E">
      <w:pPr>
        <w:pStyle w:val="PargrafodaLista"/>
        <w:rPr>
          <w:rFonts w:ascii="Baskerville Old Face" w:hAnsi="Baskerville Old Face"/>
          <w:sz w:val="32"/>
          <w:szCs w:val="20"/>
        </w:rPr>
      </w:pPr>
    </w:p>
    <w:p w14:paraId="794DD888" w14:textId="72F3BA9B" w:rsidR="001D296E" w:rsidRPr="007E1961" w:rsidRDefault="001D296E" w:rsidP="007E1961">
      <w:pPr>
        <w:ind w:firstLine="708"/>
        <w:jc w:val="both"/>
        <w:rPr>
          <w:rFonts w:ascii="Baskerville Old Face" w:hAnsi="Baskerville Old Face"/>
          <w:sz w:val="24"/>
          <w:szCs w:val="20"/>
        </w:rPr>
      </w:pPr>
      <w:r>
        <w:rPr>
          <w:rFonts w:ascii="Baskerville Old Face" w:hAnsi="Baskerville Old Face"/>
          <w:sz w:val="24"/>
          <w:szCs w:val="20"/>
        </w:rPr>
        <w:t>Apenas o conjunto de peças verdes e laranja são usadas neste modo de jogo</w:t>
      </w:r>
      <w:r w:rsidR="003174F4">
        <w:rPr>
          <w:rFonts w:ascii="Baskerville Old Face" w:hAnsi="Baskerville Old Face"/>
          <w:sz w:val="24"/>
          <w:szCs w:val="20"/>
        </w:rPr>
        <w:t xml:space="preserve"> uma vez que estes dois conjuntos têm um maior número de peças do que o conjunto amarelo e azul que apenas são usados para o modo de </w:t>
      </w:r>
      <w:r w:rsidR="007E1961">
        <w:rPr>
          <w:rFonts w:ascii="Baskerville Old Face" w:hAnsi="Baskerville Old Face"/>
          <w:sz w:val="24"/>
          <w:szCs w:val="20"/>
        </w:rPr>
        <w:t>quatro</w:t>
      </w:r>
      <w:r w:rsidR="003174F4">
        <w:rPr>
          <w:rFonts w:ascii="Baskerville Old Face" w:hAnsi="Baskerville Old Face"/>
          <w:sz w:val="24"/>
          <w:szCs w:val="20"/>
        </w:rPr>
        <w:t xml:space="preserve"> jogadores. O jogador que tem o conjunto de peças verde é quem executa a primeira jogada. Em cada jogada, o jogador pode fazer uma jogada de movimento ou direção, jogando alternadamente até o jogo acabar.</w:t>
      </w:r>
    </w:p>
    <w:p w14:paraId="013BF794" w14:textId="57BAF84D" w:rsidR="001D296E" w:rsidRDefault="001D296E" w:rsidP="001D296E">
      <w:pPr>
        <w:pStyle w:val="PargrafodaLista"/>
        <w:numPr>
          <w:ilvl w:val="2"/>
          <w:numId w:val="3"/>
        </w:numPr>
        <w:rPr>
          <w:rFonts w:ascii="Baskerville Old Face" w:hAnsi="Baskerville Old Face"/>
          <w:sz w:val="32"/>
          <w:szCs w:val="20"/>
        </w:rPr>
      </w:pPr>
      <w:r w:rsidRPr="001D296E">
        <w:rPr>
          <w:rFonts w:ascii="Baskerville Old Face" w:hAnsi="Baskerville Old Face"/>
          <w:sz w:val="32"/>
          <w:szCs w:val="20"/>
        </w:rPr>
        <w:t>4 jogadores</w:t>
      </w:r>
    </w:p>
    <w:p w14:paraId="3AD48434" w14:textId="21436151" w:rsidR="003174F4" w:rsidRDefault="007E1961" w:rsidP="007E1961">
      <w:pPr>
        <w:ind w:firstLine="708"/>
        <w:jc w:val="both"/>
        <w:rPr>
          <w:rFonts w:ascii="Baskerville Old Face" w:hAnsi="Baskerville Old Face"/>
          <w:sz w:val="24"/>
          <w:szCs w:val="20"/>
        </w:rPr>
      </w:pPr>
      <w:r>
        <w:rPr>
          <w:rFonts w:ascii="Baskerville Old Face" w:hAnsi="Baskerville Old Face"/>
          <w:noProof/>
          <w:sz w:val="24"/>
          <w:szCs w:val="20"/>
          <w:lang w:eastAsia="pt-PT"/>
        </w:rPr>
        <w:drawing>
          <wp:anchor distT="0" distB="0" distL="114300" distR="114300" simplePos="0" relativeHeight="251720192" behindDoc="0" locked="0" layoutInCell="1" allowOverlap="1" wp14:anchorId="29EC7148" wp14:editId="1D176ABF">
            <wp:simplePos x="0" y="0"/>
            <wp:positionH relativeFrom="margin">
              <wp:posOffset>1954144</wp:posOffset>
            </wp:positionH>
            <wp:positionV relativeFrom="margin">
              <wp:posOffset>6446686</wp:posOffset>
            </wp:positionV>
            <wp:extent cx="1905000" cy="1895475"/>
            <wp:effectExtent l="0" t="0" r="0" b="9525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buleiro branco e pret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74F4">
        <w:rPr>
          <w:rFonts w:ascii="Baskerville Old Face" w:hAnsi="Baskerville Old Face"/>
          <w:sz w:val="24"/>
          <w:szCs w:val="20"/>
        </w:rPr>
        <w:t xml:space="preserve">O modo de jogo com </w:t>
      </w:r>
      <w:r>
        <w:rPr>
          <w:rFonts w:ascii="Baskerville Old Face" w:hAnsi="Baskerville Old Face"/>
          <w:sz w:val="24"/>
          <w:szCs w:val="20"/>
        </w:rPr>
        <w:t xml:space="preserve">quatro </w:t>
      </w:r>
      <w:r w:rsidR="003174F4">
        <w:rPr>
          <w:rFonts w:ascii="Baskerville Old Face" w:hAnsi="Baskerville Old Face"/>
          <w:sz w:val="24"/>
          <w:szCs w:val="20"/>
        </w:rPr>
        <w:t xml:space="preserve">jogadores é bastante semelhante ao de </w:t>
      </w:r>
      <w:r>
        <w:rPr>
          <w:rFonts w:ascii="Baskerville Old Face" w:hAnsi="Baskerville Old Face"/>
          <w:sz w:val="24"/>
          <w:szCs w:val="20"/>
        </w:rPr>
        <w:t>dois</w:t>
      </w:r>
      <w:r w:rsidR="003174F4">
        <w:rPr>
          <w:rFonts w:ascii="Baskerville Old Face" w:hAnsi="Baskerville Old Face"/>
          <w:sz w:val="24"/>
          <w:szCs w:val="20"/>
        </w:rPr>
        <w:t xml:space="preserve"> jogadores. </w:t>
      </w:r>
      <w:r>
        <w:rPr>
          <w:rFonts w:ascii="Baskerville Old Face" w:hAnsi="Baskerville Old Face"/>
          <w:sz w:val="24"/>
          <w:szCs w:val="20"/>
        </w:rPr>
        <w:t>O objetivo é ser o último jogador em jogo depois dos restantes três terem sido eliminados. Os quatros conjuntos são usados, mas nem todas as peças dos conjuntos verde e laranja são usadas. A configuração do tabuleiro neste modo de jogo está representada na figura abaixo.</w:t>
      </w:r>
    </w:p>
    <w:p w14:paraId="38AAE9D2" w14:textId="29E3BFD7" w:rsidR="007E1961" w:rsidRPr="003174F4" w:rsidRDefault="007E1961" w:rsidP="003174F4">
      <w:pPr>
        <w:ind w:left="708"/>
        <w:rPr>
          <w:rFonts w:ascii="Baskerville Old Face" w:hAnsi="Baskerville Old Face"/>
          <w:sz w:val="24"/>
          <w:szCs w:val="20"/>
        </w:rPr>
      </w:pPr>
    </w:p>
    <w:p w14:paraId="628FB1CF" w14:textId="1F174CE2" w:rsidR="005225FB" w:rsidRPr="005225FB" w:rsidRDefault="005225FB" w:rsidP="005225FB">
      <w:pPr>
        <w:pStyle w:val="PargrafodaLista"/>
        <w:rPr>
          <w:rFonts w:ascii="Baskerville Old Face" w:hAnsi="Baskerville Old Face"/>
          <w:sz w:val="24"/>
          <w:szCs w:val="20"/>
        </w:rPr>
      </w:pPr>
    </w:p>
    <w:p w14:paraId="1BC46E48" w14:textId="30F91B78" w:rsidR="007E1961" w:rsidRDefault="007E1961" w:rsidP="005225FB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494B7856" wp14:editId="17535A7D">
                <wp:simplePos x="0" y="0"/>
                <wp:positionH relativeFrom="column">
                  <wp:posOffset>2017754</wp:posOffset>
                </wp:positionH>
                <wp:positionV relativeFrom="paragraph">
                  <wp:posOffset>1291369</wp:posOffset>
                </wp:positionV>
                <wp:extent cx="1905000" cy="635"/>
                <wp:effectExtent l="0" t="0" r="0" b="18415"/>
                <wp:wrapSquare wrapText="bothSides"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14577E" w14:textId="0DCBE14D" w:rsidR="007E1961" w:rsidRPr="007E1961" w:rsidRDefault="007E1961" w:rsidP="007E1961">
                            <w:pPr>
                              <w:pStyle w:val="Legenda"/>
                              <w:rPr>
                                <w:rFonts w:ascii="Baskerville Old Face" w:hAnsi="Baskerville Old Face"/>
                                <w:noProof/>
                                <w:color w:val="auto"/>
                                <w:sz w:val="36"/>
                                <w:szCs w:val="20"/>
                              </w:rPr>
                            </w:pPr>
                            <w:r w:rsidRPr="007E1961">
                              <w:rPr>
                                <w:rFonts w:ascii="Baskerville Old Face" w:hAnsi="Baskerville Old Face"/>
                                <w:color w:val="auto"/>
                                <w:sz w:val="24"/>
                              </w:rPr>
                              <w:t xml:space="preserve">Figura </w:t>
                            </w:r>
                            <w:r w:rsidRPr="007E1961">
                              <w:rPr>
                                <w:rFonts w:ascii="Baskerville Old Face" w:hAnsi="Baskerville Old Face"/>
                                <w:color w:val="auto"/>
                                <w:sz w:val="24"/>
                              </w:rPr>
                              <w:fldChar w:fldCharType="begin"/>
                            </w:r>
                            <w:r w:rsidRPr="007E1961">
                              <w:rPr>
                                <w:rFonts w:ascii="Baskerville Old Face" w:hAnsi="Baskerville Old Face"/>
                                <w:color w:val="auto"/>
                                <w:sz w:val="24"/>
                              </w:rPr>
                              <w:instrText xml:space="preserve"> SEQ Figura \* ARABIC </w:instrText>
                            </w:r>
                            <w:r w:rsidRPr="007E1961">
                              <w:rPr>
                                <w:rFonts w:ascii="Baskerville Old Face" w:hAnsi="Baskerville Old Face"/>
                                <w:color w:val="auto"/>
                                <w:sz w:val="24"/>
                              </w:rPr>
                              <w:fldChar w:fldCharType="separate"/>
                            </w:r>
                            <w:r w:rsidRPr="007E1961">
                              <w:rPr>
                                <w:rFonts w:ascii="Baskerville Old Face" w:hAnsi="Baskerville Old Face"/>
                                <w:noProof/>
                                <w:color w:val="auto"/>
                                <w:sz w:val="24"/>
                              </w:rPr>
                              <w:t>5</w:t>
                            </w:r>
                            <w:r w:rsidRPr="007E1961">
                              <w:rPr>
                                <w:rFonts w:ascii="Baskerville Old Face" w:hAnsi="Baskerville Old Face"/>
                                <w:color w:val="auto"/>
                                <w:sz w:val="24"/>
                              </w:rPr>
                              <w:fldChar w:fldCharType="end"/>
                            </w:r>
                            <w:r w:rsidRPr="007E1961">
                              <w:rPr>
                                <w:rFonts w:ascii="Baskerville Old Face" w:hAnsi="Baskerville Old Face"/>
                                <w:color w:val="auto"/>
                                <w:sz w:val="24"/>
                              </w:rPr>
                              <w:t>: Configuração do tabuleiro 4 jogadores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94B7856" id="Caixa de texto 12" o:spid="_x0000_s1030" type="#_x0000_t202" style="position:absolute;margin-left:158.9pt;margin-top:101.7pt;width:150pt;height:.05pt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" stroked="f">
                <v:textbox style="mso-fit-shape-to-text:t" inset="0,0,0,0">
                  <w:txbxContent>
                    <w:p w14:paraId="4314577E" w14:textId="0DCBE14D" w:rsidR="007E1961" w:rsidRPr="007E1961" w:rsidRDefault="007E1961" w:rsidP="007E1961">
                      <w:pPr>
                        <w:pStyle w:val="Legenda"/>
                        <w:rPr>
                          <w:rFonts w:ascii="Baskerville Old Face" w:hAnsi="Baskerville Old Face"/>
                          <w:noProof/>
                          <w:color w:val="auto"/>
                          <w:sz w:val="36"/>
                          <w:szCs w:val="20"/>
                        </w:rPr>
                      </w:pPr>
                      <w:r w:rsidRPr="007E1961">
                        <w:rPr>
                          <w:rFonts w:ascii="Baskerville Old Face" w:hAnsi="Baskerville Old Face"/>
                          <w:color w:val="auto"/>
                          <w:sz w:val="24"/>
                        </w:rPr>
                        <w:t xml:space="preserve">Figura </w:t>
                      </w:r>
                      <w:r w:rsidRPr="007E1961">
                        <w:rPr>
                          <w:rFonts w:ascii="Baskerville Old Face" w:hAnsi="Baskerville Old Face"/>
                          <w:color w:val="auto"/>
                          <w:sz w:val="24"/>
                        </w:rPr>
                        <w:fldChar w:fldCharType="begin"/>
                      </w:r>
                      <w:r w:rsidRPr="007E1961">
                        <w:rPr>
                          <w:rFonts w:ascii="Baskerville Old Face" w:hAnsi="Baskerville Old Face"/>
                          <w:color w:val="auto"/>
                          <w:sz w:val="24"/>
                        </w:rPr>
                        <w:instrText xml:space="preserve"> SEQ Figura \* ARABIC </w:instrText>
                      </w:r>
                      <w:r w:rsidRPr="007E1961">
                        <w:rPr>
                          <w:rFonts w:ascii="Baskerville Old Face" w:hAnsi="Baskerville Old Face"/>
                          <w:color w:val="auto"/>
                          <w:sz w:val="24"/>
                        </w:rPr>
                        <w:fldChar w:fldCharType="separate"/>
                      </w:r>
                      <w:r w:rsidRPr="007E1961">
                        <w:rPr>
                          <w:rFonts w:ascii="Baskerville Old Face" w:hAnsi="Baskerville Old Face"/>
                          <w:noProof/>
                          <w:color w:val="auto"/>
                          <w:sz w:val="24"/>
                        </w:rPr>
                        <w:t>5</w:t>
                      </w:r>
                      <w:r w:rsidRPr="007E1961">
                        <w:rPr>
                          <w:rFonts w:ascii="Baskerville Old Face" w:hAnsi="Baskerville Old Face"/>
                          <w:color w:val="auto"/>
                          <w:sz w:val="24"/>
                        </w:rPr>
                        <w:fldChar w:fldCharType="end"/>
                      </w:r>
                      <w:r w:rsidRPr="007E1961">
                        <w:rPr>
                          <w:rFonts w:ascii="Baskerville Old Face" w:hAnsi="Baskerville Old Face"/>
                          <w:color w:val="auto"/>
                          <w:sz w:val="24"/>
                        </w:rPr>
                        <w:t>: Configuração do tabuleiro 4 jogadores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837DF7" w14:textId="77777777" w:rsidR="007E1961" w:rsidRPr="007E1961" w:rsidRDefault="007E1961" w:rsidP="007E1961"/>
    <w:p w14:paraId="5F1203FB" w14:textId="77777777" w:rsidR="007E1961" w:rsidRPr="007E1961" w:rsidRDefault="007E1961" w:rsidP="007E1961"/>
    <w:p w14:paraId="2CE8F9FE" w14:textId="77777777" w:rsidR="007E1961" w:rsidRPr="007E1961" w:rsidRDefault="007E1961" w:rsidP="007E1961"/>
    <w:p w14:paraId="5F9FA987" w14:textId="00CB5BBF" w:rsidR="007E1961" w:rsidRDefault="007E1961" w:rsidP="007E1961"/>
    <w:p w14:paraId="148B5308" w14:textId="3FFD0691" w:rsidR="005225FB" w:rsidRDefault="005225FB" w:rsidP="007E1961"/>
    <w:p w14:paraId="68F1B18B" w14:textId="2F944B5A" w:rsidR="007E1961" w:rsidRPr="007E1961" w:rsidRDefault="007E1961" w:rsidP="007E1961">
      <w:pPr>
        <w:jc w:val="both"/>
      </w:pPr>
      <w:r>
        <w:lastRenderedPageBreak/>
        <w:tab/>
      </w:r>
      <w:r>
        <w:rPr>
          <w:rFonts w:ascii="Baskerville Old Face" w:hAnsi="Baskerville Old Face"/>
          <w:sz w:val="24"/>
        </w:rPr>
        <w:t>Em cada jogada, um jogador pode fazer uma jogada de direção ou movimento. Se a peça comandante de um jogador é capturada, as suas restantes peças começam a obedecer ao jogador que capturou a sua peça comandante. Se todas as peças de um jogador forem capturadas e a peça comandante for a única restante em jogo, esta é retirada e o jogador perde. O jogo continua até que fique apenas um jogador em jogo.</w:t>
      </w:r>
    </w:p>
    <w:sectPr w:rsidR="007E1961" w:rsidRPr="007E19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A4B24"/>
    <w:multiLevelType w:val="multilevel"/>
    <w:tmpl w:val="A380ED3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  <w:sz w:val="48"/>
      </w:rPr>
    </w:lvl>
    <w:lvl w:ilvl="1">
      <w:start w:val="1"/>
      <w:numFmt w:val="decimal"/>
      <w:isLgl/>
      <w:lvlText w:val="%1.%2"/>
      <w:lvlJc w:val="left"/>
      <w:pPr>
        <w:ind w:left="360" w:hanging="72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720" w:hanging="108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284B7F58"/>
    <w:multiLevelType w:val="hybridMultilevel"/>
    <w:tmpl w:val="43463ECA"/>
    <w:lvl w:ilvl="0" w:tplc="2B3E5F0C">
      <w:start w:val="1"/>
      <w:numFmt w:val="decimal"/>
      <w:lvlText w:val="%1."/>
      <w:lvlJc w:val="left"/>
      <w:pPr>
        <w:ind w:left="735" w:hanging="375"/>
      </w:pPr>
      <w:rPr>
        <w:rFonts w:hint="default"/>
        <w:sz w:val="48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0A5502"/>
    <w:multiLevelType w:val="hybridMultilevel"/>
    <w:tmpl w:val="17E62148"/>
    <w:lvl w:ilvl="0" w:tplc="D81C2F1E">
      <w:start w:val="50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05" w:hanging="360"/>
      </w:pPr>
    </w:lvl>
    <w:lvl w:ilvl="2" w:tplc="0816001B">
      <w:start w:val="1"/>
      <w:numFmt w:val="lowerRoman"/>
      <w:lvlText w:val="%3."/>
      <w:lvlJc w:val="right"/>
      <w:pPr>
        <w:ind w:left="2225" w:hanging="180"/>
      </w:pPr>
    </w:lvl>
    <w:lvl w:ilvl="3" w:tplc="0816000F" w:tentative="1">
      <w:start w:val="1"/>
      <w:numFmt w:val="decimal"/>
      <w:lvlText w:val="%4."/>
      <w:lvlJc w:val="left"/>
      <w:pPr>
        <w:ind w:left="2945" w:hanging="360"/>
      </w:pPr>
    </w:lvl>
    <w:lvl w:ilvl="4" w:tplc="08160019" w:tentative="1">
      <w:start w:val="1"/>
      <w:numFmt w:val="lowerLetter"/>
      <w:lvlText w:val="%5."/>
      <w:lvlJc w:val="left"/>
      <w:pPr>
        <w:ind w:left="3665" w:hanging="360"/>
      </w:pPr>
    </w:lvl>
    <w:lvl w:ilvl="5" w:tplc="0816001B" w:tentative="1">
      <w:start w:val="1"/>
      <w:numFmt w:val="lowerRoman"/>
      <w:lvlText w:val="%6."/>
      <w:lvlJc w:val="right"/>
      <w:pPr>
        <w:ind w:left="4385" w:hanging="180"/>
      </w:pPr>
    </w:lvl>
    <w:lvl w:ilvl="6" w:tplc="0816000F" w:tentative="1">
      <w:start w:val="1"/>
      <w:numFmt w:val="decimal"/>
      <w:lvlText w:val="%7."/>
      <w:lvlJc w:val="left"/>
      <w:pPr>
        <w:ind w:left="5105" w:hanging="360"/>
      </w:pPr>
    </w:lvl>
    <w:lvl w:ilvl="7" w:tplc="08160019" w:tentative="1">
      <w:start w:val="1"/>
      <w:numFmt w:val="lowerLetter"/>
      <w:lvlText w:val="%8."/>
      <w:lvlJc w:val="left"/>
      <w:pPr>
        <w:ind w:left="5825" w:hanging="360"/>
      </w:pPr>
    </w:lvl>
    <w:lvl w:ilvl="8" w:tplc="08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712A2DD9"/>
    <w:multiLevelType w:val="multilevel"/>
    <w:tmpl w:val="B0043444"/>
    <w:lvl w:ilvl="0">
      <w:start w:val="1"/>
      <w:numFmt w:val="decimal"/>
      <w:lvlText w:val="%1"/>
      <w:lvlJc w:val="left"/>
      <w:pPr>
        <w:ind w:left="960" w:hanging="600"/>
      </w:pPr>
      <w:rPr>
        <w:rFonts w:hint="default"/>
        <w:sz w:val="4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71E530F6"/>
    <w:multiLevelType w:val="hybridMultilevel"/>
    <w:tmpl w:val="DFBCD2A4"/>
    <w:lvl w:ilvl="0" w:tplc="70E231CC">
      <w:start w:val="1"/>
      <w:numFmt w:val="decimal"/>
      <w:lvlText w:val="%1."/>
      <w:lvlJc w:val="left"/>
      <w:pPr>
        <w:ind w:left="720" w:hanging="360"/>
      </w:pPr>
      <w:rPr>
        <w:rFonts w:ascii="Bell MT" w:hAnsi="Bell MT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742B53"/>
    <w:multiLevelType w:val="hybridMultilevel"/>
    <w:tmpl w:val="C10EE9A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78033A4"/>
    <w:multiLevelType w:val="hybridMultilevel"/>
    <w:tmpl w:val="AC34E8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899"/>
    <w:rsid w:val="001D296E"/>
    <w:rsid w:val="003174F4"/>
    <w:rsid w:val="005225FB"/>
    <w:rsid w:val="0072271F"/>
    <w:rsid w:val="007E1961"/>
    <w:rsid w:val="00893A72"/>
    <w:rsid w:val="00A818D0"/>
    <w:rsid w:val="00B8022E"/>
    <w:rsid w:val="00C01A26"/>
    <w:rsid w:val="00D43B71"/>
    <w:rsid w:val="00D761B3"/>
    <w:rsid w:val="00DC5899"/>
    <w:rsid w:val="00E5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C8D17"/>
  <w15:chartTrackingRefBased/>
  <w15:docId w15:val="{C8AAF18E-8326-480E-B649-245543939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DC589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D43B71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A818D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igarra.up.pt/feup/pt/fest_geral.cursos_list?pv_num_unico=201405324" TargetMode="External"/><Relationship Id="rId12" Type="http://schemas.openxmlformats.org/officeDocument/2006/relationships/image" Target="media/image6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FF03F-945E-4A25-ABEA-FB17E1C44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664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Gonçalves</dc:creator>
  <cp:keywords/>
  <dc:description/>
  <cp:lastModifiedBy>Miguel Luis</cp:lastModifiedBy>
  <cp:revision>3</cp:revision>
  <dcterms:created xsi:type="dcterms:W3CDTF">2016-10-08T15:02:00Z</dcterms:created>
  <dcterms:modified xsi:type="dcterms:W3CDTF">2016-10-09T02:49:00Z</dcterms:modified>
</cp:coreProperties>
</file>