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D0494" w14:textId="348CD8D1" w:rsidR="007814BD" w:rsidRPr="006262A9" w:rsidRDefault="00350468" w:rsidP="006262A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Industry data</w:t>
      </w:r>
      <w:r w:rsidR="003A676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B370283" w14:textId="3B742C5B" w:rsidR="001C42A7" w:rsidRPr="00350468" w:rsidRDefault="00350468" w:rsidP="00350468">
      <w:pPr>
        <w:pStyle w:val="NormalWeb"/>
        <w:jc w:val="center"/>
        <w:rPr>
          <w:rFonts w:asciiTheme="majorHAnsi" w:hAnsiTheme="majorHAnsi" w:cstheme="majorHAnsi"/>
          <w:b/>
          <w:bCs/>
          <w:color w:val="333333"/>
        </w:rPr>
      </w:pPr>
      <w:r w:rsidRPr="00350468">
        <w:rPr>
          <w:rFonts w:asciiTheme="majorHAnsi" w:hAnsiTheme="majorHAnsi" w:cstheme="majorHAnsi"/>
          <w:b/>
          <w:bCs/>
          <w:color w:val="333333"/>
        </w:rPr>
        <w:t>Ranking of skills and frequency in job posts</w:t>
      </w:r>
      <w:r w:rsidR="003B2709">
        <w:rPr>
          <w:rFonts w:asciiTheme="majorHAnsi" w:hAnsiTheme="majorHAnsi" w:cstheme="majorHAnsi"/>
          <w:b/>
          <w:bCs/>
          <w:color w:val="333333"/>
        </w:rPr>
        <w:t xml:space="preserve"> from Burning Glass Technology.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26D8" w14:paraId="0F63182E" w14:textId="77777777" w:rsidTr="00CF2907">
        <w:tc>
          <w:tcPr>
            <w:tcW w:w="9010" w:type="dxa"/>
            <w:gridSpan w:val="2"/>
          </w:tcPr>
          <w:p w14:paraId="4606D696" w14:textId="01310EFA" w:rsidR="00B126D8" w:rsidRPr="00461107" w:rsidRDefault="00B126D8" w:rsidP="00B126D8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 w:rsidRPr="00461107">
              <w:rPr>
                <w:rFonts w:asciiTheme="majorHAnsi" w:hAnsiTheme="majorHAnsi" w:cstheme="majorHAnsi"/>
                <w:b/>
                <w:bCs/>
                <w:color w:val="333333"/>
              </w:rPr>
              <w:t>Common Skills Require in IT</w:t>
            </w:r>
          </w:p>
        </w:tc>
      </w:tr>
      <w:tr w:rsidR="00B126D8" w14:paraId="22BE6F14" w14:textId="77777777" w:rsidTr="00B126D8">
        <w:tc>
          <w:tcPr>
            <w:tcW w:w="4505" w:type="dxa"/>
          </w:tcPr>
          <w:p w14:paraId="67A34E76" w14:textId="79B85202" w:rsidR="00B126D8" w:rsidRPr="00461107" w:rsidRDefault="00B126D8" w:rsidP="00B126D8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 w:rsidRPr="00461107">
              <w:rPr>
                <w:rFonts w:asciiTheme="majorHAnsi" w:hAnsiTheme="majorHAnsi" w:cstheme="majorHAnsi"/>
                <w:b/>
                <w:bCs/>
                <w:color w:val="333333"/>
              </w:rPr>
              <w:t>General</w:t>
            </w:r>
          </w:p>
        </w:tc>
        <w:tc>
          <w:tcPr>
            <w:tcW w:w="4505" w:type="dxa"/>
          </w:tcPr>
          <w:p w14:paraId="7F05F615" w14:textId="7B7033B0" w:rsidR="00B126D8" w:rsidRPr="00461107" w:rsidRDefault="00B126D8" w:rsidP="00B126D8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 w:rsidRPr="00461107">
              <w:rPr>
                <w:rFonts w:asciiTheme="majorHAnsi" w:hAnsiTheme="majorHAnsi" w:cstheme="majorHAnsi"/>
                <w:b/>
                <w:bCs/>
                <w:color w:val="333333"/>
              </w:rPr>
              <w:t>IT Specific</w:t>
            </w:r>
          </w:p>
        </w:tc>
      </w:tr>
      <w:tr w:rsidR="00B126D8" w14:paraId="4A6D4286" w14:textId="77777777" w:rsidTr="00B13EF3">
        <w:trPr>
          <w:trHeight w:val="2400"/>
        </w:trPr>
        <w:tc>
          <w:tcPr>
            <w:tcW w:w="4505" w:type="dxa"/>
          </w:tcPr>
          <w:p w14:paraId="46E9E1E1" w14:textId="7C738135" w:rsidR="00B126D8" w:rsidRDefault="00717094" w:rsidP="00B126D8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Strong c</w:t>
            </w:r>
            <w:r w:rsidR="00B126D8">
              <w:rPr>
                <w:rFonts w:asciiTheme="majorHAnsi" w:hAnsiTheme="majorHAnsi" w:cstheme="majorHAnsi"/>
                <w:color w:val="333333"/>
              </w:rPr>
              <w:t>ommunication skills</w:t>
            </w:r>
          </w:p>
          <w:p w14:paraId="205F95CE" w14:textId="77777777" w:rsidR="00717094" w:rsidRDefault="003E1D33" w:rsidP="00717094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Problem solving</w:t>
            </w:r>
          </w:p>
          <w:p w14:paraId="5C29E56E" w14:textId="77777777" w:rsidR="003E1D33" w:rsidRDefault="003E1D33" w:rsidP="00717094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Critical thinking </w:t>
            </w:r>
          </w:p>
          <w:p w14:paraId="7328C2B2" w14:textId="77777777" w:rsidR="003E1D33" w:rsidRDefault="004E330E" w:rsidP="00717094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Ability to work in a team </w:t>
            </w:r>
          </w:p>
          <w:p w14:paraId="55E2E532" w14:textId="77777777" w:rsidR="004E330E" w:rsidRDefault="00A227DF" w:rsidP="00717094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Leadership skills </w:t>
            </w:r>
          </w:p>
          <w:p w14:paraId="7EB81805" w14:textId="0AD9A43A" w:rsidR="008415AE" w:rsidRDefault="008415AE" w:rsidP="00717094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Analytical skills </w:t>
            </w:r>
          </w:p>
        </w:tc>
        <w:tc>
          <w:tcPr>
            <w:tcW w:w="4505" w:type="dxa"/>
          </w:tcPr>
          <w:p w14:paraId="2627305A" w14:textId="7C374F73" w:rsidR="00B126D8" w:rsidRDefault="00717094" w:rsidP="001969E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SQL</w:t>
            </w:r>
            <w:r w:rsidR="005377FB">
              <w:rPr>
                <w:rFonts w:asciiTheme="majorHAnsi" w:hAnsiTheme="majorHAnsi" w:cstheme="majorHAnsi"/>
                <w:color w:val="333333"/>
              </w:rPr>
              <w:t xml:space="preserve"> </w:t>
            </w:r>
          </w:p>
          <w:p w14:paraId="155BC356" w14:textId="71BCB4E0" w:rsidR="00E842E4" w:rsidRDefault="00A227DF" w:rsidP="001969E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Java</w:t>
            </w:r>
            <w:r w:rsidR="001D160B">
              <w:rPr>
                <w:rFonts w:asciiTheme="majorHAnsi" w:hAnsiTheme="majorHAnsi" w:cstheme="majorHAnsi"/>
                <w:color w:val="333333"/>
              </w:rPr>
              <w:t xml:space="preserve"> </w:t>
            </w:r>
          </w:p>
          <w:p w14:paraId="32750182" w14:textId="616D8EB0" w:rsidR="00F671AC" w:rsidRDefault="006417C9" w:rsidP="001969E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Business</w:t>
            </w:r>
            <w:r w:rsidR="000D4B45">
              <w:rPr>
                <w:rFonts w:asciiTheme="majorHAnsi" w:hAnsiTheme="majorHAnsi" w:cstheme="majorHAnsi"/>
                <w:color w:val="333333"/>
              </w:rPr>
              <w:t>/data</w:t>
            </w:r>
            <w:r>
              <w:rPr>
                <w:rFonts w:asciiTheme="majorHAnsi" w:hAnsiTheme="majorHAnsi" w:cstheme="majorHAnsi"/>
                <w:color w:val="333333"/>
              </w:rPr>
              <w:t xml:space="preserve"> analysis</w:t>
            </w:r>
            <w:r w:rsidR="00E9339D">
              <w:rPr>
                <w:rFonts w:asciiTheme="majorHAnsi" w:hAnsiTheme="majorHAnsi" w:cstheme="majorHAnsi"/>
                <w:color w:val="333333"/>
              </w:rPr>
              <w:t xml:space="preserve"> </w:t>
            </w:r>
          </w:p>
          <w:p w14:paraId="777E7C23" w14:textId="51ED8231" w:rsidR="006417C9" w:rsidRDefault="006417C9" w:rsidP="001969E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Business support </w:t>
            </w:r>
          </w:p>
        </w:tc>
      </w:tr>
    </w:tbl>
    <w:p w14:paraId="02F740E5" w14:textId="77777777" w:rsidR="006F74B9" w:rsidRPr="00524219" w:rsidRDefault="006F74B9" w:rsidP="006F74B9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</w:p>
    <w:p w14:paraId="5E9C66AD" w14:textId="19579D8D" w:rsidR="00FB5294" w:rsidRDefault="007F5B57" w:rsidP="00FB5294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After analysin</w:t>
      </w:r>
      <w:r w:rsidR="00561BC0">
        <w:rPr>
          <w:rFonts w:asciiTheme="majorHAnsi" w:hAnsiTheme="majorHAnsi" w:cstheme="majorHAnsi"/>
          <w:color w:val="333333"/>
          <w:sz w:val="26"/>
          <w:szCs w:val="26"/>
        </w:rPr>
        <w:t xml:space="preserve">g the </w:t>
      </w:r>
      <w:r>
        <w:rPr>
          <w:rFonts w:asciiTheme="majorHAnsi" w:hAnsiTheme="majorHAnsi" w:cstheme="majorHAnsi"/>
          <w:color w:val="333333"/>
          <w:sz w:val="26"/>
          <w:szCs w:val="26"/>
        </w:rPr>
        <w:t xml:space="preserve">IT skills require </w:t>
      </w:r>
      <w:r w:rsidR="00561BC0">
        <w:rPr>
          <w:rFonts w:asciiTheme="majorHAnsi" w:hAnsiTheme="majorHAnsi" w:cstheme="majorHAnsi"/>
          <w:color w:val="333333"/>
          <w:sz w:val="26"/>
          <w:szCs w:val="26"/>
        </w:rPr>
        <w:t>for our group member</w:t>
      </w:r>
      <w:r w:rsidR="00AD3674">
        <w:rPr>
          <w:rFonts w:asciiTheme="majorHAnsi" w:hAnsiTheme="majorHAnsi" w:cstheme="majorHAnsi"/>
          <w:color w:val="333333"/>
          <w:sz w:val="26"/>
          <w:szCs w:val="26"/>
        </w:rPr>
        <w:t>s’ website</w:t>
      </w:r>
      <w:r w:rsidR="00561BC0">
        <w:rPr>
          <w:rFonts w:asciiTheme="majorHAnsi" w:hAnsiTheme="majorHAnsi" w:cstheme="majorHAnsi"/>
          <w:color w:val="333333"/>
          <w:sz w:val="26"/>
          <w:szCs w:val="26"/>
        </w:rPr>
        <w:t xml:space="preserve">, </w:t>
      </w:r>
      <w:r w:rsidR="00AF6801">
        <w:rPr>
          <w:rFonts w:asciiTheme="majorHAnsi" w:hAnsiTheme="majorHAnsi" w:cstheme="majorHAnsi"/>
          <w:color w:val="333333"/>
          <w:sz w:val="26"/>
          <w:szCs w:val="26"/>
        </w:rPr>
        <w:t xml:space="preserve">the commonly </w:t>
      </w:r>
      <w:r w:rsidR="000D4B45">
        <w:rPr>
          <w:rFonts w:asciiTheme="majorHAnsi" w:hAnsiTheme="majorHAnsi" w:cstheme="majorHAnsi"/>
          <w:color w:val="333333"/>
          <w:sz w:val="26"/>
          <w:szCs w:val="26"/>
        </w:rPr>
        <w:t xml:space="preserve">require </w:t>
      </w:r>
      <w:r w:rsidR="00AD3674">
        <w:rPr>
          <w:rFonts w:asciiTheme="majorHAnsi" w:hAnsiTheme="majorHAnsi" w:cstheme="majorHAnsi"/>
          <w:color w:val="333333"/>
          <w:sz w:val="26"/>
          <w:szCs w:val="26"/>
        </w:rPr>
        <w:t xml:space="preserve">skills are SQL, </w:t>
      </w:r>
      <w:r w:rsidR="00617439">
        <w:rPr>
          <w:rFonts w:asciiTheme="majorHAnsi" w:hAnsiTheme="majorHAnsi" w:cstheme="majorHAnsi"/>
          <w:color w:val="333333"/>
          <w:sz w:val="26"/>
          <w:szCs w:val="26"/>
        </w:rPr>
        <w:t>p</w:t>
      </w:r>
      <w:r w:rsidR="00AD3674">
        <w:rPr>
          <w:rFonts w:asciiTheme="majorHAnsi" w:hAnsiTheme="majorHAnsi" w:cstheme="majorHAnsi"/>
          <w:color w:val="333333"/>
          <w:sz w:val="26"/>
          <w:szCs w:val="26"/>
        </w:rPr>
        <w:t>rogramming language (java, C++, python), business support and business analyse</w:t>
      </w:r>
      <w:r w:rsidR="00243545">
        <w:rPr>
          <w:rFonts w:asciiTheme="majorHAnsi" w:hAnsiTheme="majorHAnsi" w:cstheme="majorHAnsi"/>
          <w:color w:val="333333"/>
          <w:sz w:val="26"/>
          <w:szCs w:val="26"/>
        </w:rPr>
        <w:t xml:space="preserve">. </w:t>
      </w:r>
    </w:p>
    <w:p w14:paraId="6A9C7D32" w14:textId="0CF3417A" w:rsidR="001A035D" w:rsidRDefault="00C06E7B" w:rsidP="00FB5294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 xml:space="preserve">Referencing from 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 xml:space="preserve">the data given </w:t>
      </w:r>
      <w:r w:rsidR="00E87C88">
        <w:rPr>
          <w:rFonts w:asciiTheme="majorHAnsi" w:hAnsiTheme="majorHAnsi" w:cstheme="majorHAnsi"/>
          <w:color w:val="333333"/>
          <w:sz w:val="26"/>
          <w:szCs w:val="26"/>
        </w:rPr>
        <w:t xml:space="preserve">the top 3 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 xml:space="preserve">ranking </w:t>
      </w:r>
      <w:r w:rsidR="00B768AD">
        <w:rPr>
          <w:rFonts w:asciiTheme="majorHAnsi" w:hAnsiTheme="majorHAnsi" w:cstheme="majorHAnsi"/>
          <w:color w:val="333333"/>
          <w:sz w:val="26"/>
          <w:szCs w:val="26"/>
        </w:rPr>
        <w:t>base on frequency of job post for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 xml:space="preserve">IT specific 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>skills</w:t>
      </w:r>
      <w:r w:rsidR="00071F21">
        <w:rPr>
          <w:rFonts w:asciiTheme="majorHAnsi" w:hAnsiTheme="majorHAnsi" w:cstheme="majorHAnsi"/>
          <w:color w:val="333333"/>
          <w:sz w:val="26"/>
          <w:szCs w:val="26"/>
        </w:rPr>
        <w:t xml:space="preserve"> follow </w:t>
      </w:r>
      <w:r w:rsidR="00F05902">
        <w:rPr>
          <w:rFonts w:asciiTheme="majorHAnsi" w:hAnsiTheme="majorHAnsi" w:cstheme="majorHAnsi"/>
          <w:color w:val="333333"/>
          <w:sz w:val="26"/>
          <w:szCs w:val="26"/>
        </w:rPr>
        <w:t>in this order:</w:t>
      </w:r>
    </w:p>
    <w:p w14:paraId="7C23549E" w14:textId="47CE094D" w:rsidR="001A035D" w:rsidRDefault="005A5F87" w:rsidP="001A035D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 xml:space="preserve">SQL 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>(3,570)</w:t>
      </w:r>
    </w:p>
    <w:p w14:paraId="5D25FDE8" w14:textId="64CECCEB" w:rsidR="001A035D" w:rsidRPr="00DF0C03" w:rsidRDefault="00C64DAF" w:rsidP="00DF0C03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Java</w:t>
      </w:r>
      <w:r w:rsidR="001A035D"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="00DF0C03">
        <w:rPr>
          <w:rFonts w:asciiTheme="majorHAnsi" w:hAnsiTheme="majorHAnsi" w:cstheme="majorHAnsi"/>
          <w:color w:val="333333"/>
          <w:sz w:val="26"/>
          <w:szCs w:val="26"/>
        </w:rPr>
        <w:t>(2860)</w:t>
      </w:r>
    </w:p>
    <w:p w14:paraId="551C27E6" w14:textId="6B5ECA12" w:rsidR="001A035D" w:rsidRDefault="001A035D" w:rsidP="001A035D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B</w:t>
      </w:r>
      <w:r w:rsidR="00C64DAF">
        <w:rPr>
          <w:rFonts w:asciiTheme="majorHAnsi" w:hAnsiTheme="majorHAnsi" w:cstheme="majorHAnsi"/>
          <w:color w:val="333333"/>
          <w:sz w:val="26"/>
          <w:szCs w:val="26"/>
        </w:rPr>
        <w:t>usiness analys</w:t>
      </w:r>
      <w:r w:rsidR="00183EF1">
        <w:rPr>
          <w:rFonts w:asciiTheme="majorHAnsi" w:hAnsiTheme="majorHAnsi" w:cstheme="majorHAnsi"/>
          <w:color w:val="333333"/>
          <w:sz w:val="26"/>
          <w:szCs w:val="26"/>
        </w:rPr>
        <w:t>t</w:t>
      </w:r>
      <w:r>
        <w:rPr>
          <w:rFonts w:asciiTheme="majorHAnsi" w:hAnsiTheme="majorHAnsi" w:cstheme="majorHAnsi"/>
          <w:color w:val="333333"/>
          <w:sz w:val="26"/>
          <w:szCs w:val="26"/>
        </w:rPr>
        <w:t xml:space="preserve"> </w:t>
      </w:r>
      <w:r w:rsidR="00DF0C03">
        <w:rPr>
          <w:rFonts w:asciiTheme="majorHAnsi" w:hAnsiTheme="majorHAnsi" w:cstheme="majorHAnsi"/>
          <w:color w:val="333333"/>
          <w:sz w:val="26"/>
          <w:szCs w:val="26"/>
        </w:rPr>
        <w:t>(2096)</w:t>
      </w:r>
    </w:p>
    <w:p w14:paraId="137638B7" w14:textId="48C120BE" w:rsidR="00FB5294" w:rsidRPr="00183EF1" w:rsidRDefault="005D61CE" w:rsidP="001A5EA6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color w:val="333333"/>
              <w:sz w:val="26"/>
              <w:szCs w:val="26"/>
            </w:rPr>
            <m:t>Percentage specific skills=</m:t>
          </m:r>
          <m:f>
            <m:fPr>
              <m:ctrlPr>
                <w:rPr>
                  <w:rFonts w:ascii="Cambria Math" w:hAnsi="Cambria Math" w:cstheme="majorHAnsi"/>
                  <w:i/>
                  <w:color w:val="333333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HAnsi"/>
                  <w:color w:val="333333"/>
                  <w:sz w:val="26"/>
                  <w:szCs w:val="26"/>
                </w:rPr>
                <m:t>SQL+Java+Business analyst</m:t>
              </m:r>
            </m:num>
            <m:den>
              <m:r>
                <w:rPr>
                  <w:rFonts w:ascii="Cambria Math" w:hAnsi="Cambria Math" w:cstheme="majorHAnsi"/>
                  <w:color w:val="333333"/>
                  <w:sz w:val="26"/>
                  <w:szCs w:val="26"/>
                </w:rPr>
                <m:t>Total IT skills</m:t>
              </m:r>
            </m:den>
          </m:f>
          <m:r>
            <w:rPr>
              <w:rFonts w:ascii="Cambria Math" w:hAnsi="Cambria Math" w:cstheme="majorHAnsi"/>
              <w:color w:val="333333"/>
              <w:sz w:val="26"/>
              <w:szCs w:val="26"/>
            </w:rPr>
            <m:t xml:space="preserve"> </m:t>
          </m:r>
          <m:r>
            <w:rPr>
              <w:rFonts w:ascii="Cambria Math" w:hAnsi="Cambria Math" w:cstheme="majorHAnsi"/>
              <w:i/>
              <w:color w:val="333333"/>
              <w:sz w:val="26"/>
              <w:szCs w:val="26"/>
            </w:rPr>
            <w:sym w:font="Symbol" w:char="F0B4"/>
          </m:r>
          <m:r>
            <w:rPr>
              <w:rFonts w:ascii="Cambria Math" w:hAnsi="Cambria Math" w:cstheme="majorHAnsi"/>
              <w:color w:val="333333"/>
              <w:sz w:val="26"/>
              <w:szCs w:val="26"/>
            </w:rPr>
            <m:t xml:space="preserve"> 100</m:t>
          </m:r>
        </m:oMath>
      </m:oMathPara>
    </w:p>
    <w:p w14:paraId="2318CF1B" w14:textId="09CDF56F" w:rsidR="00183EF1" w:rsidRDefault="00183EF1" w:rsidP="001A5EA6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</w:p>
    <w:p w14:paraId="3D4D66C3" w14:textId="6EAABBC1" w:rsidR="00183EF1" w:rsidRPr="00524219" w:rsidRDefault="006262A9" w:rsidP="001A5EA6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color w:val="333333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ajorHAnsi"/>
                  <w:color w:val="333333"/>
                  <w:sz w:val="26"/>
                  <w:szCs w:val="26"/>
                </w:rPr>
                <m:t>3570+2860+2096</m:t>
              </m:r>
            </m:num>
            <m:den>
              <m:r>
                <w:rPr>
                  <w:rFonts w:ascii="Cambria Math" w:hAnsi="Cambria Math" w:cstheme="majorHAnsi"/>
                  <w:color w:val="333333"/>
                  <w:sz w:val="26"/>
                  <w:szCs w:val="26"/>
                </w:rPr>
                <m:t>58675</m:t>
              </m:r>
            </m:den>
          </m:f>
          <m:r>
            <w:rPr>
              <w:rFonts w:ascii="Cambria Math" w:hAnsi="Cambria Math" w:cstheme="majorHAnsi"/>
              <w:color w:val="333333"/>
              <w:sz w:val="26"/>
              <w:szCs w:val="26"/>
            </w:rPr>
            <m:t xml:space="preserve"> </m:t>
          </m:r>
          <m:r>
            <w:rPr>
              <w:rFonts w:ascii="Cambria Math" w:hAnsi="Cambria Math" w:cstheme="majorHAnsi"/>
              <w:i/>
              <w:color w:val="333333"/>
              <w:sz w:val="26"/>
              <w:szCs w:val="26"/>
            </w:rPr>
            <w:sym w:font="Symbol" w:char="F0B4"/>
          </m:r>
          <m:r>
            <w:rPr>
              <w:rFonts w:ascii="Cambria Math" w:hAnsi="Cambria Math" w:cstheme="majorHAnsi"/>
              <w:color w:val="333333"/>
              <w:sz w:val="26"/>
              <w:szCs w:val="26"/>
            </w:rPr>
            <m:t xml:space="preserve"> 100=  14.53%</m:t>
          </m:r>
        </m:oMath>
      </m:oMathPara>
    </w:p>
    <w:p w14:paraId="5AC513B2" w14:textId="1126C71E" w:rsidR="00DF0C03" w:rsidRDefault="008415AE" w:rsidP="006F7843">
      <w:pPr>
        <w:pStyle w:val="NormalWeb"/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 xml:space="preserve">The ranking of </w:t>
      </w:r>
      <w:r w:rsidR="006018BA">
        <w:rPr>
          <w:rFonts w:asciiTheme="majorHAnsi" w:hAnsiTheme="majorHAnsi" w:cstheme="majorHAnsi"/>
          <w:color w:val="333333"/>
          <w:sz w:val="26"/>
          <w:szCs w:val="26"/>
        </w:rPr>
        <w:t xml:space="preserve">top 3 </w:t>
      </w:r>
      <w:r>
        <w:rPr>
          <w:rFonts w:asciiTheme="majorHAnsi" w:hAnsiTheme="majorHAnsi" w:cstheme="majorHAnsi"/>
          <w:color w:val="333333"/>
          <w:sz w:val="26"/>
          <w:szCs w:val="26"/>
        </w:rPr>
        <w:t xml:space="preserve">general skills </w:t>
      </w:r>
      <w:r w:rsidR="00036DEF">
        <w:rPr>
          <w:rFonts w:asciiTheme="majorHAnsi" w:hAnsiTheme="majorHAnsi" w:cstheme="majorHAnsi"/>
          <w:color w:val="333333"/>
          <w:sz w:val="26"/>
          <w:szCs w:val="26"/>
        </w:rPr>
        <w:t>is rank</w:t>
      </w:r>
      <w:r w:rsidR="006018BA">
        <w:rPr>
          <w:rFonts w:asciiTheme="majorHAnsi" w:hAnsiTheme="majorHAnsi" w:cstheme="majorHAnsi"/>
          <w:color w:val="333333"/>
          <w:sz w:val="26"/>
          <w:szCs w:val="26"/>
        </w:rPr>
        <w:t>ed</w:t>
      </w:r>
      <w:r w:rsidR="00036DEF">
        <w:rPr>
          <w:rFonts w:asciiTheme="majorHAnsi" w:hAnsiTheme="majorHAnsi" w:cstheme="majorHAnsi"/>
          <w:color w:val="333333"/>
          <w:sz w:val="26"/>
          <w:szCs w:val="26"/>
        </w:rPr>
        <w:t xml:space="preserve"> in the following order</w:t>
      </w:r>
      <w:r w:rsidR="006018BA">
        <w:rPr>
          <w:rFonts w:asciiTheme="majorHAnsi" w:hAnsiTheme="majorHAnsi" w:cstheme="majorHAnsi"/>
          <w:color w:val="333333"/>
          <w:sz w:val="26"/>
          <w:szCs w:val="26"/>
        </w:rPr>
        <w:t>:</w:t>
      </w:r>
    </w:p>
    <w:p w14:paraId="51E16D97" w14:textId="37F7006F" w:rsidR="00DF0C03" w:rsidRDefault="008F7FC0" w:rsidP="00DF0C03">
      <w:pPr>
        <w:pStyle w:val="NormalWeb"/>
        <w:numPr>
          <w:ilvl w:val="0"/>
          <w:numId w:val="8"/>
        </w:numPr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communication skills</w:t>
      </w:r>
      <w:r w:rsidR="00DF0C03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r w:rsidR="00DF0C03" w:rsidRPr="00DF0C03">
        <w:rPr>
          <w:rFonts w:asciiTheme="majorHAnsi" w:hAnsiTheme="majorHAnsi" w:cstheme="majorHAnsi"/>
          <w:color w:val="333333"/>
          <w:sz w:val="26"/>
          <w:szCs w:val="26"/>
        </w:rPr>
        <w:t>9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>,</w:t>
      </w:r>
      <w:r w:rsidR="00DF0C03" w:rsidRPr="00DF0C03">
        <w:rPr>
          <w:rFonts w:asciiTheme="majorHAnsi" w:hAnsiTheme="majorHAnsi" w:cstheme="majorHAnsi"/>
          <w:color w:val="333333"/>
          <w:sz w:val="26"/>
          <w:szCs w:val="26"/>
        </w:rPr>
        <w:t>362</w:t>
      </w:r>
      <w:r w:rsidR="00DF0C03">
        <w:rPr>
          <w:rFonts w:asciiTheme="majorHAnsi" w:hAnsiTheme="majorHAnsi" w:cstheme="majorHAnsi"/>
          <w:color w:val="333333"/>
          <w:sz w:val="26"/>
          <w:szCs w:val="26"/>
        </w:rPr>
        <w:t>)</w:t>
      </w:r>
    </w:p>
    <w:p w14:paraId="47354295" w14:textId="50787395" w:rsidR="00DF0C03" w:rsidRDefault="008F7FC0" w:rsidP="00DF0C03">
      <w:pPr>
        <w:pStyle w:val="NormalWeb"/>
        <w:numPr>
          <w:ilvl w:val="0"/>
          <w:numId w:val="8"/>
        </w:numPr>
        <w:rPr>
          <w:rFonts w:asciiTheme="majorHAnsi" w:hAnsiTheme="majorHAnsi" w:cstheme="majorHAnsi"/>
          <w:color w:val="333333"/>
          <w:sz w:val="26"/>
          <w:szCs w:val="26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writing</w:t>
      </w:r>
      <w:r w:rsidR="00DF0C03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r w:rsidR="00B13EF3" w:rsidRPr="00B13EF3">
        <w:rPr>
          <w:rFonts w:asciiTheme="majorHAnsi" w:hAnsiTheme="majorHAnsi" w:cstheme="majorHAnsi"/>
          <w:color w:val="333333"/>
          <w:sz w:val="26"/>
          <w:szCs w:val="26"/>
        </w:rPr>
        <w:t>3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>,</w:t>
      </w:r>
      <w:r w:rsidR="00B13EF3" w:rsidRPr="00B13EF3">
        <w:rPr>
          <w:rFonts w:asciiTheme="majorHAnsi" w:hAnsiTheme="majorHAnsi" w:cstheme="majorHAnsi"/>
          <w:color w:val="333333"/>
          <w:sz w:val="26"/>
          <w:szCs w:val="26"/>
        </w:rPr>
        <w:t>614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>)</w:t>
      </w:r>
    </w:p>
    <w:p w14:paraId="09655076" w14:textId="3A9DBD6B" w:rsidR="00DF0C03" w:rsidRPr="00486D03" w:rsidRDefault="008F7FC0" w:rsidP="00DF0C03">
      <w:pPr>
        <w:pStyle w:val="NormalWeb"/>
        <w:numPr>
          <w:ilvl w:val="0"/>
          <w:numId w:val="8"/>
        </w:numPr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  <w:sz w:val="26"/>
          <w:szCs w:val="26"/>
        </w:rPr>
        <w:t>problem solving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 xml:space="preserve"> (</w:t>
      </w:r>
      <w:r w:rsidR="00B13EF3" w:rsidRPr="00B13EF3">
        <w:rPr>
          <w:rFonts w:asciiTheme="majorHAnsi" w:hAnsiTheme="majorHAnsi" w:cstheme="majorHAnsi"/>
          <w:color w:val="333333"/>
          <w:sz w:val="26"/>
          <w:szCs w:val="26"/>
        </w:rPr>
        <w:t>3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>,</w:t>
      </w:r>
      <w:r w:rsidR="00B13EF3" w:rsidRPr="00B13EF3">
        <w:rPr>
          <w:rFonts w:asciiTheme="majorHAnsi" w:hAnsiTheme="majorHAnsi" w:cstheme="majorHAnsi"/>
          <w:color w:val="333333"/>
          <w:sz w:val="26"/>
          <w:szCs w:val="26"/>
        </w:rPr>
        <w:t>375</w:t>
      </w:r>
      <w:r w:rsidR="00B13EF3">
        <w:rPr>
          <w:rFonts w:asciiTheme="majorHAnsi" w:hAnsiTheme="majorHAnsi" w:cstheme="majorHAnsi"/>
          <w:color w:val="333333"/>
          <w:sz w:val="26"/>
          <w:szCs w:val="26"/>
        </w:rPr>
        <w:t>)</w:t>
      </w:r>
    </w:p>
    <w:p w14:paraId="21431B14" w14:textId="2AA74728" w:rsidR="00B13EF3" w:rsidRPr="00C944B2" w:rsidRDefault="005D61CE" w:rsidP="00B13EF3">
      <w:pPr>
        <w:pStyle w:val="NormalWeb"/>
        <w:ind w:left="720"/>
        <w:rPr>
          <w:rFonts w:asciiTheme="majorHAnsi" w:hAnsiTheme="majorHAnsi" w:cstheme="majorHAnsi"/>
          <w:color w:val="333333"/>
        </w:rPr>
      </w:pPr>
      <m:oMathPara>
        <m:oMath>
          <m:r>
            <w:rPr>
              <w:rFonts w:ascii="Cambria Math" w:hAnsi="Cambria Math" w:cstheme="majorHAnsi"/>
              <w:color w:val="333333"/>
            </w:rPr>
            <m:t>Percentage specific skills=</m:t>
          </m:r>
          <m:f>
            <m:fPr>
              <m:ctrlPr>
                <w:rPr>
                  <w:rFonts w:ascii="Cambria Math" w:hAnsi="Cambria Math" w:cstheme="majorHAnsi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 w:cstheme="majorHAnsi"/>
                  <w:color w:val="333333"/>
                </w:rPr>
                <m:t>Communication+Writing+problem solving</m:t>
              </m:r>
            </m:num>
            <m:den>
              <m:r>
                <w:rPr>
                  <w:rFonts w:ascii="Cambria Math" w:hAnsi="Cambria Math" w:cstheme="majorHAnsi"/>
                  <w:color w:val="333333"/>
                </w:rPr>
                <m:t>Total soft skills</m:t>
              </m:r>
            </m:den>
          </m:f>
        </m:oMath>
      </m:oMathPara>
    </w:p>
    <w:p w14:paraId="6E6196B4" w14:textId="2D3046EE" w:rsidR="00C944B2" w:rsidRPr="009817E0" w:rsidRDefault="006262A9" w:rsidP="00B13EF3">
      <w:pPr>
        <w:pStyle w:val="NormalWeb"/>
        <w:ind w:left="720"/>
        <w:rPr>
          <w:rFonts w:asciiTheme="majorHAnsi" w:hAnsiTheme="majorHAnsi" w:cstheme="majorHAnsi"/>
          <w:color w:val="333333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 w:cstheme="majorHAnsi"/>
                  <w:color w:val="333333"/>
                </w:rPr>
                <m:t>(9362+3614+3375)</m:t>
              </m:r>
            </m:num>
            <m:den>
              <m:r>
                <w:rPr>
                  <w:rFonts w:ascii="Cambria Math" w:hAnsi="Cambria Math" w:cstheme="majorHAnsi"/>
                </w:rPr>
                <m:t>48458</m:t>
              </m:r>
            </m:den>
          </m:f>
          <m:r>
            <w:rPr>
              <w:rFonts w:ascii="Cambria Math" w:hAnsi="Cambria Math" w:cstheme="majorHAnsi"/>
              <w:color w:val="333333"/>
            </w:rPr>
            <m:t xml:space="preserve"> </m:t>
          </m:r>
          <m:r>
            <w:rPr>
              <w:rFonts w:ascii="Cambria Math" w:hAnsi="Cambria Math" w:cstheme="majorHAnsi"/>
              <w:i/>
              <w:color w:val="333333"/>
            </w:rPr>
            <w:sym w:font="Symbol" w:char="F0B4"/>
          </m:r>
          <m:r>
            <w:rPr>
              <w:rFonts w:ascii="Cambria Math" w:hAnsi="Cambria Math" w:cstheme="majorHAnsi"/>
              <w:color w:val="333333"/>
            </w:rPr>
            <m:t xml:space="preserve"> 100= 33.74%</m:t>
          </m:r>
        </m:oMath>
      </m:oMathPara>
    </w:p>
    <w:p w14:paraId="0C38142E" w14:textId="77777777" w:rsidR="009817E0" w:rsidRPr="009817E0" w:rsidRDefault="009817E0" w:rsidP="00B13EF3">
      <w:pPr>
        <w:pStyle w:val="NormalWeb"/>
        <w:ind w:left="720"/>
        <w:rPr>
          <w:rFonts w:asciiTheme="majorHAnsi" w:hAnsiTheme="majorHAnsi" w:cstheme="majorHAnsi"/>
          <w:color w:val="333333"/>
        </w:rPr>
      </w:pPr>
    </w:p>
    <w:p w14:paraId="76BECE2A" w14:textId="28FF1103" w:rsidR="001A5EA6" w:rsidRDefault="001A035D" w:rsidP="006F7843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631F31">
        <w:rPr>
          <w:rFonts w:asciiTheme="majorHAnsi" w:hAnsiTheme="majorHAnsi" w:cstheme="majorHAnsi"/>
        </w:rPr>
        <w:t xml:space="preserve">top </w:t>
      </w:r>
      <w:r>
        <w:rPr>
          <w:rFonts w:asciiTheme="majorHAnsi" w:hAnsiTheme="majorHAnsi" w:cstheme="majorHAnsi"/>
        </w:rPr>
        <w:t xml:space="preserve">three ranked IT specific skills not </w:t>
      </w:r>
      <w:r w:rsidR="00A32ED7">
        <w:rPr>
          <w:rFonts w:asciiTheme="majorHAnsi" w:hAnsiTheme="majorHAnsi" w:cstheme="majorHAnsi"/>
        </w:rPr>
        <w:t xml:space="preserve">required in our skillset </w:t>
      </w:r>
      <w:r>
        <w:rPr>
          <w:rFonts w:asciiTheme="majorHAnsi" w:hAnsiTheme="majorHAnsi" w:cstheme="majorHAnsi"/>
        </w:rPr>
        <w:t xml:space="preserve">are as followed: </w:t>
      </w:r>
    </w:p>
    <w:p w14:paraId="75A359AE" w14:textId="13938839" w:rsidR="001A035D" w:rsidRDefault="001A035D" w:rsidP="001A035D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JavaScript (2,946)</w:t>
      </w:r>
    </w:p>
    <w:p w14:paraId="1DDD9E18" w14:textId="44BBD048" w:rsidR="001A035D" w:rsidRDefault="001A035D" w:rsidP="001A035D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Microsoft Windows (2,699)</w:t>
      </w:r>
    </w:p>
    <w:p w14:paraId="2F1BA068" w14:textId="2297C330" w:rsidR="00B80A72" w:rsidRDefault="001A035D" w:rsidP="00B80A72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management (2,252) </w:t>
      </w:r>
    </w:p>
    <w:p w14:paraId="3327C19C" w14:textId="7CB6321C" w:rsidR="00B80A72" w:rsidRPr="006A75F8" w:rsidRDefault="006A75F8" w:rsidP="00B80A72">
      <w:pPr>
        <w:pStyle w:val="NormalWeb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Total unselected IT specific skills=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(JavaScript+Microsoft Windows+Project Management)</m:t>
              </m:r>
            </m:num>
            <m:den>
              <m:r>
                <w:rPr>
                  <w:rFonts w:ascii="Cambria Math" w:hAnsi="Cambria Math" w:cstheme="majorHAnsi"/>
                </w:rPr>
                <m:t>Total IT Specific skills</m:t>
              </m:r>
            </m:den>
          </m:f>
          <m:r>
            <w:rPr>
              <w:rFonts w:ascii="Cambria Math" w:hAnsi="Cambria Math" w:cstheme="majorHAnsi"/>
            </w:rPr>
            <m:t xml:space="preserve"> </m:t>
          </m:r>
          <m:r>
            <w:rPr>
              <w:rFonts w:ascii="Cambria Math" w:hAnsi="Cambria Math" w:cstheme="majorHAnsi"/>
              <w:i/>
            </w:rPr>
            <w:sym w:font="Symbol" w:char="F0B4"/>
          </m:r>
          <m:r>
            <w:rPr>
              <w:rFonts w:ascii="Cambria Math" w:hAnsi="Cambria Math" w:cstheme="majorHAnsi"/>
            </w:rPr>
            <m:t xml:space="preserve"> 100</m:t>
          </m:r>
        </m:oMath>
      </m:oMathPara>
    </w:p>
    <w:p w14:paraId="35C9239D" w14:textId="74AD613E" w:rsidR="006A75F8" w:rsidRDefault="006A75F8" w:rsidP="00B80A72">
      <w:pPr>
        <w:pStyle w:val="NormalWeb"/>
        <w:rPr>
          <w:rFonts w:asciiTheme="majorHAnsi" w:hAnsiTheme="majorHAnsi" w:cstheme="majorHAnsi"/>
        </w:rPr>
      </w:pPr>
    </w:p>
    <w:p w14:paraId="3A787824" w14:textId="42859B82" w:rsidR="00D44DA2" w:rsidRDefault="006262A9" w:rsidP="00B80A72">
      <w:pPr>
        <w:pStyle w:val="NormalWeb"/>
        <w:rPr>
          <w:rFonts w:asciiTheme="majorHAnsi" w:hAnsiTheme="majorHAnsi" w:cstheme="majorHAnsi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(2946+2699+2252)</m:t>
              </m:r>
            </m:num>
            <m:den>
              <m:r>
                <w:rPr>
                  <w:rFonts w:ascii="Cambria Math" w:hAnsi="Cambria Math" w:cstheme="majorHAnsi"/>
                </w:rPr>
                <m:t>58675</m:t>
              </m:r>
            </m:den>
          </m:f>
          <m:r>
            <w:rPr>
              <w:rFonts w:ascii="Cambria Math" w:hAnsi="Cambria Math" w:cstheme="majorHAnsi"/>
              <w:i/>
            </w:rPr>
            <w:sym w:font="Symbol" w:char="F0B4"/>
          </m:r>
          <m:r>
            <w:rPr>
              <w:rFonts w:ascii="Cambria Math" w:hAnsi="Cambria Math" w:cstheme="majorHAnsi"/>
            </w:rPr>
            <m:t>100=  14.46%</m:t>
          </m:r>
        </m:oMath>
      </m:oMathPara>
    </w:p>
    <w:p w14:paraId="073E4688" w14:textId="77777777" w:rsidR="00D44DA2" w:rsidRPr="006A75F8" w:rsidRDefault="00D44DA2" w:rsidP="00B80A72">
      <w:pPr>
        <w:pStyle w:val="NormalWeb"/>
        <w:rPr>
          <w:rFonts w:asciiTheme="majorHAnsi" w:hAnsiTheme="majorHAnsi" w:cstheme="majorHAnsi"/>
        </w:rPr>
      </w:pPr>
    </w:p>
    <w:p w14:paraId="170C4184" w14:textId="0435EE07" w:rsidR="001A5EA6" w:rsidRDefault="008F7FC0" w:rsidP="006F7843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highest ranked general skills not </w:t>
      </w:r>
      <w:r w:rsidR="00A32ED7">
        <w:rPr>
          <w:rFonts w:asciiTheme="majorHAnsi" w:hAnsiTheme="majorHAnsi" w:cstheme="majorHAnsi"/>
        </w:rPr>
        <w:t xml:space="preserve">require in our skillset </w:t>
      </w:r>
      <w:r>
        <w:rPr>
          <w:rFonts w:asciiTheme="majorHAnsi" w:hAnsiTheme="majorHAnsi" w:cstheme="majorHAnsi"/>
        </w:rPr>
        <w:t xml:space="preserve">are as </w:t>
      </w:r>
      <w:proofErr w:type="gramStart"/>
      <w:r>
        <w:rPr>
          <w:rFonts w:asciiTheme="majorHAnsi" w:hAnsiTheme="majorHAnsi" w:cstheme="majorHAnsi"/>
        </w:rPr>
        <w:t>followed</w:t>
      </w:r>
      <w:r w:rsidR="00BC6392">
        <w:rPr>
          <w:rFonts w:asciiTheme="majorHAnsi" w:hAnsiTheme="majorHAnsi" w:cstheme="majorHAnsi"/>
        </w:rPr>
        <w:t>(</w:t>
      </w:r>
      <w:proofErr w:type="gramEnd"/>
      <w:r w:rsidR="00BC6392">
        <w:rPr>
          <w:rFonts w:asciiTheme="majorHAnsi" w:hAnsiTheme="majorHAnsi" w:cstheme="majorHAnsi"/>
        </w:rPr>
        <w:t>Burring Glass Technology, 2018)</w:t>
      </w:r>
      <w:r>
        <w:rPr>
          <w:rFonts w:asciiTheme="majorHAnsi" w:hAnsiTheme="majorHAnsi" w:cstheme="majorHAnsi"/>
        </w:rPr>
        <w:t>:</w:t>
      </w:r>
    </w:p>
    <w:p w14:paraId="0274015A" w14:textId="2063BDF3" w:rsidR="008F7FC0" w:rsidRDefault="001A035D" w:rsidP="008F7FC0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Organisational skills (3,513)</w:t>
      </w:r>
    </w:p>
    <w:p w14:paraId="2D7ADDAF" w14:textId="656372F2" w:rsidR="001A035D" w:rsidRDefault="001A035D" w:rsidP="008F7FC0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Planning (2,639)</w:t>
      </w:r>
    </w:p>
    <w:p w14:paraId="333DA1C1" w14:textId="725BA7AA" w:rsidR="001A035D" w:rsidRDefault="001A035D" w:rsidP="008F7FC0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Troubleshooting (2,372)</w:t>
      </w:r>
    </w:p>
    <w:p w14:paraId="36DD0A47" w14:textId="3279A0C5" w:rsidR="00DD56B9" w:rsidRDefault="00DD56B9" w:rsidP="00AC3985">
      <w:pPr>
        <w:pStyle w:val="NormalWeb"/>
        <w:ind w:left="720"/>
        <w:rPr>
          <w:rFonts w:asciiTheme="majorHAnsi" w:hAnsiTheme="majorHAnsi" w:cstheme="majorHAnsi"/>
        </w:rPr>
      </w:pPr>
    </w:p>
    <w:p w14:paraId="413C15FA" w14:textId="74142650" w:rsidR="00AC3985" w:rsidRPr="00064F9A" w:rsidRDefault="008169E9" w:rsidP="00AC3985">
      <w:pPr>
        <w:pStyle w:val="NormalWeb"/>
        <w:ind w:left="720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Percentage of not selected general skills  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Organisational+Planning+Troublshooting</m:t>
              </m:r>
            </m:num>
            <m:den>
              <m:r>
                <w:rPr>
                  <w:rFonts w:ascii="Cambria Math" w:hAnsi="Cambria Math" w:cstheme="majorHAnsi"/>
                </w:rPr>
                <m:t>Total skills in demand</m:t>
              </m:r>
            </m:den>
          </m:f>
          <m:r>
            <w:rPr>
              <w:rFonts w:ascii="Cambria Math" w:hAnsi="Cambria Math" w:cstheme="majorHAnsi"/>
              <w:i/>
            </w:rPr>
            <w:sym w:font="Symbol" w:char="F0B4"/>
          </m:r>
          <m:r>
            <w:rPr>
              <w:rFonts w:ascii="Cambria Math" w:hAnsi="Cambria Math" w:cstheme="majorHAnsi"/>
            </w:rPr>
            <m:t xml:space="preserve"> 100</m:t>
          </m:r>
        </m:oMath>
      </m:oMathPara>
    </w:p>
    <w:p w14:paraId="09C86134" w14:textId="77777777" w:rsidR="00064F9A" w:rsidRPr="00064F9A" w:rsidRDefault="00064F9A" w:rsidP="00AC3985">
      <w:pPr>
        <w:pStyle w:val="NormalWeb"/>
        <w:ind w:left="720"/>
        <w:rPr>
          <w:rFonts w:asciiTheme="majorHAnsi" w:hAnsiTheme="majorHAnsi" w:cstheme="majorHAnsi"/>
        </w:rPr>
      </w:pPr>
    </w:p>
    <w:p w14:paraId="5AF0D92D" w14:textId="2D75D5E5" w:rsidR="00ED22EB" w:rsidRDefault="006262A9" w:rsidP="00864D4C">
      <w:pPr>
        <w:pStyle w:val="NormalWeb"/>
        <w:ind w:left="720"/>
        <w:rPr>
          <w:rFonts w:asciiTheme="majorHAnsi" w:hAnsiTheme="majorHAnsi" w:cstheme="majorHAnsi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(3513+2639+2372)</m:t>
              </m:r>
            </m:num>
            <m:den>
              <m:r>
                <w:rPr>
                  <w:rFonts w:ascii="Cambria Math" w:hAnsi="Cambria Math" w:cstheme="majorHAnsi"/>
                </w:rPr>
                <m:t>48458</m:t>
              </m:r>
            </m:den>
          </m:f>
          <m:r>
            <w:rPr>
              <w:rFonts w:ascii="Cambria Math" w:hAnsi="Cambria Math" w:cstheme="majorHAnsi"/>
            </w:rPr>
            <m:t xml:space="preserve"> </m:t>
          </m:r>
          <m:r>
            <w:rPr>
              <w:rFonts w:ascii="Cambria Math" w:hAnsi="Cambria Math" w:cstheme="majorHAnsi"/>
              <w:i/>
            </w:rPr>
            <w:sym w:font="Symbol" w:char="F020"/>
          </m:r>
          <m:r>
            <w:rPr>
              <w:rFonts w:ascii="Cambria Math" w:hAnsi="Cambria Math" w:cstheme="majorHAnsi"/>
              <w:i/>
            </w:rPr>
            <w:sym w:font="Symbol" w:char="F0B4"/>
          </m:r>
          <m:r>
            <w:rPr>
              <w:rFonts w:ascii="Cambria Math" w:hAnsi="Cambria Math" w:cstheme="majorHAnsi"/>
            </w:rPr>
            <m:t xml:space="preserve"> 100=17.59% </m:t>
          </m:r>
        </m:oMath>
      </m:oMathPara>
    </w:p>
    <w:p w14:paraId="2A696539" w14:textId="285D0823" w:rsidR="00D83A2C" w:rsidRDefault="00D83A2C" w:rsidP="00D83A2C">
      <w:pPr>
        <w:rPr>
          <w:rFonts w:asciiTheme="majorHAnsi" w:hAnsiTheme="majorHAnsi" w:cstheme="majorHAnsi"/>
        </w:rPr>
      </w:pPr>
    </w:p>
    <w:p w14:paraId="2905CF3C" w14:textId="77777777" w:rsidR="00D83A2C" w:rsidRPr="00D83A2C" w:rsidRDefault="00D83A2C" w:rsidP="00D83A2C">
      <w:pPr>
        <w:rPr>
          <w:rFonts w:asciiTheme="majorHAnsi" w:hAnsiTheme="majorHAnsi" w:cstheme="majorHAnsi"/>
        </w:rPr>
      </w:pPr>
    </w:p>
    <w:p w14:paraId="3975CDAC" w14:textId="554FD586" w:rsidR="00B13EF3" w:rsidRPr="000A7B1A" w:rsidRDefault="005D5F7D" w:rsidP="000A7B1A">
      <w:pPr>
        <w:pStyle w:val="ListParagraph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observational</w:t>
      </w:r>
      <w:r w:rsidR="00B13EF3" w:rsidRPr="00B13EF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information gathered from the data </w:t>
      </w:r>
      <w:r w:rsidR="00A86814">
        <w:rPr>
          <w:rFonts w:asciiTheme="majorHAnsi" w:hAnsiTheme="majorHAnsi" w:cstheme="majorHAnsi"/>
        </w:rPr>
        <w:t xml:space="preserve">and </w:t>
      </w:r>
      <w:r w:rsidR="00FC0469">
        <w:rPr>
          <w:rFonts w:asciiTheme="majorHAnsi" w:hAnsiTheme="majorHAnsi" w:cstheme="majorHAnsi"/>
        </w:rPr>
        <w:t xml:space="preserve">utilising </w:t>
      </w:r>
      <w:r w:rsidR="00A86814">
        <w:rPr>
          <w:rFonts w:asciiTheme="majorHAnsi" w:hAnsiTheme="majorHAnsi" w:cstheme="majorHAnsi"/>
        </w:rPr>
        <w:t xml:space="preserve">calculation </w:t>
      </w:r>
      <w:r w:rsidR="00B13EF3" w:rsidRPr="00B13EF3">
        <w:rPr>
          <w:rFonts w:asciiTheme="majorHAnsi" w:hAnsiTheme="majorHAnsi" w:cstheme="majorHAnsi"/>
        </w:rPr>
        <w:t xml:space="preserve">we can make </w:t>
      </w:r>
      <w:r w:rsidR="005A0CDA">
        <w:rPr>
          <w:rFonts w:asciiTheme="majorHAnsi" w:hAnsiTheme="majorHAnsi" w:cstheme="majorHAnsi"/>
        </w:rPr>
        <w:t>a</w:t>
      </w:r>
      <w:r w:rsidR="00B13EF3" w:rsidRPr="00B13EF3">
        <w:rPr>
          <w:rFonts w:asciiTheme="majorHAnsi" w:hAnsiTheme="majorHAnsi" w:cstheme="majorHAnsi"/>
        </w:rPr>
        <w:t xml:space="preserve"> comparison in general skills </w:t>
      </w:r>
      <w:r w:rsidR="00FC0469">
        <w:rPr>
          <w:rFonts w:asciiTheme="majorHAnsi" w:hAnsiTheme="majorHAnsi" w:cstheme="majorHAnsi"/>
        </w:rPr>
        <w:t xml:space="preserve">that </w:t>
      </w:r>
      <w:r w:rsidR="000A7B1A">
        <w:rPr>
          <w:rFonts w:asciiTheme="majorHAnsi" w:hAnsiTheme="majorHAnsi" w:cstheme="majorHAnsi"/>
        </w:rPr>
        <w:t xml:space="preserve">are require </w:t>
      </w:r>
      <w:r w:rsidR="00B13EF3" w:rsidRPr="00B13EF3">
        <w:rPr>
          <w:rFonts w:asciiTheme="majorHAnsi" w:hAnsiTheme="majorHAnsi" w:cstheme="majorHAnsi"/>
        </w:rPr>
        <w:t>and</w:t>
      </w:r>
      <w:r w:rsidR="000A7B1A">
        <w:rPr>
          <w:rFonts w:asciiTheme="majorHAnsi" w:hAnsiTheme="majorHAnsi" w:cstheme="majorHAnsi"/>
        </w:rPr>
        <w:t xml:space="preserve"> skills were not </w:t>
      </w:r>
      <w:r w:rsidR="007E2D2F">
        <w:rPr>
          <w:rFonts w:asciiTheme="majorHAnsi" w:hAnsiTheme="majorHAnsi" w:cstheme="majorHAnsi"/>
        </w:rPr>
        <w:t xml:space="preserve">required. </w:t>
      </w:r>
      <w:r w:rsidR="00B13EF3" w:rsidRPr="000A7B1A">
        <w:rPr>
          <w:rFonts w:asciiTheme="majorHAnsi" w:hAnsiTheme="majorHAnsi" w:cstheme="majorHAnsi"/>
        </w:rPr>
        <w:t xml:space="preserve">Overall our team members understand the </w:t>
      </w:r>
      <w:r w:rsidR="001506C4" w:rsidRPr="000A7B1A">
        <w:rPr>
          <w:rFonts w:asciiTheme="majorHAnsi" w:hAnsiTheme="majorHAnsi" w:cstheme="majorHAnsi"/>
        </w:rPr>
        <w:t xml:space="preserve">soft </w:t>
      </w:r>
      <w:r w:rsidR="00B13EF3" w:rsidRPr="000A7B1A">
        <w:rPr>
          <w:rFonts w:asciiTheme="majorHAnsi" w:hAnsiTheme="majorHAnsi" w:cstheme="majorHAnsi"/>
        </w:rPr>
        <w:t xml:space="preserve">skills that is expected of them order work in their ideal career. This </w:t>
      </w:r>
      <w:r w:rsidR="005D0BF8" w:rsidRPr="000A7B1A">
        <w:rPr>
          <w:rFonts w:asciiTheme="majorHAnsi" w:hAnsiTheme="majorHAnsi" w:cstheme="majorHAnsi"/>
        </w:rPr>
        <w:t>can be</w:t>
      </w:r>
      <w:r w:rsidR="00B13EF3" w:rsidRPr="000A7B1A">
        <w:rPr>
          <w:rFonts w:asciiTheme="majorHAnsi" w:hAnsiTheme="majorHAnsi" w:cstheme="majorHAnsi"/>
        </w:rPr>
        <w:t xml:space="preserve"> </w:t>
      </w:r>
      <w:r w:rsidR="000C0C23" w:rsidRPr="000A7B1A">
        <w:rPr>
          <w:rFonts w:asciiTheme="majorHAnsi" w:hAnsiTheme="majorHAnsi" w:cstheme="majorHAnsi"/>
        </w:rPr>
        <w:t xml:space="preserve">seen in the </w:t>
      </w:r>
      <w:r w:rsidR="00B13EF3" w:rsidRPr="000A7B1A">
        <w:rPr>
          <w:rFonts w:asciiTheme="majorHAnsi" w:hAnsiTheme="majorHAnsi" w:cstheme="majorHAnsi"/>
        </w:rPr>
        <w:t>3 skills we listed</w:t>
      </w:r>
      <w:r w:rsidR="00CA3310" w:rsidRPr="000A7B1A">
        <w:rPr>
          <w:rFonts w:asciiTheme="majorHAnsi" w:hAnsiTheme="majorHAnsi" w:cstheme="majorHAnsi"/>
        </w:rPr>
        <w:t xml:space="preserve"> (SQL,</w:t>
      </w:r>
      <w:r w:rsidR="00B13EF3" w:rsidRPr="000A7B1A">
        <w:rPr>
          <w:rFonts w:asciiTheme="majorHAnsi" w:hAnsiTheme="majorHAnsi" w:cstheme="majorHAnsi"/>
        </w:rPr>
        <w:t xml:space="preserve"> </w:t>
      </w:r>
      <w:r w:rsidR="000C0C23" w:rsidRPr="000A7B1A">
        <w:rPr>
          <w:rFonts w:asciiTheme="majorHAnsi" w:hAnsiTheme="majorHAnsi" w:cstheme="majorHAnsi"/>
        </w:rPr>
        <w:t>which is</w:t>
      </w:r>
      <w:r w:rsidR="00B13EF3" w:rsidRPr="000A7B1A">
        <w:rPr>
          <w:rFonts w:asciiTheme="majorHAnsi" w:hAnsiTheme="majorHAnsi" w:cstheme="majorHAnsi"/>
        </w:rPr>
        <w:t xml:space="preserve"> rank in the top 5 most in demand. </w:t>
      </w:r>
    </w:p>
    <w:p w14:paraId="3B068B8E" w14:textId="4E764F49" w:rsidR="005D0BF8" w:rsidRDefault="005D0BF8" w:rsidP="005D0BF8">
      <w:pPr>
        <w:pStyle w:val="ListParagraph"/>
        <w:ind w:left="1080"/>
        <w:rPr>
          <w:rFonts w:asciiTheme="majorHAnsi" w:hAnsiTheme="majorHAnsi" w:cstheme="majorHAnsi"/>
        </w:rPr>
      </w:pPr>
    </w:p>
    <w:p w14:paraId="528FAF98" w14:textId="4DC66DF2" w:rsidR="000C0C23" w:rsidRDefault="00482843" w:rsidP="00475AE3">
      <w:pPr>
        <w:pStyle w:val="ListParagraph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difference</w:t>
      </w:r>
      <w:r w:rsidR="00322874">
        <w:rPr>
          <w:rFonts w:asciiTheme="majorHAnsi" w:hAnsiTheme="majorHAnsi" w:cstheme="majorHAnsi"/>
        </w:rPr>
        <w:t xml:space="preserve"> </w:t>
      </w:r>
      <w:r w:rsidR="0036571B">
        <w:rPr>
          <w:rFonts w:asciiTheme="majorHAnsi" w:hAnsiTheme="majorHAnsi" w:cstheme="majorHAnsi"/>
        </w:rPr>
        <w:t xml:space="preserve">between </w:t>
      </w:r>
      <w:r>
        <w:rPr>
          <w:rFonts w:asciiTheme="majorHAnsi" w:hAnsiTheme="majorHAnsi" w:cstheme="majorHAnsi"/>
        </w:rPr>
        <w:t xml:space="preserve">require and unrequired </w:t>
      </w:r>
      <w:r w:rsidR="0036571B">
        <w:rPr>
          <w:rFonts w:asciiTheme="majorHAnsi" w:hAnsiTheme="majorHAnsi" w:cstheme="majorHAnsi"/>
        </w:rPr>
        <w:t>in the general job listing is quite high with a percentage of 16.15%</w:t>
      </w:r>
      <w:r w:rsidR="00475AE3">
        <w:rPr>
          <w:rFonts w:asciiTheme="majorHAnsi" w:hAnsiTheme="majorHAnsi" w:cstheme="majorHAnsi"/>
        </w:rPr>
        <w:t xml:space="preserve">. This demonstrate </w:t>
      </w:r>
      <w:r w:rsidR="000C0C23" w:rsidRPr="00475AE3">
        <w:rPr>
          <w:rFonts w:asciiTheme="majorHAnsi" w:hAnsiTheme="majorHAnsi" w:cstheme="majorHAnsi"/>
        </w:rPr>
        <w:t xml:space="preserve">our team member understandably </w:t>
      </w:r>
      <w:r w:rsidR="00F443B2" w:rsidRPr="00475AE3">
        <w:rPr>
          <w:rFonts w:asciiTheme="majorHAnsi" w:hAnsiTheme="majorHAnsi" w:cstheme="majorHAnsi"/>
        </w:rPr>
        <w:t>knows</w:t>
      </w:r>
      <w:r w:rsidR="000C0C23" w:rsidRPr="00475AE3">
        <w:rPr>
          <w:rFonts w:asciiTheme="majorHAnsi" w:hAnsiTheme="majorHAnsi" w:cstheme="majorHAnsi"/>
        </w:rPr>
        <w:t xml:space="preserve"> </w:t>
      </w:r>
      <w:r w:rsidR="008638D7" w:rsidRPr="00475AE3">
        <w:rPr>
          <w:rFonts w:asciiTheme="majorHAnsi" w:hAnsiTheme="majorHAnsi" w:cstheme="majorHAnsi"/>
        </w:rPr>
        <w:t xml:space="preserve">the general </w:t>
      </w:r>
      <w:r w:rsidR="000C0C23" w:rsidRPr="00475AE3">
        <w:rPr>
          <w:rFonts w:asciiTheme="majorHAnsi" w:hAnsiTheme="majorHAnsi" w:cstheme="majorHAnsi"/>
        </w:rPr>
        <w:t xml:space="preserve">skills that is require of them to be the ideal </w:t>
      </w:r>
      <w:r w:rsidR="000C0C23" w:rsidRPr="00475AE3">
        <w:rPr>
          <w:rFonts w:asciiTheme="majorHAnsi" w:hAnsiTheme="majorHAnsi" w:cstheme="majorHAnsi"/>
        </w:rPr>
        <w:lastRenderedPageBreak/>
        <w:t xml:space="preserve">candidate for their chosen career. </w:t>
      </w:r>
      <w:r w:rsidR="00B97189" w:rsidRPr="00475AE3">
        <w:rPr>
          <w:rFonts w:asciiTheme="majorHAnsi" w:hAnsiTheme="majorHAnsi" w:cstheme="majorHAnsi"/>
        </w:rPr>
        <w:t xml:space="preserve">However, there is noticeable </w:t>
      </w:r>
      <w:r w:rsidR="00C82914" w:rsidRPr="00475AE3">
        <w:rPr>
          <w:rFonts w:asciiTheme="majorHAnsi" w:hAnsiTheme="majorHAnsi" w:cstheme="majorHAnsi"/>
        </w:rPr>
        <w:t>lack of emphasis put in organisational skills</w:t>
      </w:r>
      <w:r w:rsidR="00662A3A" w:rsidRPr="00475AE3">
        <w:rPr>
          <w:rFonts w:asciiTheme="majorHAnsi" w:hAnsiTheme="majorHAnsi" w:cstheme="majorHAnsi"/>
        </w:rPr>
        <w:t xml:space="preserve"> </w:t>
      </w:r>
      <w:r w:rsidR="00C82914" w:rsidRPr="00475AE3">
        <w:rPr>
          <w:rFonts w:asciiTheme="majorHAnsi" w:hAnsiTheme="majorHAnsi" w:cstheme="majorHAnsi"/>
        </w:rPr>
        <w:t xml:space="preserve">or planning. </w:t>
      </w:r>
      <w:r w:rsidR="00662A3A" w:rsidRPr="00475AE3">
        <w:rPr>
          <w:rFonts w:asciiTheme="majorHAnsi" w:hAnsiTheme="majorHAnsi" w:cstheme="majorHAnsi"/>
        </w:rPr>
        <w:t xml:space="preserve">This is a skill </w:t>
      </w:r>
      <w:r w:rsidR="001E6EEB">
        <w:rPr>
          <w:rFonts w:asciiTheme="majorHAnsi" w:hAnsiTheme="majorHAnsi" w:cstheme="majorHAnsi"/>
        </w:rPr>
        <w:t xml:space="preserve">that </w:t>
      </w:r>
      <w:r w:rsidR="00662A3A" w:rsidRPr="00475AE3">
        <w:rPr>
          <w:rFonts w:asciiTheme="majorHAnsi" w:hAnsiTheme="majorHAnsi" w:cstheme="majorHAnsi"/>
        </w:rPr>
        <w:t>our group can work on.</w:t>
      </w:r>
    </w:p>
    <w:p w14:paraId="13AF59AD" w14:textId="49100AFA" w:rsidR="001E6EEB" w:rsidRDefault="001E6EEB" w:rsidP="00475AE3">
      <w:pPr>
        <w:pStyle w:val="ListParagraph"/>
        <w:ind w:left="1080"/>
        <w:rPr>
          <w:rFonts w:asciiTheme="majorHAnsi" w:hAnsiTheme="majorHAnsi" w:cstheme="majorHAnsi"/>
        </w:rPr>
      </w:pPr>
    </w:p>
    <w:p w14:paraId="0781FD74" w14:textId="5827F556" w:rsidR="001E6EEB" w:rsidRPr="002C4DB0" w:rsidRDefault="001E6EEB" w:rsidP="002C4DB0">
      <w:pPr>
        <w:pStyle w:val="ListParagraph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difference</w:t>
      </w:r>
      <w:r w:rsidR="00EB0912">
        <w:rPr>
          <w:rFonts w:asciiTheme="majorHAnsi" w:hAnsiTheme="majorHAnsi" w:cstheme="majorHAnsi"/>
        </w:rPr>
        <w:t xml:space="preserve"> between</w:t>
      </w:r>
      <w:r>
        <w:rPr>
          <w:rFonts w:asciiTheme="majorHAnsi" w:hAnsiTheme="majorHAnsi" w:cstheme="majorHAnsi"/>
        </w:rPr>
        <w:t xml:space="preserve"> </w:t>
      </w:r>
      <w:r w:rsidR="00EB0912">
        <w:rPr>
          <w:rFonts w:asciiTheme="majorHAnsi" w:hAnsiTheme="majorHAnsi" w:cstheme="majorHAnsi"/>
        </w:rPr>
        <w:t>our group</w:t>
      </w:r>
      <w:r w:rsidR="0012671E">
        <w:rPr>
          <w:rFonts w:asciiTheme="majorHAnsi" w:hAnsiTheme="majorHAnsi" w:cstheme="majorHAnsi"/>
        </w:rPr>
        <w:t>’s</w:t>
      </w:r>
      <w:r w:rsidR="00EB0912">
        <w:rPr>
          <w:rFonts w:asciiTheme="majorHAnsi" w:hAnsiTheme="majorHAnsi" w:cstheme="majorHAnsi"/>
        </w:rPr>
        <w:t xml:space="preserve"> require </w:t>
      </w:r>
      <w:r w:rsidR="00F35519">
        <w:rPr>
          <w:rFonts w:asciiTheme="majorHAnsi" w:hAnsiTheme="majorHAnsi" w:cstheme="majorHAnsi"/>
        </w:rPr>
        <w:t xml:space="preserve">IT skills </w:t>
      </w:r>
      <w:r w:rsidR="00EB0912">
        <w:rPr>
          <w:rFonts w:asciiTheme="majorHAnsi" w:hAnsiTheme="majorHAnsi" w:cstheme="majorHAnsi"/>
        </w:rPr>
        <w:t xml:space="preserve">and unrequired </w:t>
      </w:r>
      <w:r w:rsidR="00F35519">
        <w:rPr>
          <w:rFonts w:asciiTheme="majorHAnsi" w:hAnsiTheme="majorHAnsi" w:cstheme="majorHAnsi"/>
        </w:rPr>
        <w:t xml:space="preserve">IT </w:t>
      </w:r>
      <w:r w:rsidR="00EB0912">
        <w:rPr>
          <w:rFonts w:asciiTheme="majorHAnsi" w:hAnsiTheme="majorHAnsi" w:cstheme="majorHAnsi"/>
        </w:rPr>
        <w:t xml:space="preserve">skills has shown only a marginal difference of </w:t>
      </w:r>
      <w:r w:rsidR="0068004E">
        <w:rPr>
          <w:rFonts w:asciiTheme="majorHAnsi" w:hAnsiTheme="majorHAnsi" w:cstheme="majorHAnsi"/>
        </w:rPr>
        <w:t>0.07%</w:t>
      </w:r>
      <w:r w:rsidR="00EB0912">
        <w:rPr>
          <w:rFonts w:asciiTheme="majorHAnsi" w:hAnsiTheme="majorHAnsi" w:cstheme="majorHAnsi"/>
        </w:rPr>
        <w:t xml:space="preserve">. This propose </w:t>
      </w:r>
      <w:r w:rsidR="00CB7954">
        <w:rPr>
          <w:rFonts w:asciiTheme="majorHAnsi" w:hAnsiTheme="majorHAnsi" w:cstheme="majorHAnsi"/>
        </w:rPr>
        <w:t xml:space="preserve">a </w:t>
      </w:r>
      <w:r w:rsidR="00340B89">
        <w:rPr>
          <w:rFonts w:asciiTheme="majorHAnsi" w:hAnsiTheme="majorHAnsi" w:cstheme="majorHAnsi"/>
        </w:rPr>
        <w:t xml:space="preserve">hypothesis on </w:t>
      </w:r>
      <w:r w:rsidR="00183417">
        <w:rPr>
          <w:rFonts w:asciiTheme="majorHAnsi" w:hAnsiTheme="majorHAnsi" w:cstheme="majorHAnsi"/>
        </w:rPr>
        <w:t>current skills and knowledge</w:t>
      </w:r>
      <w:r w:rsidR="00141CF7">
        <w:rPr>
          <w:rFonts w:asciiTheme="majorHAnsi" w:hAnsiTheme="majorHAnsi" w:cstheme="majorHAnsi"/>
        </w:rPr>
        <w:t xml:space="preserve"> </w:t>
      </w:r>
      <w:r w:rsidR="00BA7540">
        <w:rPr>
          <w:rFonts w:asciiTheme="majorHAnsi" w:hAnsiTheme="majorHAnsi" w:cstheme="majorHAnsi"/>
        </w:rPr>
        <w:t xml:space="preserve">they have on IT skills are quite low. This is understandably due to fact </w:t>
      </w:r>
      <w:r w:rsidR="002C4DB0">
        <w:rPr>
          <w:rFonts w:asciiTheme="majorHAnsi" w:hAnsiTheme="majorHAnsi" w:cstheme="majorHAnsi"/>
        </w:rPr>
        <w:t xml:space="preserve">we are taking a first-year </w:t>
      </w:r>
      <w:r w:rsidR="006F27B5">
        <w:rPr>
          <w:rFonts w:asciiTheme="majorHAnsi" w:hAnsiTheme="majorHAnsi" w:cstheme="majorHAnsi"/>
        </w:rPr>
        <w:t>undergraduate subject</w:t>
      </w:r>
      <w:r w:rsidR="002C4DB0">
        <w:rPr>
          <w:rFonts w:asciiTheme="majorHAnsi" w:hAnsiTheme="majorHAnsi" w:cstheme="majorHAnsi"/>
        </w:rPr>
        <w:t xml:space="preserve">. Our current knowledge </w:t>
      </w:r>
      <w:r w:rsidR="00141CF7" w:rsidRPr="002C4DB0">
        <w:rPr>
          <w:rFonts w:asciiTheme="majorHAnsi" w:hAnsiTheme="majorHAnsi" w:cstheme="majorHAnsi"/>
        </w:rPr>
        <w:t xml:space="preserve">does not meet the demand of their ideal job </w:t>
      </w:r>
      <w:r w:rsidR="006F27B5">
        <w:rPr>
          <w:rFonts w:asciiTheme="majorHAnsi" w:hAnsiTheme="majorHAnsi" w:cstheme="majorHAnsi"/>
        </w:rPr>
        <w:t xml:space="preserve">with an </w:t>
      </w:r>
      <w:r w:rsidR="00141CF7" w:rsidRPr="002C4DB0">
        <w:rPr>
          <w:rFonts w:asciiTheme="majorHAnsi" w:hAnsiTheme="majorHAnsi" w:cstheme="majorHAnsi"/>
        </w:rPr>
        <w:t>overall low percentage</w:t>
      </w:r>
      <w:r w:rsidR="002C4DB0">
        <w:rPr>
          <w:rFonts w:asciiTheme="majorHAnsi" w:hAnsiTheme="majorHAnsi" w:cstheme="majorHAnsi"/>
        </w:rPr>
        <w:t xml:space="preserve"> </w:t>
      </w:r>
      <w:r w:rsidR="000C037C">
        <w:rPr>
          <w:rFonts w:asciiTheme="majorHAnsi" w:hAnsiTheme="majorHAnsi" w:cstheme="majorHAnsi"/>
        </w:rPr>
        <w:t xml:space="preserve">which as a group we </w:t>
      </w:r>
      <w:r w:rsidR="002C4DB0">
        <w:rPr>
          <w:rFonts w:asciiTheme="majorHAnsi" w:hAnsiTheme="majorHAnsi" w:cstheme="majorHAnsi"/>
        </w:rPr>
        <w:t xml:space="preserve">need </w:t>
      </w:r>
      <w:r w:rsidR="006F27B5">
        <w:rPr>
          <w:rFonts w:asciiTheme="majorHAnsi" w:hAnsiTheme="majorHAnsi" w:cstheme="majorHAnsi"/>
        </w:rPr>
        <w:t xml:space="preserve">sufficient improvement. </w:t>
      </w:r>
    </w:p>
    <w:p w14:paraId="70216C24" w14:textId="0524AC7E" w:rsidR="006D3973" w:rsidRDefault="006D3973" w:rsidP="006D3973">
      <w:pPr>
        <w:rPr>
          <w:rFonts w:asciiTheme="majorHAnsi" w:hAnsiTheme="majorHAnsi" w:cstheme="majorHAnsi"/>
        </w:rPr>
      </w:pPr>
    </w:p>
    <w:p w14:paraId="2351609C" w14:textId="57C07E91" w:rsidR="00880790" w:rsidRPr="00880790" w:rsidRDefault="00880790" w:rsidP="00880790"/>
    <w:p w14:paraId="34ADF2D0" w14:textId="1048F074" w:rsidR="00880790" w:rsidRDefault="00880790" w:rsidP="00880790">
      <w:pPr>
        <w:rPr>
          <w:rFonts w:asciiTheme="majorHAnsi" w:hAnsiTheme="majorHAnsi" w:cstheme="majorHAnsi"/>
        </w:rPr>
      </w:pPr>
    </w:p>
    <w:p w14:paraId="593D5247" w14:textId="17B652F9" w:rsidR="00880790" w:rsidRDefault="00F17842" w:rsidP="00880790">
      <w:pPr>
        <w:jc w:val="center"/>
      </w:pPr>
      <w:r>
        <w:rPr>
          <w:noProof/>
        </w:rPr>
        <w:drawing>
          <wp:inline distT="0" distB="0" distL="0" distR="0" wp14:anchorId="3652FDEC" wp14:editId="66924011">
            <wp:extent cx="6135880" cy="5125993"/>
            <wp:effectExtent l="0" t="0" r="1143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310EC3" w14:textId="32A65DC9" w:rsidR="001815A2" w:rsidRDefault="001815A2" w:rsidP="001815A2">
      <w:r>
        <w:t xml:space="preserve">The red colour bar graph represents our team member ideal job and their number job posting on public forum (Burning Glass </w:t>
      </w:r>
      <w:r w:rsidR="00E4637F">
        <w:t>Technology</w:t>
      </w:r>
      <w:r w:rsidR="000B550E">
        <w:t>, 2018</w:t>
      </w:r>
      <w:r w:rsidR="00E4637F">
        <w:t>)</w:t>
      </w:r>
    </w:p>
    <w:p w14:paraId="4899E4F0" w14:textId="5EB69BC1" w:rsidR="00F17842" w:rsidRDefault="00F17842" w:rsidP="00880790">
      <w:pPr>
        <w:jc w:val="center"/>
      </w:pPr>
    </w:p>
    <w:p w14:paraId="17F3E491" w14:textId="77777777" w:rsidR="00C35D8C" w:rsidRDefault="00C35D8C" w:rsidP="00876355">
      <w:pPr>
        <w:pStyle w:val="NormalWeb"/>
        <w:rPr>
          <w:rFonts w:asciiTheme="majorHAnsi" w:hAnsiTheme="majorHAnsi" w:cstheme="majorHAnsi"/>
        </w:rPr>
      </w:pPr>
    </w:p>
    <w:p w14:paraId="1E822105" w14:textId="174615A5" w:rsidR="00276871" w:rsidRDefault="00276871" w:rsidP="00AD2D1F"/>
    <w:p w14:paraId="039EA876" w14:textId="77777777" w:rsidR="00AD2D1F" w:rsidRDefault="00AD2D1F" w:rsidP="00F17842"/>
    <w:p w14:paraId="54595685" w14:textId="02590ACE" w:rsidR="002420CC" w:rsidRDefault="002420CC" w:rsidP="00F17842"/>
    <w:p w14:paraId="125EB445" w14:textId="6B0FF127" w:rsidR="004E2A00" w:rsidRPr="00350468" w:rsidRDefault="004E2A00" w:rsidP="004E2A00">
      <w:pPr>
        <w:pStyle w:val="NormalWeb"/>
        <w:ind w:left="720"/>
        <w:jc w:val="center"/>
        <w:rPr>
          <w:rFonts w:asciiTheme="majorHAnsi" w:hAnsiTheme="majorHAnsi" w:cstheme="majorHAnsi"/>
          <w:b/>
          <w:bCs/>
          <w:color w:val="333333"/>
          <w:sz w:val="26"/>
          <w:szCs w:val="26"/>
        </w:rPr>
      </w:pPr>
      <w:r w:rsidRPr="00350468">
        <w:rPr>
          <w:rFonts w:asciiTheme="majorHAnsi" w:hAnsiTheme="majorHAnsi" w:cstheme="majorHAnsi"/>
          <w:b/>
          <w:bCs/>
          <w:color w:val="333333"/>
          <w:sz w:val="26"/>
          <w:szCs w:val="26"/>
        </w:rPr>
        <w:t>Ranking and titles of</w:t>
      </w:r>
      <w:r w:rsidR="005739F4">
        <w:rPr>
          <w:rFonts w:asciiTheme="majorHAnsi" w:hAnsiTheme="majorHAnsi" w:cstheme="majorHAnsi"/>
          <w:b/>
          <w:bCs/>
          <w:color w:val="333333"/>
          <w:sz w:val="26"/>
          <w:szCs w:val="26"/>
        </w:rPr>
        <w:t xml:space="preserve"> </w:t>
      </w:r>
      <w:r w:rsidRPr="00350468">
        <w:rPr>
          <w:rFonts w:asciiTheme="majorHAnsi" w:hAnsiTheme="majorHAnsi" w:cstheme="majorHAnsi"/>
          <w:b/>
          <w:bCs/>
          <w:color w:val="333333"/>
          <w:sz w:val="26"/>
          <w:szCs w:val="26"/>
        </w:rPr>
        <w:t>individual member’s ideal job.</w:t>
      </w:r>
    </w:p>
    <w:tbl>
      <w:tblPr>
        <w:tblStyle w:val="TableGrid"/>
        <w:tblW w:w="11272" w:type="dxa"/>
        <w:tblInd w:w="-1052" w:type="dxa"/>
        <w:tblLook w:val="04A0" w:firstRow="1" w:lastRow="0" w:firstColumn="1" w:lastColumn="0" w:noHBand="0" w:noVBand="1"/>
      </w:tblPr>
      <w:tblGrid>
        <w:gridCol w:w="2198"/>
        <w:gridCol w:w="3557"/>
        <w:gridCol w:w="2617"/>
        <w:gridCol w:w="2900"/>
      </w:tblGrid>
      <w:tr w:rsidR="00966F37" w14:paraId="0F00485E" w14:textId="77777777" w:rsidTr="008C0573">
        <w:trPr>
          <w:trHeight w:val="268"/>
        </w:trPr>
        <w:tc>
          <w:tcPr>
            <w:tcW w:w="2198" w:type="dxa"/>
          </w:tcPr>
          <w:p w14:paraId="60CD60E9" w14:textId="77777777" w:rsidR="00966F37" w:rsidRPr="00461107" w:rsidRDefault="00966F37" w:rsidP="008C0573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 w:rsidRPr="00461107">
              <w:rPr>
                <w:rFonts w:asciiTheme="majorHAnsi" w:hAnsiTheme="majorHAnsi" w:cstheme="majorHAnsi"/>
                <w:b/>
                <w:bCs/>
                <w:color w:val="333333"/>
              </w:rPr>
              <w:t>Name</w:t>
            </w:r>
          </w:p>
        </w:tc>
        <w:tc>
          <w:tcPr>
            <w:tcW w:w="3557" w:type="dxa"/>
          </w:tcPr>
          <w:p w14:paraId="420BB891" w14:textId="77777777" w:rsidR="00966F37" w:rsidRPr="00461107" w:rsidRDefault="00966F37" w:rsidP="008C0573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 w:rsidRPr="00461107">
              <w:rPr>
                <w:rFonts w:asciiTheme="majorHAnsi" w:hAnsiTheme="majorHAnsi" w:cstheme="majorHAnsi"/>
                <w:b/>
                <w:bCs/>
                <w:color w:val="333333"/>
              </w:rPr>
              <w:t>Job title</w:t>
            </w:r>
          </w:p>
        </w:tc>
        <w:tc>
          <w:tcPr>
            <w:tcW w:w="2617" w:type="dxa"/>
          </w:tcPr>
          <w:p w14:paraId="56B4580F" w14:textId="77777777" w:rsidR="00966F37" w:rsidRDefault="00966F37" w:rsidP="008C0573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>
              <w:rPr>
                <w:rFonts w:asciiTheme="majorHAnsi" w:hAnsiTheme="majorHAnsi" w:cstheme="majorHAnsi"/>
                <w:b/>
                <w:bCs/>
                <w:color w:val="333333"/>
              </w:rPr>
              <w:t>Amount of job post</w:t>
            </w:r>
          </w:p>
        </w:tc>
        <w:tc>
          <w:tcPr>
            <w:tcW w:w="2900" w:type="dxa"/>
          </w:tcPr>
          <w:p w14:paraId="5FA318EE" w14:textId="77777777" w:rsidR="00966F37" w:rsidRPr="00461107" w:rsidRDefault="00966F37" w:rsidP="008C0573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  <w:color w:val="333333"/>
              </w:rPr>
            </w:pPr>
            <w:r>
              <w:rPr>
                <w:rFonts w:asciiTheme="majorHAnsi" w:hAnsiTheme="majorHAnsi" w:cstheme="majorHAnsi"/>
                <w:b/>
                <w:bCs/>
                <w:color w:val="333333"/>
              </w:rPr>
              <w:t>Job ranking (total 25)</w:t>
            </w:r>
          </w:p>
        </w:tc>
      </w:tr>
      <w:tr w:rsidR="00966F37" w14:paraId="7E826839" w14:textId="77777777" w:rsidTr="008C0573">
        <w:trPr>
          <w:trHeight w:val="256"/>
        </w:trPr>
        <w:tc>
          <w:tcPr>
            <w:tcW w:w="2198" w:type="dxa"/>
          </w:tcPr>
          <w:p w14:paraId="18E4F2D3" w14:textId="260A3EBF" w:rsidR="00966F37" w:rsidRDefault="007107CC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Wenjun</w:t>
            </w:r>
          </w:p>
        </w:tc>
        <w:tc>
          <w:tcPr>
            <w:tcW w:w="3557" w:type="dxa"/>
          </w:tcPr>
          <w:p w14:paraId="224456BB" w14:textId="1E14CD3E" w:rsidR="00966F37" w:rsidRDefault="007107CC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System analyst</w:t>
            </w:r>
          </w:p>
        </w:tc>
        <w:tc>
          <w:tcPr>
            <w:tcW w:w="2617" w:type="dxa"/>
          </w:tcPr>
          <w:p w14:paraId="32C001C0" w14:textId="2748B4AD" w:rsidR="00966F37" w:rsidRDefault="007107CC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11,492</w:t>
            </w:r>
          </w:p>
        </w:tc>
        <w:tc>
          <w:tcPr>
            <w:tcW w:w="2900" w:type="dxa"/>
          </w:tcPr>
          <w:p w14:paraId="0B0FF6F9" w14:textId="3EA0E57F" w:rsidR="00966F37" w:rsidRDefault="00966F37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3</w:t>
            </w:r>
          </w:p>
        </w:tc>
      </w:tr>
      <w:tr w:rsidR="00966F37" w14:paraId="31DB21B4" w14:textId="77777777" w:rsidTr="008C0573">
        <w:trPr>
          <w:trHeight w:val="268"/>
        </w:trPr>
        <w:tc>
          <w:tcPr>
            <w:tcW w:w="2198" w:type="dxa"/>
          </w:tcPr>
          <w:p w14:paraId="6BE554A1" w14:textId="77777777" w:rsidR="00966F37" w:rsidRDefault="00966F37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Mitchell</w:t>
            </w:r>
          </w:p>
        </w:tc>
        <w:tc>
          <w:tcPr>
            <w:tcW w:w="3557" w:type="dxa"/>
          </w:tcPr>
          <w:p w14:paraId="57ECA37E" w14:textId="3338DCEE" w:rsidR="00966F37" w:rsidRDefault="008946EB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Operation and infrastructure administrator</w:t>
            </w:r>
          </w:p>
        </w:tc>
        <w:tc>
          <w:tcPr>
            <w:tcW w:w="2617" w:type="dxa"/>
          </w:tcPr>
          <w:p w14:paraId="2C48EE1E" w14:textId="053664C7" w:rsidR="00966F37" w:rsidRDefault="007107CC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9,830</w:t>
            </w:r>
          </w:p>
        </w:tc>
        <w:tc>
          <w:tcPr>
            <w:tcW w:w="2900" w:type="dxa"/>
          </w:tcPr>
          <w:p w14:paraId="04E3CA78" w14:textId="77777777" w:rsidR="00966F37" w:rsidRDefault="00966F37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4</w:t>
            </w:r>
          </w:p>
        </w:tc>
      </w:tr>
      <w:tr w:rsidR="00966F37" w14:paraId="5AA3BFA3" w14:textId="77777777" w:rsidTr="008C0573">
        <w:trPr>
          <w:trHeight w:val="256"/>
        </w:trPr>
        <w:tc>
          <w:tcPr>
            <w:tcW w:w="2198" w:type="dxa"/>
          </w:tcPr>
          <w:p w14:paraId="3EA8D480" w14:textId="3A99B4E0" w:rsidR="00966F37" w:rsidRDefault="008946EB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Tim</w:t>
            </w:r>
          </w:p>
        </w:tc>
        <w:tc>
          <w:tcPr>
            <w:tcW w:w="3557" w:type="dxa"/>
          </w:tcPr>
          <w:p w14:paraId="6DED11BB" w14:textId="1EB7AFEB" w:rsidR="00966F37" w:rsidRDefault="008946EB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IT Manager </w:t>
            </w:r>
          </w:p>
        </w:tc>
        <w:tc>
          <w:tcPr>
            <w:tcW w:w="2617" w:type="dxa"/>
          </w:tcPr>
          <w:p w14:paraId="3ACE2DF7" w14:textId="0EFF914A" w:rsidR="00966F37" w:rsidRDefault="008946EB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3,749</w:t>
            </w:r>
          </w:p>
        </w:tc>
        <w:tc>
          <w:tcPr>
            <w:tcW w:w="2900" w:type="dxa"/>
          </w:tcPr>
          <w:p w14:paraId="12C64077" w14:textId="0B6DA3B7" w:rsidR="00966F37" w:rsidRDefault="008946EB" w:rsidP="008C0573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10</w:t>
            </w:r>
          </w:p>
        </w:tc>
      </w:tr>
      <w:tr w:rsidR="008946EB" w14:paraId="361210E5" w14:textId="77777777" w:rsidTr="008C0573">
        <w:trPr>
          <w:trHeight w:val="268"/>
        </w:trPr>
        <w:tc>
          <w:tcPr>
            <w:tcW w:w="2198" w:type="dxa"/>
          </w:tcPr>
          <w:p w14:paraId="56FBC913" w14:textId="4939A413" w:rsidR="008946EB" w:rsidRDefault="000A2110" w:rsidP="008946EB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Tyson</w:t>
            </w:r>
          </w:p>
        </w:tc>
        <w:tc>
          <w:tcPr>
            <w:tcW w:w="3557" w:type="dxa"/>
          </w:tcPr>
          <w:p w14:paraId="145DB738" w14:textId="615D5C04" w:rsidR="008946EB" w:rsidRDefault="008946EB" w:rsidP="008946EB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Cyber Security analyst</w:t>
            </w:r>
          </w:p>
        </w:tc>
        <w:tc>
          <w:tcPr>
            <w:tcW w:w="2617" w:type="dxa"/>
          </w:tcPr>
          <w:p w14:paraId="6A4AA699" w14:textId="1527E04F" w:rsidR="008946EB" w:rsidRDefault="008946EB" w:rsidP="008946EB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2,914</w:t>
            </w:r>
          </w:p>
        </w:tc>
        <w:tc>
          <w:tcPr>
            <w:tcW w:w="2900" w:type="dxa"/>
          </w:tcPr>
          <w:p w14:paraId="4CE631D2" w14:textId="6F8D0181" w:rsidR="008946EB" w:rsidRDefault="008946EB" w:rsidP="008946EB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13</w:t>
            </w:r>
          </w:p>
        </w:tc>
      </w:tr>
      <w:tr w:rsidR="008946EB" w14:paraId="76CDC438" w14:textId="77777777" w:rsidTr="008C0573">
        <w:trPr>
          <w:trHeight w:val="256"/>
        </w:trPr>
        <w:tc>
          <w:tcPr>
            <w:tcW w:w="2198" w:type="dxa"/>
          </w:tcPr>
          <w:p w14:paraId="6E1EDF3B" w14:textId="610A15ED" w:rsidR="008946EB" w:rsidRDefault="000A2110" w:rsidP="008946EB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proofErr w:type="spellStart"/>
            <w:r>
              <w:rPr>
                <w:rFonts w:asciiTheme="majorHAnsi" w:hAnsiTheme="majorHAnsi" w:cstheme="majorHAnsi"/>
                <w:color w:val="333333"/>
              </w:rPr>
              <w:t>Eenu</w:t>
            </w:r>
            <w:proofErr w:type="spellEnd"/>
          </w:p>
        </w:tc>
        <w:tc>
          <w:tcPr>
            <w:tcW w:w="3557" w:type="dxa"/>
          </w:tcPr>
          <w:p w14:paraId="3166C38F" w14:textId="662F828A" w:rsidR="008946EB" w:rsidRDefault="000A2110" w:rsidP="008946EB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System Support analyst</w:t>
            </w:r>
          </w:p>
        </w:tc>
        <w:tc>
          <w:tcPr>
            <w:tcW w:w="2617" w:type="dxa"/>
          </w:tcPr>
          <w:p w14:paraId="4E6918CB" w14:textId="53D448A0" w:rsidR="008946EB" w:rsidRDefault="000A2110" w:rsidP="008946EB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1,716</w:t>
            </w:r>
          </w:p>
        </w:tc>
        <w:tc>
          <w:tcPr>
            <w:tcW w:w="2900" w:type="dxa"/>
          </w:tcPr>
          <w:p w14:paraId="30E90767" w14:textId="6D566ED8" w:rsidR="008946EB" w:rsidRDefault="008946EB" w:rsidP="008946EB">
            <w:pPr>
              <w:pStyle w:val="NormalWeb"/>
              <w:jc w:val="center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>17</w:t>
            </w:r>
          </w:p>
        </w:tc>
      </w:tr>
    </w:tbl>
    <w:p w14:paraId="0BF0D1F3" w14:textId="77777777" w:rsidR="00E702C4" w:rsidRDefault="00E702C4" w:rsidP="004E2A00">
      <w:pPr>
        <w:pStyle w:val="NormalWeb"/>
        <w:rPr>
          <w:rFonts w:asciiTheme="majorHAnsi" w:hAnsiTheme="majorHAnsi" w:cstheme="majorHAnsi"/>
          <w:color w:val="333333"/>
        </w:rPr>
      </w:pPr>
    </w:p>
    <w:p w14:paraId="4D2096D2" w14:textId="142EF214" w:rsidR="004E2A00" w:rsidRDefault="004E2A00" w:rsidP="004E2A00">
      <w:pPr>
        <w:pStyle w:val="NormalWeb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As we can see from </w:t>
      </w:r>
      <w:r w:rsidR="004D568B">
        <w:rPr>
          <w:rFonts w:asciiTheme="majorHAnsi" w:hAnsiTheme="majorHAnsi" w:cstheme="majorHAnsi"/>
          <w:color w:val="333333"/>
        </w:rPr>
        <w:t xml:space="preserve">the </w:t>
      </w:r>
      <w:r>
        <w:rPr>
          <w:rFonts w:asciiTheme="majorHAnsi" w:hAnsiTheme="majorHAnsi" w:cstheme="majorHAnsi"/>
          <w:color w:val="333333"/>
        </w:rPr>
        <w:t xml:space="preserve">table presented above 2 members have selected job titles rank in the top 5 another in top 10 and the lowest rank 17. The total amount of job post is 28,981 out of 121,997. This equates to a percentage 23.76% for the chance for the team to have their ideal job be open for hiring base </w:t>
      </w:r>
      <w:r w:rsidR="00802257">
        <w:rPr>
          <w:rFonts w:asciiTheme="majorHAnsi" w:hAnsiTheme="majorHAnsi" w:cstheme="majorHAnsi"/>
          <w:color w:val="333333"/>
        </w:rPr>
        <w:t xml:space="preserve">on the data </w:t>
      </w:r>
      <w:r w:rsidR="00456514">
        <w:rPr>
          <w:rFonts w:asciiTheme="majorHAnsi" w:hAnsiTheme="majorHAnsi" w:cstheme="majorHAnsi"/>
          <w:color w:val="333333"/>
        </w:rPr>
        <w:t xml:space="preserve">provided. While, this percentage can be higher </w:t>
      </w:r>
      <w:r w:rsidR="00773940">
        <w:rPr>
          <w:rFonts w:asciiTheme="majorHAnsi" w:hAnsiTheme="majorHAnsi" w:cstheme="majorHAnsi"/>
          <w:color w:val="333333"/>
        </w:rPr>
        <w:t xml:space="preserve">for example </w:t>
      </w:r>
      <w:r w:rsidR="006F6D40">
        <w:rPr>
          <w:rFonts w:asciiTheme="majorHAnsi" w:hAnsiTheme="majorHAnsi" w:cstheme="majorHAnsi"/>
          <w:color w:val="333333"/>
        </w:rPr>
        <w:t>if</w:t>
      </w:r>
      <w:r w:rsidR="00773940">
        <w:rPr>
          <w:rFonts w:asciiTheme="majorHAnsi" w:hAnsiTheme="majorHAnsi" w:cstheme="majorHAnsi"/>
          <w:color w:val="333333"/>
        </w:rPr>
        <w:t xml:space="preserve"> software developer </w:t>
      </w:r>
      <w:r w:rsidR="006F6D40">
        <w:rPr>
          <w:rFonts w:asciiTheme="majorHAnsi" w:hAnsiTheme="majorHAnsi" w:cstheme="majorHAnsi"/>
          <w:color w:val="333333"/>
        </w:rPr>
        <w:t xml:space="preserve">was to be </w:t>
      </w:r>
      <w:r w:rsidR="002C66FD">
        <w:rPr>
          <w:rFonts w:asciiTheme="majorHAnsi" w:hAnsiTheme="majorHAnsi" w:cstheme="majorHAnsi"/>
          <w:color w:val="333333"/>
        </w:rPr>
        <w:t>included</w:t>
      </w:r>
      <w:r w:rsidR="006F6D40">
        <w:rPr>
          <w:rFonts w:asciiTheme="majorHAnsi" w:hAnsiTheme="majorHAnsi" w:cstheme="majorHAnsi"/>
          <w:color w:val="333333"/>
        </w:rPr>
        <w:t xml:space="preserve"> than </w:t>
      </w:r>
      <w:r w:rsidR="00891D95">
        <w:rPr>
          <w:rFonts w:asciiTheme="majorHAnsi" w:hAnsiTheme="majorHAnsi" w:cstheme="majorHAnsi"/>
          <w:color w:val="333333"/>
        </w:rPr>
        <w:t xml:space="preserve">our </w:t>
      </w:r>
      <w:r w:rsidR="00465F4C">
        <w:rPr>
          <w:rFonts w:asciiTheme="majorHAnsi" w:hAnsiTheme="majorHAnsi" w:cstheme="majorHAnsi"/>
          <w:color w:val="333333"/>
        </w:rPr>
        <w:t>chance of finding our ideal job</w:t>
      </w:r>
      <w:r w:rsidR="006F6D40">
        <w:rPr>
          <w:rFonts w:asciiTheme="majorHAnsi" w:hAnsiTheme="majorHAnsi" w:cstheme="majorHAnsi"/>
          <w:color w:val="333333"/>
        </w:rPr>
        <w:t xml:space="preserve"> increases as well. </w:t>
      </w:r>
    </w:p>
    <w:p w14:paraId="1D96B25C" w14:textId="057D1A48" w:rsidR="000859DB" w:rsidRDefault="000859DB" w:rsidP="004E2A00">
      <w:pPr>
        <w:pStyle w:val="NormalWeb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However, we believe </w:t>
      </w:r>
      <w:r w:rsidR="003A3250">
        <w:rPr>
          <w:rFonts w:asciiTheme="majorHAnsi" w:hAnsiTheme="majorHAnsi" w:cstheme="majorHAnsi"/>
          <w:color w:val="333333"/>
        </w:rPr>
        <w:t xml:space="preserve">another alternative </w:t>
      </w:r>
      <w:r>
        <w:rPr>
          <w:rFonts w:asciiTheme="majorHAnsi" w:hAnsiTheme="majorHAnsi" w:cstheme="majorHAnsi"/>
          <w:color w:val="333333"/>
        </w:rPr>
        <w:t xml:space="preserve">to increase our percentage </w:t>
      </w:r>
      <w:r w:rsidR="00E404AE">
        <w:rPr>
          <w:rFonts w:asciiTheme="majorHAnsi" w:hAnsiTheme="majorHAnsi" w:cstheme="majorHAnsi"/>
          <w:color w:val="333333"/>
        </w:rPr>
        <w:t>of finding our ideal job is to continue improve the soft</w:t>
      </w:r>
      <w:r w:rsidR="00322283">
        <w:rPr>
          <w:rFonts w:asciiTheme="majorHAnsi" w:hAnsiTheme="majorHAnsi" w:cstheme="majorHAnsi"/>
          <w:color w:val="333333"/>
        </w:rPr>
        <w:t xml:space="preserve"> skills</w:t>
      </w:r>
      <w:r w:rsidR="00E404AE">
        <w:rPr>
          <w:rFonts w:asciiTheme="majorHAnsi" w:hAnsiTheme="majorHAnsi" w:cstheme="majorHAnsi"/>
          <w:color w:val="333333"/>
        </w:rPr>
        <w:t xml:space="preserve"> and IT skills that is require </w:t>
      </w:r>
      <w:r w:rsidR="003A3250">
        <w:rPr>
          <w:rFonts w:asciiTheme="majorHAnsi" w:hAnsiTheme="majorHAnsi" w:cstheme="majorHAnsi"/>
          <w:color w:val="333333"/>
        </w:rPr>
        <w:t xml:space="preserve">but also </w:t>
      </w:r>
      <w:r w:rsidR="00432C98">
        <w:rPr>
          <w:rFonts w:asciiTheme="majorHAnsi" w:hAnsiTheme="majorHAnsi" w:cstheme="majorHAnsi"/>
          <w:color w:val="333333"/>
        </w:rPr>
        <w:t xml:space="preserve">skills and knowledge </w:t>
      </w:r>
      <w:r w:rsidR="00BD3B15">
        <w:rPr>
          <w:rFonts w:asciiTheme="majorHAnsi" w:hAnsiTheme="majorHAnsi" w:cstheme="majorHAnsi"/>
          <w:color w:val="333333"/>
        </w:rPr>
        <w:t>t</w:t>
      </w:r>
      <w:r w:rsidR="00432C98">
        <w:rPr>
          <w:rFonts w:asciiTheme="majorHAnsi" w:hAnsiTheme="majorHAnsi" w:cstheme="majorHAnsi"/>
          <w:color w:val="333333"/>
        </w:rPr>
        <w:t xml:space="preserve">hat may not be </w:t>
      </w:r>
      <w:r w:rsidR="00BD3B15">
        <w:rPr>
          <w:rFonts w:asciiTheme="majorHAnsi" w:hAnsiTheme="majorHAnsi" w:cstheme="majorHAnsi"/>
          <w:color w:val="333333"/>
        </w:rPr>
        <w:t xml:space="preserve">require for example </w:t>
      </w:r>
      <w:r w:rsidR="00685A83">
        <w:rPr>
          <w:rFonts w:asciiTheme="majorHAnsi" w:hAnsiTheme="majorHAnsi" w:cstheme="majorHAnsi"/>
          <w:color w:val="333333"/>
        </w:rPr>
        <w:t xml:space="preserve">continue to improve our other skills </w:t>
      </w:r>
      <w:r w:rsidR="00F85C74">
        <w:rPr>
          <w:rFonts w:asciiTheme="majorHAnsi" w:hAnsiTheme="majorHAnsi" w:cstheme="majorHAnsi"/>
          <w:color w:val="333333"/>
        </w:rPr>
        <w:t xml:space="preserve">like </w:t>
      </w:r>
      <w:r w:rsidR="00685A83">
        <w:rPr>
          <w:rFonts w:asciiTheme="majorHAnsi" w:hAnsiTheme="majorHAnsi" w:cstheme="majorHAnsi"/>
          <w:color w:val="333333"/>
        </w:rPr>
        <w:t>organisation</w:t>
      </w:r>
      <w:r w:rsidR="00F85C74">
        <w:rPr>
          <w:rFonts w:asciiTheme="majorHAnsi" w:hAnsiTheme="majorHAnsi" w:cstheme="majorHAnsi"/>
          <w:color w:val="333333"/>
        </w:rPr>
        <w:t xml:space="preserve">al </w:t>
      </w:r>
      <w:r w:rsidR="00685A83">
        <w:rPr>
          <w:rFonts w:asciiTheme="majorHAnsi" w:hAnsiTheme="majorHAnsi" w:cstheme="majorHAnsi"/>
          <w:color w:val="333333"/>
        </w:rPr>
        <w:t xml:space="preserve">skills, </w:t>
      </w:r>
      <w:r w:rsidR="00F85C74">
        <w:rPr>
          <w:rFonts w:asciiTheme="majorHAnsi" w:hAnsiTheme="majorHAnsi" w:cstheme="majorHAnsi"/>
          <w:color w:val="333333"/>
        </w:rPr>
        <w:t xml:space="preserve">learning python. </w:t>
      </w:r>
    </w:p>
    <w:p w14:paraId="5A6724E7" w14:textId="698BAA1B" w:rsidR="00C33331" w:rsidRPr="000B550E" w:rsidRDefault="00F85C74" w:rsidP="000B550E">
      <w:pPr>
        <w:pStyle w:val="NormalWeb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Overall, </w:t>
      </w:r>
      <w:r w:rsidR="00F55D81">
        <w:rPr>
          <w:rFonts w:asciiTheme="majorHAnsi" w:hAnsiTheme="majorHAnsi" w:cstheme="majorHAnsi"/>
          <w:color w:val="333333"/>
        </w:rPr>
        <w:t>we are</w:t>
      </w:r>
      <w:r>
        <w:rPr>
          <w:rFonts w:asciiTheme="majorHAnsi" w:hAnsiTheme="majorHAnsi" w:cstheme="majorHAnsi"/>
          <w:color w:val="333333"/>
        </w:rPr>
        <w:t xml:space="preserve"> </w:t>
      </w:r>
      <w:r w:rsidR="003C2935">
        <w:rPr>
          <w:rFonts w:asciiTheme="majorHAnsi" w:hAnsiTheme="majorHAnsi" w:cstheme="majorHAnsi"/>
          <w:color w:val="333333"/>
        </w:rPr>
        <w:t>currently</w:t>
      </w:r>
      <w:r>
        <w:rPr>
          <w:rFonts w:asciiTheme="majorHAnsi" w:hAnsiTheme="majorHAnsi" w:cstheme="majorHAnsi"/>
          <w:color w:val="333333"/>
        </w:rPr>
        <w:t xml:space="preserve"> </w:t>
      </w:r>
      <w:r w:rsidR="00CA3E26">
        <w:rPr>
          <w:rFonts w:asciiTheme="majorHAnsi" w:hAnsiTheme="majorHAnsi" w:cstheme="majorHAnsi"/>
          <w:color w:val="333333"/>
        </w:rPr>
        <w:t>lack</w:t>
      </w:r>
      <w:r w:rsidR="00F55D81">
        <w:rPr>
          <w:rFonts w:asciiTheme="majorHAnsi" w:hAnsiTheme="majorHAnsi" w:cstheme="majorHAnsi"/>
          <w:color w:val="333333"/>
        </w:rPr>
        <w:t>ing in</w:t>
      </w:r>
      <w:r w:rsidR="00CA3E26">
        <w:rPr>
          <w:rFonts w:asciiTheme="majorHAnsi" w:hAnsiTheme="majorHAnsi" w:cstheme="majorHAnsi"/>
          <w:color w:val="333333"/>
        </w:rPr>
        <w:t xml:space="preserve"> skill and knowledge to be hired for our ideal </w:t>
      </w:r>
      <w:r w:rsidR="008B3188">
        <w:rPr>
          <w:rFonts w:asciiTheme="majorHAnsi" w:hAnsiTheme="majorHAnsi" w:cstheme="majorHAnsi"/>
          <w:color w:val="333333"/>
        </w:rPr>
        <w:t>job,</w:t>
      </w:r>
      <w:r w:rsidR="00CA3E26">
        <w:rPr>
          <w:rFonts w:asciiTheme="majorHAnsi" w:hAnsiTheme="majorHAnsi" w:cstheme="majorHAnsi"/>
          <w:color w:val="333333"/>
        </w:rPr>
        <w:t xml:space="preserve"> but we have a clear understanding </w:t>
      </w:r>
      <w:r w:rsidR="001B0111">
        <w:rPr>
          <w:rFonts w:asciiTheme="majorHAnsi" w:hAnsiTheme="majorHAnsi" w:cstheme="majorHAnsi"/>
          <w:color w:val="333333"/>
        </w:rPr>
        <w:t xml:space="preserve">of the </w:t>
      </w:r>
      <w:r w:rsidR="00CA3E26">
        <w:rPr>
          <w:rFonts w:asciiTheme="majorHAnsi" w:hAnsiTheme="majorHAnsi" w:cstheme="majorHAnsi"/>
          <w:color w:val="333333"/>
        </w:rPr>
        <w:t xml:space="preserve">expectation </w:t>
      </w:r>
      <w:r w:rsidR="003C2935">
        <w:rPr>
          <w:rFonts w:asciiTheme="majorHAnsi" w:hAnsiTheme="majorHAnsi" w:cstheme="majorHAnsi"/>
          <w:color w:val="333333"/>
        </w:rPr>
        <w:t xml:space="preserve">on </w:t>
      </w:r>
      <w:r w:rsidR="008B3188">
        <w:rPr>
          <w:rFonts w:asciiTheme="majorHAnsi" w:hAnsiTheme="majorHAnsi" w:cstheme="majorHAnsi"/>
          <w:color w:val="333333"/>
        </w:rPr>
        <w:t xml:space="preserve">us. We utilise this knowledge by further </w:t>
      </w:r>
      <w:r w:rsidR="003C2935">
        <w:rPr>
          <w:rFonts w:asciiTheme="majorHAnsi" w:hAnsiTheme="majorHAnsi" w:cstheme="majorHAnsi"/>
          <w:color w:val="333333"/>
        </w:rPr>
        <w:t xml:space="preserve">looking for ways to improve so our chances of getting hired increase. </w:t>
      </w:r>
      <w:r w:rsidR="009F6102">
        <w:rPr>
          <w:rFonts w:asciiTheme="majorHAnsi" w:hAnsiTheme="majorHAnsi" w:cstheme="majorHAnsi"/>
          <w:color w:val="333333"/>
        </w:rPr>
        <w:t xml:space="preserve">While it is important to acknowledge </w:t>
      </w:r>
      <w:r w:rsidR="00462EC7">
        <w:rPr>
          <w:rFonts w:asciiTheme="majorHAnsi" w:hAnsiTheme="majorHAnsi" w:cstheme="majorHAnsi"/>
          <w:color w:val="333333"/>
        </w:rPr>
        <w:t>that changing our ideal job can certainly increase our chance</w:t>
      </w:r>
      <w:r w:rsidR="00B6676A">
        <w:rPr>
          <w:rFonts w:asciiTheme="majorHAnsi" w:hAnsiTheme="majorHAnsi" w:cstheme="majorHAnsi"/>
          <w:color w:val="333333"/>
        </w:rPr>
        <w:t xml:space="preserve"> finding a job, but it will not be our ideal job</w:t>
      </w:r>
      <w:r w:rsidR="00BF16C3">
        <w:rPr>
          <w:rFonts w:asciiTheme="majorHAnsi" w:hAnsiTheme="majorHAnsi" w:cstheme="majorHAnsi"/>
          <w:color w:val="333333"/>
        </w:rPr>
        <w:t>. Therefore</w:t>
      </w:r>
      <w:r w:rsidR="00F55D81">
        <w:rPr>
          <w:rFonts w:asciiTheme="majorHAnsi" w:hAnsiTheme="majorHAnsi" w:cstheme="majorHAnsi"/>
          <w:color w:val="333333"/>
        </w:rPr>
        <w:t>,</w:t>
      </w:r>
      <w:r w:rsidR="00BF16C3">
        <w:rPr>
          <w:rFonts w:asciiTheme="majorHAnsi" w:hAnsiTheme="majorHAnsi" w:cstheme="majorHAnsi"/>
          <w:color w:val="333333"/>
        </w:rPr>
        <w:t xml:space="preserve"> continuing </w:t>
      </w:r>
      <w:r w:rsidR="00B6676A">
        <w:rPr>
          <w:rFonts w:asciiTheme="majorHAnsi" w:hAnsiTheme="majorHAnsi" w:cstheme="majorHAnsi"/>
          <w:color w:val="333333"/>
        </w:rPr>
        <w:t xml:space="preserve">to improve is the best is the best chance to getting into our ideal job. </w:t>
      </w:r>
    </w:p>
    <w:p w14:paraId="0381C493" w14:textId="293F2DD6" w:rsidR="00C33331" w:rsidRDefault="00C33331" w:rsidP="00F17842">
      <w:r>
        <w:t xml:space="preserve">Referencing </w:t>
      </w:r>
    </w:p>
    <w:p w14:paraId="77CE45DA" w14:textId="14A7D19F" w:rsidR="00C33331" w:rsidRDefault="00C33331" w:rsidP="00F17842"/>
    <w:p w14:paraId="05216D20" w14:textId="68014850" w:rsidR="00DB6067" w:rsidRPr="00E06230" w:rsidRDefault="00C059D5" w:rsidP="00F816C4">
      <w:pPr>
        <w:pStyle w:val="ListParagraph"/>
        <w:numPr>
          <w:ilvl w:val="0"/>
          <w:numId w:val="12"/>
        </w:numPr>
      </w:pPr>
      <w:r>
        <w:t>Burning Glass Technology</w:t>
      </w:r>
      <w:r w:rsidR="00C20C9B">
        <w:t>,</w:t>
      </w:r>
      <w:r>
        <w:t xml:space="preserve"> </w:t>
      </w:r>
      <w:r w:rsidR="00483E3D">
        <w:rPr>
          <w:i/>
          <w:iCs/>
        </w:rPr>
        <w:t>Labour Insight Jobs</w:t>
      </w:r>
      <w:r w:rsidR="00E06230">
        <w:rPr>
          <w:i/>
          <w:iCs/>
        </w:rPr>
        <w:t xml:space="preserve"> – Top Titles</w:t>
      </w:r>
      <w:r w:rsidR="00C20C9B">
        <w:rPr>
          <w:i/>
          <w:iCs/>
        </w:rPr>
        <w:t xml:space="preserve">, </w:t>
      </w:r>
      <w:r w:rsidR="00C20C9B" w:rsidRPr="00E06230">
        <w:t>electronic dataset</w:t>
      </w:r>
      <w:r w:rsidR="005F01F5" w:rsidRPr="00E06230">
        <w:t>, Burning Glass Technology,</w:t>
      </w:r>
      <w:r w:rsidR="008A043F" w:rsidRPr="00E06230">
        <w:t xml:space="preserve"> viewed 18 April.</w:t>
      </w:r>
    </w:p>
    <w:p w14:paraId="144021F9" w14:textId="77777777" w:rsidR="00E06230" w:rsidRPr="00E06230" w:rsidRDefault="00E06230" w:rsidP="00E06230">
      <w:pPr>
        <w:pStyle w:val="ListParagraph"/>
      </w:pPr>
    </w:p>
    <w:p w14:paraId="0F1BC609" w14:textId="1BE9E646" w:rsidR="00A67DFE" w:rsidRDefault="008A043F" w:rsidP="00A67DFE">
      <w:pPr>
        <w:pStyle w:val="ListParagraph"/>
        <w:numPr>
          <w:ilvl w:val="0"/>
          <w:numId w:val="12"/>
        </w:numPr>
      </w:pPr>
      <w:r>
        <w:t>Burning Glass Technology</w:t>
      </w:r>
      <w:r w:rsidR="00AE5208">
        <w:t xml:space="preserve">, </w:t>
      </w:r>
      <w:r w:rsidR="00AE5208">
        <w:rPr>
          <w:i/>
          <w:iCs/>
        </w:rPr>
        <w:t>Labour Insight Jobs – Skills in Greatest Demand</w:t>
      </w:r>
      <w:r w:rsidR="009D28AD">
        <w:rPr>
          <w:i/>
          <w:iCs/>
        </w:rPr>
        <w:t xml:space="preserve"> (General skills)</w:t>
      </w:r>
      <w:r w:rsidR="00A67DFE">
        <w:rPr>
          <w:i/>
          <w:iCs/>
        </w:rPr>
        <w:t xml:space="preserve">, </w:t>
      </w:r>
      <w:r w:rsidR="00D04118">
        <w:t>electronic</w:t>
      </w:r>
      <w:r w:rsidR="00A67DFE">
        <w:t xml:space="preserve"> dataset, </w:t>
      </w:r>
      <w:r w:rsidR="00A67DFE" w:rsidRPr="00E06230">
        <w:t>Burning Glass Technology</w:t>
      </w:r>
      <w:r w:rsidR="00A67DFE">
        <w:t xml:space="preserve">, </w:t>
      </w:r>
      <w:r w:rsidR="00A67DFE" w:rsidRPr="00E06230">
        <w:t>viewed 18 April.</w:t>
      </w:r>
    </w:p>
    <w:p w14:paraId="18774D36" w14:textId="77777777" w:rsidR="005D5F7D" w:rsidRDefault="005D5F7D" w:rsidP="005D5F7D">
      <w:pPr>
        <w:pStyle w:val="ListParagraph"/>
      </w:pPr>
    </w:p>
    <w:p w14:paraId="7733C772" w14:textId="77777777" w:rsidR="005D5F7D" w:rsidRPr="00E06230" w:rsidRDefault="005D5F7D" w:rsidP="005D5F7D">
      <w:pPr>
        <w:pStyle w:val="ListParagraph"/>
      </w:pPr>
    </w:p>
    <w:p w14:paraId="6E2F9229" w14:textId="56118193" w:rsidR="00B70DE5" w:rsidRPr="00E06230" w:rsidRDefault="00D04118" w:rsidP="00B70DE5">
      <w:pPr>
        <w:pStyle w:val="ListParagraph"/>
        <w:numPr>
          <w:ilvl w:val="0"/>
          <w:numId w:val="12"/>
        </w:numPr>
      </w:pPr>
      <w:r>
        <w:t xml:space="preserve">Burning Glass Technology, </w:t>
      </w:r>
      <w:r>
        <w:rPr>
          <w:i/>
          <w:iCs/>
        </w:rPr>
        <w:t xml:space="preserve">Labour Insight Jobs </w:t>
      </w:r>
      <w:r w:rsidR="00FF37B4">
        <w:rPr>
          <w:i/>
          <w:iCs/>
        </w:rPr>
        <w:t>–</w:t>
      </w:r>
      <w:r>
        <w:rPr>
          <w:i/>
          <w:iCs/>
        </w:rPr>
        <w:t xml:space="preserve"> </w:t>
      </w:r>
      <w:r w:rsidR="00FF37B4">
        <w:rPr>
          <w:i/>
          <w:iCs/>
        </w:rPr>
        <w:t>Skills in Greatest Demand (</w:t>
      </w:r>
      <w:r w:rsidR="009D28AD">
        <w:rPr>
          <w:i/>
          <w:iCs/>
        </w:rPr>
        <w:t>IT specific)</w:t>
      </w:r>
      <w:r w:rsidR="00B70DE5">
        <w:rPr>
          <w:i/>
          <w:iCs/>
        </w:rPr>
        <w:t xml:space="preserve">, electronic dataset, Burning Glass Technology, </w:t>
      </w:r>
      <w:r w:rsidR="00B70DE5" w:rsidRPr="00E06230">
        <w:t>viewed 18 April.</w:t>
      </w:r>
    </w:p>
    <w:p w14:paraId="5B3EF6BA" w14:textId="32071DDD" w:rsidR="008A043F" w:rsidRPr="00880790" w:rsidRDefault="008A043F" w:rsidP="00B70DE5">
      <w:pPr>
        <w:pStyle w:val="ListParagraph"/>
      </w:pPr>
    </w:p>
    <w:sectPr w:rsidR="008A043F" w:rsidRPr="00880790" w:rsidSect="00F04EFF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54CD0" w14:textId="77777777" w:rsidR="00036DEF" w:rsidRDefault="00036DEF" w:rsidP="00036DEF">
      <w:r>
        <w:separator/>
      </w:r>
    </w:p>
  </w:endnote>
  <w:endnote w:type="continuationSeparator" w:id="0">
    <w:p w14:paraId="24097F18" w14:textId="77777777" w:rsidR="00036DEF" w:rsidRDefault="00036DEF" w:rsidP="0003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DB240" w14:textId="77777777" w:rsidR="00036DEF" w:rsidRDefault="00036DEF" w:rsidP="00036DEF">
      <w:r>
        <w:separator/>
      </w:r>
    </w:p>
  </w:footnote>
  <w:footnote w:type="continuationSeparator" w:id="0">
    <w:p w14:paraId="7B0FAAE6" w14:textId="77777777" w:rsidR="00036DEF" w:rsidRDefault="00036DEF" w:rsidP="00036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3AAEF" w14:textId="748D5593" w:rsidR="00864D4C" w:rsidRDefault="00864D4C">
    <w:pPr>
      <w:pStyle w:val="Header"/>
    </w:pPr>
    <w:r>
      <w:t>Wenjun Bi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21F9"/>
    <w:multiLevelType w:val="hybridMultilevel"/>
    <w:tmpl w:val="09D21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5378"/>
    <w:multiLevelType w:val="hybridMultilevel"/>
    <w:tmpl w:val="69A0A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73E3"/>
    <w:multiLevelType w:val="hybridMultilevel"/>
    <w:tmpl w:val="2FF40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338F7"/>
    <w:multiLevelType w:val="hybridMultilevel"/>
    <w:tmpl w:val="4DAAFF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1205F"/>
    <w:multiLevelType w:val="hybridMultilevel"/>
    <w:tmpl w:val="3D647E14"/>
    <w:lvl w:ilvl="0" w:tplc="BAA853C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4260A"/>
    <w:multiLevelType w:val="hybridMultilevel"/>
    <w:tmpl w:val="EA7E6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E1FB4"/>
    <w:multiLevelType w:val="hybridMultilevel"/>
    <w:tmpl w:val="8784528C"/>
    <w:lvl w:ilvl="0" w:tplc="3BFE08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E1DC8"/>
    <w:multiLevelType w:val="hybridMultilevel"/>
    <w:tmpl w:val="5E80F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76C58"/>
    <w:multiLevelType w:val="hybridMultilevel"/>
    <w:tmpl w:val="4CC47446"/>
    <w:lvl w:ilvl="0" w:tplc="BAA853CC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160D31"/>
    <w:multiLevelType w:val="hybridMultilevel"/>
    <w:tmpl w:val="79CAB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7B84"/>
    <w:multiLevelType w:val="multilevel"/>
    <w:tmpl w:val="808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43646F"/>
    <w:multiLevelType w:val="hybridMultilevel"/>
    <w:tmpl w:val="82CA2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1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43"/>
    <w:rsid w:val="000101E3"/>
    <w:rsid w:val="00023990"/>
    <w:rsid w:val="00036DEF"/>
    <w:rsid w:val="000619CE"/>
    <w:rsid w:val="00064F9A"/>
    <w:rsid w:val="00071F14"/>
    <w:rsid w:val="00071F21"/>
    <w:rsid w:val="000859DB"/>
    <w:rsid w:val="00085F62"/>
    <w:rsid w:val="00087452"/>
    <w:rsid w:val="000A2110"/>
    <w:rsid w:val="000A7B1A"/>
    <w:rsid w:val="000B550E"/>
    <w:rsid w:val="000C037C"/>
    <w:rsid w:val="000C0C23"/>
    <w:rsid w:val="000D4B45"/>
    <w:rsid w:val="000F08C8"/>
    <w:rsid w:val="000F215B"/>
    <w:rsid w:val="0012671E"/>
    <w:rsid w:val="001302BB"/>
    <w:rsid w:val="0013736E"/>
    <w:rsid w:val="00141CF7"/>
    <w:rsid w:val="001506C4"/>
    <w:rsid w:val="00180E18"/>
    <w:rsid w:val="001815A2"/>
    <w:rsid w:val="00183417"/>
    <w:rsid w:val="00183EF1"/>
    <w:rsid w:val="00185B6E"/>
    <w:rsid w:val="001873FB"/>
    <w:rsid w:val="001969E9"/>
    <w:rsid w:val="001A035D"/>
    <w:rsid w:val="001A41E4"/>
    <w:rsid w:val="001A5EA6"/>
    <w:rsid w:val="001A6B2B"/>
    <w:rsid w:val="001B0111"/>
    <w:rsid w:val="001C42A7"/>
    <w:rsid w:val="001D160B"/>
    <w:rsid w:val="001D69E8"/>
    <w:rsid w:val="001E6EEB"/>
    <w:rsid w:val="00222AD1"/>
    <w:rsid w:val="00227B82"/>
    <w:rsid w:val="002420CC"/>
    <w:rsid w:val="00243545"/>
    <w:rsid w:val="00276871"/>
    <w:rsid w:val="0028354F"/>
    <w:rsid w:val="00287227"/>
    <w:rsid w:val="002C4DB0"/>
    <w:rsid w:val="002C66FD"/>
    <w:rsid w:val="002F0C6C"/>
    <w:rsid w:val="00322283"/>
    <w:rsid w:val="00322874"/>
    <w:rsid w:val="003269E0"/>
    <w:rsid w:val="0033334B"/>
    <w:rsid w:val="00340013"/>
    <w:rsid w:val="00340B89"/>
    <w:rsid w:val="00350468"/>
    <w:rsid w:val="0036571B"/>
    <w:rsid w:val="003860D2"/>
    <w:rsid w:val="003A3250"/>
    <w:rsid w:val="003A6764"/>
    <w:rsid w:val="003B2709"/>
    <w:rsid w:val="003C2935"/>
    <w:rsid w:val="003C690F"/>
    <w:rsid w:val="003E1D33"/>
    <w:rsid w:val="004020BF"/>
    <w:rsid w:val="00411EF1"/>
    <w:rsid w:val="00432C98"/>
    <w:rsid w:val="00456514"/>
    <w:rsid w:val="00461107"/>
    <w:rsid w:val="00462EC7"/>
    <w:rsid w:val="00465F4C"/>
    <w:rsid w:val="00475AE3"/>
    <w:rsid w:val="00482843"/>
    <w:rsid w:val="00483E3D"/>
    <w:rsid w:val="00486D03"/>
    <w:rsid w:val="0049332B"/>
    <w:rsid w:val="004952CA"/>
    <w:rsid w:val="004A548C"/>
    <w:rsid w:val="004C0439"/>
    <w:rsid w:val="004D568B"/>
    <w:rsid w:val="004E177C"/>
    <w:rsid w:val="004E2A00"/>
    <w:rsid w:val="004E330E"/>
    <w:rsid w:val="0050191F"/>
    <w:rsid w:val="00524219"/>
    <w:rsid w:val="00536BE9"/>
    <w:rsid w:val="005377FB"/>
    <w:rsid w:val="005409BC"/>
    <w:rsid w:val="00561BC0"/>
    <w:rsid w:val="00562386"/>
    <w:rsid w:val="0057016C"/>
    <w:rsid w:val="005739F4"/>
    <w:rsid w:val="00585A44"/>
    <w:rsid w:val="00593CE5"/>
    <w:rsid w:val="005A0CDA"/>
    <w:rsid w:val="005A5F87"/>
    <w:rsid w:val="005D0BF8"/>
    <w:rsid w:val="005D5F7D"/>
    <w:rsid w:val="005D61CE"/>
    <w:rsid w:val="005F01F5"/>
    <w:rsid w:val="005F2EF5"/>
    <w:rsid w:val="006018BA"/>
    <w:rsid w:val="00617439"/>
    <w:rsid w:val="006262A9"/>
    <w:rsid w:val="00631F31"/>
    <w:rsid w:val="00632EC8"/>
    <w:rsid w:val="006417C9"/>
    <w:rsid w:val="00643B23"/>
    <w:rsid w:val="00662A3A"/>
    <w:rsid w:val="0066698C"/>
    <w:rsid w:val="006707DD"/>
    <w:rsid w:val="0068004E"/>
    <w:rsid w:val="0068164E"/>
    <w:rsid w:val="00685A83"/>
    <w:rsid w:val="006946B3"/>
    <w:rsid w:val="006A0B23"/>
    <w:rsid w:val="006A2E94"/>
    <w:rsid w:val="006A75F8"/>
    <w:rsid w:val="006C3E0A"/>
    <w:rsid w:val="006D3973"/>
    <w:rsid w:val="006F1E86"/>
    <w:rsid w:val="006F27B5"/>
    <w:rsid w:val="006F2CBA"/>
    <w:rsid w:val="006F6447"/>
    <w:rsid w:val="006F6D40"/>
    <w:rsid w:val="006F74B9"/>
    <w:rsid w:val="006F7843"/>
    <w:rsid w:val="007107CC"/>
    <w:rsid w:val="00717094"/>
    <w:rsid w:val="0072148E"/>
    <w:rsid w:val="00735B59"/>
    <w:rsid w:val="007377F8"/>
    <w:rsid w:val="00773940"/>
    <w:rsid w:val="00780D2C"/>
    <w:rsid w:val="007814BD"/>
    <w:rsid w:val="007B3B11"/>
    <w:rsid w:val="007E2D2F"/>
    <w:rsid w:val="007E3EEC"/>
    <w:rsid w:val="007F5B57"/>
    <w:rsid w:val="00802257"/>
    <w:rsid w:val="008169E9"/>
    <w:rsid w:val="00827A18"/>
    <w:rsid w:val="008415AE"/>
    <w:rsid w:val="008638D7"/>
    <w:rsid w:val="00864D4C"/>
    <w:rsid w:val="00876355"/>
    <w:rsid w:val="00880790"/>
    <w:rsid w:val="00891D95"/>
    <w:rsid w:val="008946EB"/>
    <w:rsid w:val="008A043F"/>
    <w:rsid w:val="008B3188"/>
    <w:rsid w:val="008C0371"/>
    <w:rsid w:val="008C7BAE"/>
    <w:rsid w:val="008D2D49"/>
    <w:rsid w:val="008E2468"/>
    <w:rsid w:val="008F65AC"/>
    <w:rsid w:val="008F7F90"/>
    <w:rsid w:val="008F7FC0"/>
    <w:rsid w:val="0091740A"/>
    <w:rsid w:val="00964F5A"/>
    <w:rsid w:val="00966F37"/>
    <w:rsid w:val="009817E0"/>
    <w:rsid w:val="00984CA6"/>
    <w:rsid w:val="009A467C"/>
    <w:rsid w:val="009D28AD"/>
    <w:rsid w:val="009F6102"/>
    <w:rsid w:val="00A227DF"/>
    <w:rsid w:val="00A32ED7"/>
    <w:rsid w:val="00A33171"/>
    <w:rsid w:val="00A67DFE"/>
    <w:rsid w:val="00A86814"/>
    <w:rsid w:val="00AA1772"/>
    <w:rsid w:val="00AB3607"/>
    <w:rsid w:val="00AC3985"/>
    <w:rsid w:val="00AC3CF4"/>
    <w:rsid w:val="00AC4CF4"/>
    <w:rsid w:val="00AD2D1F"/>
    <w:rsid w:val="00AD3674"/>
    <w:rsid w:val="00AE5208"/>
    <w:rsid w:val="00AF6801"/>
    <w:rsid w:val="00B06191"/>
    <w:rsid w:val="00B126D8"/>
    <w:rsid w:val="00B13EF3"/>
    <w:rsid w:val="00B168D1"/>
    <w:rsid w:val="00B226CA"/>
    <w:rsid w:val="00B454C5"/>
    <w:rsid w:val="00B60C9E"/>
    <w:rsid w:val="00B6676A"/>
    <w:rsid w:val="00B66A7E"/>
    <w:rsid w:val="00B70DE5"/>
    <w:rsid w:val="00B768AD"/>
    <w:rsid w:val="00B80A72"/>
    <w:rsid w:val="00B97189"/>
    <w:rsid w:val="00BA7540"/>
    <w:rsid w:val="00BC6392"/>
    <w:rsid w:val="00BD3B15"/>
    <w:rsid w:val="00BE6F94"/>
    <w:rsid w:val="00BF16C3"/>
    <w:rsid w:val="00C059D5"/>
    <w:rsid w:val="00C06E7B"/>
    <w:rsid w:val="00C07A0D"/>
    <w:rsid w:val="00C20C9B"/>
    <w:rsid w:val="00C33331"/>
    <w:rsid w:val="00C35D8C"/>
    <w:rsid w:val="00C4349F"/>
    <w:rsid w:val="00C64DAF"/>
    <w:rsid w:val="00C82914"/>
    <w:rsid w:val="00C829B1"/>
    <w:rsid w:val="00C85356"/>
    <w:rsid w:val="00C944B2"/>
    <w:rsid w:val="00CA3310"/>
    <w:rsid w:val="00CA3E26"/>
    <w:rsid w:val="00CB4918"/>
    <w:rsid w:val="00CB7954"/>
    <w:rsid w:val="00D04118"/>
    <w:rsid w:val="00D30472"/>
    <w:rsid w:val="00D348A6"/>
    <w:rsid w:val="00D40D3A"/>
    <w:rsid w:val="00D44DA2"/>
    <w:rsid w:val="00D836C4"/>
    <w:rsid w:val="00D83A2C"/>
    <w:rsid w:val="00D854FB"/>
    <w:rsid w:val="00D972EE"/>
    <w:rsid w:val="00DB30E1"/>
    <w:rsid w:val="00DB6067"/>
    <w:rsid w:val="00DD0A64"/>
    <w:rsid w:val="00DD56B9"/>
    <w:rsid w:val="00DF0C03"/>
    <w:rsid w:val="00E06230"/>
    <w:rsid w:val="00E243F2"/>
    <w:rsid w:val="00E404AE"/>
    <w:rsid w:val="00E4637F"/>
    <w:rsid w:val="00E471BC"/>
    <w:rsid w:val="00E5366A"/>
    <w:rsid w:val="00E702C4"/>
    <w:rsid w:val="00E842E4"/>
    <w:rsid w:val="00E87C88"/>
    <w:rsid w:val="00E9339D"/>
    <w:rsid w:val="00EB0912"/>
    <w:rsid w:val="00ED22EB"/>
    <w:rsid w:val="00ED669C"/>
    <w:rsid w:val="00EF3E5F"/>
    <w:rsid w:val="00F02168"/>
    <w:rsid w:val="00F02402"/>
    <w:rsid w:val="00F04EFF"/>
    <w:rsid w:val="00F05902"/>
    <w:rsid w:val="00F17842"/>
    <w:rsid w:val="00F35519"/>
    <w:rsid w:val="00F434AD"/>
    <w:rsid w:val="00F443B2"/>
    <w:rsid w:val="00F55D81"/>
    <w:rsid w:val="00F669FD"/>
    <w:rsid w:val="00F671AC"/>
    <w:rsid w:val="00F816C4"/>
    <w:rsid w:val="00F85C74"/>
    <w:rsid w:val="00F929E3"/>
    <w:rsid w:val="00FA1BA2"/>
    <w:rsid w:val="00FA2D89"/>
    <w:rsid w:val="00FB1923"/>
    <w:rsid w:val="00FB5294"/>
    <w:rsid w:val="00FB7475"/>
    <w:rsid w:val="00FC0469"/>
    <w:rsid w:val="00FD456F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C459"/>
  <w15:chartTrackingRefBased/>
  <w15:docId w15:val="{44E8DB86-F8A1-5141-8244-DCEBBDD7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326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7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D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DEF"/>
  </w:style>
  <w:style w:type="paragraph" w:styleId="Footer">
    <w:name w:val="footer"/>
    <w:basedOn w:val="Normal"/>
    <w:link w:val="FooterChar"/>
    <w:uiPriority w:val="99"/>
    <w:unhideWhenUsed/>
    <w:rsid w:val="00036D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DEF"/>
  </w:style>
  <w:style w:type="character" w:styleId="PlaceholderText">
    <w:name w:val="Placeholder Text"/>
    <w:basedOn w:val="DefaultParagraphFont"/>
    <w:uiPriority w:val="99"/>
    <w:semiHidden/>
    <w:rsid w:val="00180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bi/Desktop/IT%20Group%20project%202/Top%20Occupations%20Year%20March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AU"/>
              <a:t>Top Burning Glass Occupations (BGTOCCs)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dPt>
            <c:idx val="2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1-F7C5-CD4B-A09D-A5A65DAC518A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3-F7C5-CD4B-A09D-A5A65DAC518A}"/>
              </c:ext>
            </c:extLst>
          </c:dPt>
          <c:dPt>
            <c:idx val="9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5-F7C5-CD4B-A09D-A5A65DAC518A}"/>
              </c:ext>
            </c:extLst>
          </c:dPt>
          <c:dPt>
            <c:idx val="12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7-F7C5-CD4B-A09D-A5A65DAC518A}"/>
              </c:ext>
            </c:extLst>
          </c:dPt>
          <c:dPt>
            <c:idx val="16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9-F7C5-CD4B-A09D-A5A65DAC518A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Data!$B$2:$B$26</c:f>
              <c:strCache>
                <c:ptCount val="25"/>
                <c:pt idx="0">
                  <c:v>Software Developer / Engineer</c:v>
                </c:pt>
                <c:pt idx="1">
                  <c:v>Computer Systems Engineer / Architect</c:v>
                </c:pt>
                <c:pt idx="2">
                  <c:v>Systems Analyst</c:v>
                </c:pt>
                <c:pt idx="3">
                  <c:v>Network / Systems Administrator</c:v>
                </c:pt>
                <c:pt idx="4">
                  <c:v>Help Desk Officer</c:v>
                </c:pt>
                <c:pt idx="5">
                  <c:v>Web Developer</c:v>
                </c:pt>
                <c:pt idx="6">
                  <c:v>Graphic Designer / Desktop Publisher</c:v>
                </c:pt>
                <c:pt idx="7">
                  <c:v>Computer Programmer</c:v>
                </c:pt>
                <c:pt idx="8">
                  <c:v>Software QA Engineer / Tester</c:v>
                </c:pt>
                <c:pt idx="9">
                  <c:v>IT Manager</c:v>
                </c:pt>
                <c:pt idx="10">
                  <c:v>Database Administrator</c:v>
                </c:pt>
                <c:pt idx="11">
                  <c:v>Network Support Officer</c:v>
                </c:pt>
                <c:pt idx="12">
                  <c:v>Cyber / Information Security Engineer / Analyst</c:v>
                </c:pt>
                <c:pt idx="13">
                  <c:v>UI / UX Designer</c:v>
                </c:pt>
                <c:pt idx="14">
                  <c:v>Network Engineer / Architect</c:v>
                </c:pt>
                <c:pt idx="15">
                  <c:v>Technology Consultant</c:v>
                </c:pt>
                <c:pt idx="16">
                  <c:v>Information Security Analyst</c:v>
                </c:pt>
                <c:pt idx="17">
                  <c:v>Data Architect</c:v>
                </c:pt>
                <c:pt idx="18">
                  <c:v>Multimedia Designer / Animator</c:v>
                </c:pt>
                <c:pt idx="19">
                  <c:v>Mobile Applications Developer</c:v>
                </c:pt>
                <c:pt idx="20">
                  <c:v>Business Intelligence Architect / Developer</c:v>
                </c:pt>
                <c:pt idx="21">
                  <c:v>Telecommunications / VOIP Engineer</c:v>
                </c:pt>
                <c:pt idx="22">
                  <c:v>Web Designer</c:v>
                </c:pt>
                <c:pt idx="23">
                  <c:v>Website Administrator</c:v>
                </c:pt>
                <c:pt idx="24">
                  <c:v>Computer Operator</c:v>
                </c:pt>
              </c:strCache>
            </c:strRef>
          </c:cat>
          <c:val>
            <c:numRef>
              <c:f>Data!$C$2:$C$26</c:f>
              <c:numCache>
                <c:formatCode>#,##0</c:formatCode>
                <c:ptCount val="25"/>
                <c:pt idx="0">
                  <c:v>29456</c:v>
                </c:pt>
                <c:pt idx="1">
                  <c:v>13111</c:v>
                </c:pt>
                <c:pt idx="2">
                  <c:v>11492</c:v>
                </c:pt>
                <c:pt idx="3">
                  <c:v>9830</c:v>
                </c:pt>
                <c:pt idx="4">
                  <c:v>9416</c:v>
                </c:pt>
                <c:pt idx="5">
                  <c:v>5990</c:v>
                </c:pt>
                <c:pt idx="6">
                  <c:v>5162</c:v>
                </c:pt>
                <c:pt idx="7">
                  <c:v>4436</c:v>
                </c:pt>
                <c:pt idx="8">
                  <c:v>4261</c:v>
                </c:pt>
                <c:pt idx="9">
                  <c:v>3749</c:v>
                </c:pt>
                <c:pt idx="10">
                  <c:v>3622</c:v>
                </c:pt>
                <c:pt idx="11">
                  <c:v>3246</c:v>
                </c:pt>
                <c:pt idx="12">
                  <c:v>2914</c:v>
                </c:pt>
                <c:pt idx="13">
                  <c:v>2848</c:v>
                </c:pt>
                <c:pt idx="14">
                  <c:v>2478</c:v>
                </c:pt>
                <c:pt idx="15">
                  <c:v>2291</c:v>
                </c:pt>
                <c:pt idx="16">
                  <c:v>1716</c:v>
                </c:pt>
                <c:pt idx="17">
                  <c:v>1510</c:v>
                </c:pt>
                <c:pt idx="18">
                  <c:v>1319</c:v>
                </c:pt>
                <c:pt idx="19">
                  <c:v>1005</c:v>
                </c:pt>
                <c:pt idx="20">
                  <c:v>683</c:v>
                </c:pt>
                <c:pt idx="21">
                  <c:v>562</c:v>
                </c:pt>
                <c:pt idx="22">
                  <c:v>424</c:v>
                </c:pt>
                <c:pt idx="23">
                  <c:v>314</c:v>
                </c:pt>
                <c:pt idx="24">
                  <c:v>162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
              </c15:sqref>
                        </c15:formulaRef>
                      </c:ext>
                    </c:extLst>
                    <c:strCache>
                      <c:ptCount val="1"/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A-F7C5-CD4B-A09D-A5A65DAC518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eparator>
</c:separator>
        </c:dLbls>
        <c:gapWidth val="150"/>
        <c:axId val="1"/>
        <c:axId val="2"/>
      </c:barChart>
      <c:catAx>
        <c:axId val="1"/>
        <c:scaling>
          <c:orientation val="maxMin"/>
        </c:scaling>
        <c:delete val="0"/>
        <c:axPos val="l"/>
        <c:numFmt formatCode="General" sourceLinked="1"/>
        <c:majorTickMark val="out"/>
        <c:minorTickMark val="cross"/>
        <c:tickLblPos val="nextTo"/>
        <c:crossAx val="2"/>
        <c:crosses val="autoZero"/>
        <c:auto val="1"/>
        <c:lblAlgn val="ctr"/>
        <c:lblOffset val="100"/>
        <c:noMultiLvlLbl val="1"/>
      </c:catAx>
      <c:valAx>
        <c:axId val="2"/>
        <c:scaling>
          <c:orientation val="minMax"/>
        </c:scaling>
        <c:delete val="0"/>
        <c:axPos val="t"/>
        <c:majorGridlines/>
        <c:numFmt formatCode="#,##0" sourceLinked="1"/>
        <c:majorTickMark val="cross"/>
        <c:minorTickMark val="out"/>
        <c:tickLblPos val="nextTo"/>
        <c:crossAx val="1"/>
        <c:crosses val="autoZero"/>
        <c:crossBetween val="between"/>
      </c:valAx>
    </c:plotArea>
    <c:plotVisOnly val="0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ECD44F-ACF3-3C4E-9DED-14182014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Bi</dc:creator>
  <cp:keywords/>
  <dc:description/>
  <cp:lastModifiedBy>Wenjun Bi</cp:lastModifiedBy>
  <cp:revision>227</cp:revision>
  <dcterms:created xsi:type="dcterms:W3CDTF">2020-04-15T18:32:00Z</dcterms:created>
  <dcterms:modified xsi:type="dcterms:W3CDTF">2020-04-18T12:17:00Z</dcterms:modified>
</cp:coreProperties>
</file>