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9303" w14:textId="35A4DD0E" w:rsidR="002C1D80" w:rsidRDefault="002C1D80" w:rsidP="002C1D80">
      <w:r>
        <w:t>Deep Learning</w:t>
      </w:r>
    </w:p>
    <w:p w14:paraId="4F61E35C" w14:textId="77777777" w:rsidR="002C1D80" w:rsidRDefault="002C1D80" w:rsidP="002C1D80">
      <w:r>
        <w:t>Mitchell  Brogan</w:t>
      </w:r>
    </w:p>
    <w:p w14:paraId="795C1144" w14:textId="4E1CBCAA" w:rsidR="002C1D80" w:rsidRDefault="002C1D80" w:rsidP="002C1D80">
      <w:r>
        <w:t>10</w:t>
      </w:r>
      <w:r>
        <w:t>/</w:t>
      </w:r>
      <w:r>
        <w:t>4</w:t>
      </w:r>
      <w:r>
        <w:t>/2022</w:t>
      </w:r>
    </w:p>
    <w:p w14:paraId="73F072C1" w14:textId="2940E758" w:rsidR="002C1D80" w:rsidRDefault="00113DE2">
      <w:r w:rsidRPr="007959CC">
        <w:rPr>
          <w:b/>
          <w:bCs/>
        </w:rPr>
        <w:t>Abstract</w:t>
      </w:r>
      <w:r>
        <w:t>:</w:t>
      </w:r>
      <w:r w:rsidR="00183029">
        <w:t xml:space="preserve"> The goal of this project is to </w:t>
      </w:r>
      <w:r w:rsidR="009D48F7">
        <w:t xml:space="preserve">create a tool able to distinguish between </w:t>
      </w:r>
      <w:r w:rsidR="00B06BC2">
        <w:t xml:space="preserve">a healthy corn leaf, and one of three possible diseases afflicting the </w:t>
      </w:r>
      <w:r w:rsidR="003B040D">
        <w:t>leaf. These</w:t>
      </w:r>
      <w:r w:rsidR="0008149D">
        <w:t xml:space="preserve"> four classifications would be healthy, blight, common rust</w:t>
      </w:r>
      <w:r w:rsidR="00840F36">
        <w:t>,</w:t>
      </w:r>
      <w:r w:rsidR="0008149D">
        <w:t xml:space="preserve"> and grey spot.</w:t>
      </w:r>
      <w:r w:rsidR="00DF6215">
        <w:t xml:space="preserve"> The application for this too</w:t>
      </w:r>
      <w:r w:rsidR="00184899">
        <w:t>l</w:t>
      </w:r>
      <w:r w:rsidR="00DF6215">
        <w:t xml:space="preserve"> would be for farmers to be able to accurately </w:t>
      </w:r>
      <w:r w:rsidR="00C65065">
        <w:t>determine</w:t>
      </w:r>
      <w:r w:rsidR="00DF6215">
        <w:t xml:space="preserve"> </w:t>
      </w:r>
      <w:r w:rsidR="00F91F29">
        <w:t xml:space="preserve">whether a stalk of corn would be healthy to harvest, as well as </w:t>
      </w:r>
      <w:r w:rsidR="00C65065">
        <w:t xml:space="preserve">identify what disease is affecting </w:t>
      </w:r>
      <w:r w:rsidR="00184899">
        <w:t>the</w:t>
      </w:r>
      <w:r w:rsidR="00C65065">
        <w:t xml:space="preserve"> crop.</w:t>
      </w:r>
      <w:r w:rsidR="00562819">
        <w:t xml:space="preserve"> Multiple </w:t>
      </w:r>
      <w:r w:rsidR="0086021B">
        <w:t xml:space="preserve">trade studies were performed to find an ideal combination of hyperparameters </w:t>
      </w:r>
      <w:r w:rsidR="00D745B1">
        <w:t xml:space="preserve">to tune for </w:t>
      </w:r>
      <w:r w:rsidR="009A2618">
        <w:t>an optimized model.</w:t>
      </w:r>
      <w:r w:rsidR="0093668E">
        <w:t xml:space="preserve"> It was found that with a mini-batch size of </w:t>
      </w:r>
      <w:r w:rsidR="00115254">
        <w:t>64, learning rate of 0.01, 8 hidden layers</w:t>
      </w:r>
      <w:r w:rsidR="0098512F">
        <w:t xml:space="preserve">, 32 </w:t>
      </w:r>
      <w:proofErr w:type="spellStart"/>
      <w:r w:rsidR="0098512F">
        <w:t>perceptrons</w:t>
      </w:r>
      <w:proofErr w:type="spellEnd"/>
      <w:r w:rsidR="0098512F">
        <w:t xml:space="preserve"> per layer, starting with a pre-trained</w:t>
      </w:r>
      <w:r w:rsidR="00427703">
        <w:t xml:space="preserve"> </w:t>
      </w:r>
      <w:r w:rsidR="0098512F">
        <w:t xml:space="preserve">EfficientNetV2L base, an ELU activation function, no data augmentation, and </w:t>
      </w:r>
      <w:r w:rsidR="00B44778">
        <w:t>6</w:t>
      </w:r>
      <w:r w:rsidR="0098512F">
        <w:t xml:space="preserve"> epochs yielded the highest performing model. This </w:t>
      </w:r>
      <w:r w:rsidR="00A137A6">
        <w:t>optimized model scored a test accuracy of 89.7 with an overfit score (</w:t>
      </w:r>
      <w:r w:rsidR="004E5CFE">
        <w:t>ABS(train accuracy – test accuracy)) of 2.1.</w:t>
      </w:r>
    </w:p>
    <w:p w14:paraId="6C6FC676" w14:textId="5DD26556" w:rsidR="00113DE2" w:rsidRDefault="00113DE2">
      <w:r w:rsidRPr="007959CC">
        <w:rPr>
          <w:b/>
          <w:bCs/>
        </w:rPr>
        <w:t>Design</w:t>
      </w:r>
      <w:r>
        <w:t>:</w:t>
      </w:r>
      <w:r w:rsidR="009A2618">
        <w:t xml:space="preserve"> Before </w:t>
      </w:r>
      <w:r w:rsidR="002670BC">
        <w:t xml:space="preserve">any test was to be performed, </w:t>
      </w:r>
      <w:r w:rsidR="00A11F0F">
        <w:t xml:space="preserve">all color images were rescaled to </w:t>
      </w:r>
      <w:r w:rsidR="00860167">
        <w:t xml:space="preserve">a size of 128x128 </w:t>
      </w:r>
      <w:r w:rsidR="003B0442">
        <w:t>pixels,</w:t>
      </w:r>
      <w:r w:rsidR="00703FB0">
        <w:t xml:space="preserve"> and each image was converted to a tensor representing its pixel values on all 3 color channels</w:t>
      </w:r>
      <w:r w:rsidR="008D3F43">
        <w:t xml:space="preserve">. PCA was used in an EDA to </w:t>
      </w:r>
      <w:r w:rsidR="001842AB">
        <w:t xml:space="preserve">visualize how closely distributed the data is when represented by only 2 </w:t>
      </w:r>
      <w:r w:rsidR="00C2032E">
        <w:t xml:space="preserve">principal component axes. This revealed that two of the classes were </w:t>
      </w:r>
      <w:r w:rsidR="00DA394D">
        <w:t>clearly separated while the other two were more intermixed.</w:t>
      </w:r>
      <w:r w:rsidR="00EB1A9A">
        <w:t xml:space="preserve"> </w:t>
      </w:r>
      <w:r w:rsidR="00D41F09">
        <w:t xml:space="preserve">Several </w:t>
      </w:r>
      <w:r w:rsidR="00140F9E">
        <w:t xml:space="preserve">linear regression models were created as a baseline using different solvers and </w:t>
      </w:r>
      <w:r w:rsidR="007B2A17">
        <w:t xml:space="preserve">the best performing model </w:t>
      </w:r>
      <w:r w:rsidR="0047595E">
        <w:t>achieved 81% test accuracy. Next, deep learning was investigated to improve upon the shortcomings of the linear models.</w:t>
      </w:r>
      <w:r w:rsidR="00A732D8">
        <w:t xml:space="preserve"> Three trade studies were conducted </w:t>
      </w:r>
      <w:r w:rsidR="008A3FCA">
        <w:t>in an effort to identify the optimal hyperparameters for this application.</w:t>
      </w:r>
    </w:p>
    <w:p w14:paraId="0945B62A" w14:textId="571DBB3C" w:rsidR="00113DE2" w:rsidRDefault="00833AC2">
      <w:r w:rsidRPr="007959CC">
        <w:rPr>
          <w:b/>
          <w:bCs/>
        </w:rPr>
        <w:t>Data</w:t>
      </w:r>
      <w:r>
        <w:t>:</w:t>
      </w:r>
      <w:r w:rsidR="001B30D9">
        <w:t xml:space="preserve"> 4,188 </w:t>
      </w:r>
      <w:r w:rsidR="00C96533">
        <w:t xml:space="preserve">images in </w:t>
      </w:r>
      <w:r w:rsidR="00D842F2">
        <w:t>3 color channels</w:t>
      </w:r>
      <w:r w:rsidR="00C96533">
        <w:t xml:space="preserve">. Resolution ranging from </w:t>
      </w:r>
      <w:r w:rsidR="00B846F3" w:rsidRPr="00B846F3">
        <w:t>256x256 - 4068x3456</w:t>
      </w:r>
      <w:r w:rsidR="00D842F2">
        <w:t>.</w:t>
      </w:r>
      <w:r w:rsidR="00D57697">
        <w:t xml:space="preserve"> Data was downloaded from </w:t>
      </w:r>
      <w:r w:rsidR="000C39C3">
        <w:t xml:space="preserve">the following Kaggle link: </w:t>
      </w:r>
      <w:hyperlink r:id="rId5" w:history="1">
        <w:r w:rsidR="00B34ADC" w:rsidRPr="00A53110">
          <w:rPr>
            <w:rStyle w:val="Hyperlink"/>
          </w:rPr>
          <w:t>https://www.kaggle.com/datasets/smaranjitghose/corn-or-maize-leaf-disease-dataset</w:t>
        </w:r>
      </w:hyperlink>
      <w:r w:rsidR="00B34ADC">
        <w:t>.</w:t>
      </w:r>
    </w:p>
    <w:p w14:paraId="4AB881E1" w14:textId="08DAF130" w:rsidR="00833AC2" w:rsidRDefault="00833AC2">
      <w:r w:rsidRPr="007959CC">
        <w:rPr>
          <w:b/>
          <w:bCs/>
        </w:rPr>
        <w:t>Algorithms</w:t>
      </w:r>
      <w:r>
        <w:t>:</w:t>
      </w:r>
      <w:r w:rsidR="004A11B1">
        <w:t xml:space="preserve"> </w:t>
      </w:r>
      <w:r w:rsidR="004A11B1">
        <w:t xml:space="preserve">Transfer learning was employed for all test cases examined in this project. The overall network structure chosen was a deep convoluted network. This consisted of an input layer, a convolutional transfer learning base whose output is flattened, followed by N fully connected dense layers where N was varied in the trade study, followed by a final dense output layer with 4 </w:t>
      </w:r>
      <w:proofErr w:type="spellStart"/>
      <w:r w:rsidR="004A11B1">
        <w:t>perceptrons</w:t>
      </w:r>
      <w:proofErr w:type="spellEnd"/>
      <w:r w:rsidR="004A11B1">
        <w:t xml:space="preserve"> (1 for each class). The first trade study analyzed 16 combinations of the following parameters: mini-batch size, learning rate, # hidden layers, and # </w:t>
      </w:r>
      <w:proofErr w:type="spellStart"/>
      <w:r w:rsidR="004A11B1">
        <w:t>perceptrons</w:t>
      </w:r>
      <w:proofErr w:type="spellEnd"/>
      <w:r w:rsidR="004A11B1">
        <w:t xml:space="preserve"> per layer. A second trade study analyzed 15 combinations of transfer learning bases and activation functions on the least overfit model from the first trade study. Finally, a third trade study analyzed 6 combinations of with/without data augmentation at different numbers of epochs on the least overfit model from the second trade study</w:t>
      </w:r>
      <w:r w:rsidR="00F6360C">
        <w:t xml:space="preserve"> (that scored &gt;80% on the test data)</w:t>
      </w:r>
      <w:r w:rsidR="004A11B1">
        <w:t>. An optimal model was found through these experiments.</w:t>
      </w:r>
    </w:p>
    <w:p w14:paraId="69A43D89" w14:textId="3DAAB3FC" w:rsidR="00833AC2" w:rsidRDefault="007959CC">
      <w:r w:rsidRPr="007959CC">
        <w:rPr>
          <w:b/>
          <w:bCs/>
        </w:rPr>
        <w:t>Tools</w:t>
      </w:r>
      <w:r>
        <w:t>:</w:t>
      </w:r>
      <w:r w:rsidR="005E084A">
        <w:t xml:space="preserve"> </w:t>
      </w:r>
      <w:r w:rsidR="005E084A" w:rsidRPr="005E084A">
        <w:t xml:space="preserve">Pandas, </w:t>
      </w:r>
      <w:proofErr w:type="spellStart"/>
      <w:r w:rsidR="005E084A" w:rsidRPr="005E084A">
        <w:t>Keras</w:t>
      </w:r>
      <w:proofErr w:type="spellEnd"/>
      <w:r w:rsidR="005E084A" w:rsidRPr="005E084A">
        <w:t xml:space="preserve">, TensorFlow, </w:t>
      </w:r>
      <w:proofErr w:type="spellStart"/>
      <w:r w:rsidR="005E084A" w:rsidRPr="005E084A">
        <w:t>ImageDataGenerator</w:t>
      </w:r>
      <w:proofErr w:type="spellEnd"/>
      <w:r w:rsidR="005E084A" w:rsidRPr="005E084A">
        <w:t xml:space="preserve">, </w:t>
      </w:r>
      <w:proofErr w:type="spellStart"/>
      <w:r w:rsidR="005E084A" w:rsidRPr="005E084A">
        <w:t>Xception</w:t>
      </w:r>
      <w:proofErr w:type="spellEnd"/>
      <w:r w:rsidR="005E084A" w:rsidRPr="005E084A">
        <w:t xml:space="preserve">, InceptionResNetV2, </w:t>
      </w:r>
      <w:proofErr w:type="spellStart"/>
      <w:r w:rsidR="005E084A" w:rsidRPr="005E084A">
        <w:t>NASNetLarge</w:t>
      </w:r>
      <w:proofErr w:type="spellEnd"/>
      <w:r w:rsidR="005E084A" w:rsidRPr="005E084A">
        <w:t xml:space="preserve">, EfficientNetV2L, VGG16, </w:t>
      </w:r>
      <w:proofErr w:type="spellStart"/>
      <w:r w:rsidR="005E084A" w:rsidRPr="005E084A">
        <w:t>os</w:t>
      </w:r>
      <w:proofErr w:type="spellEnd"/>
      <w:r w:rsidR="005E084A" w:rsidRPr="005E084A">
        <w:t xml:space="preserve">, glob, </w:t>
      </w:r>
      <w:proofErr w:type="spellStart"/>
      <w:r w:rsidR="005E084A" w:rsidRPr="005E084A">
        <w:t>sklearn</w:t>
      </w:r>
      <w:proofErr w:type="spellEnd"/>
      <w:r w:rsidR="005E084A" w:rsidRPr="005E084A">
        <w:t xml:space="preserve">, PIL, </w:t>
      </w:r>
      <w:proofErr w:type="spellStart"/>
      <w:r w:rsidR="005E084A" w:rsidRPr="005E084A">
        <w:t>numpy</w:t>
      </w:r>
      <w:proofErr w:type="spellEnd"/>
      <w:r w:rsidR="005E084A" w:rsidRPr="005E084A">
        <w:t xml:space="preserve">, </w:t>
      </w:r>
      <w:proofErr w:type="spellStart"/>
      <w:r w:rsidR="005E084A" w:rsidRPr="005E084A">
        <w:t>plotly</w:t>
      </w:r>
      <w:proofErr w:type="spellEnd"/>
      <w:r w:rsidR="005E084A" w:rsidRPr="005E084A">
        <w:t>, seaborn</w:t>
      </w:r>
      <w:r w:rsidR="005E084A">
        <w:t>, Excel</w:t>
      </w:r>
    </w:p>
    <w:p w14:paraId="5AF08672" w14:textId="072E88C2" w:rsidR="007E0C54" w:rsidRDefault="007959CC">
      <w:r w:rsidRPr="007959CC">
        <w:rPr>
          <w:b/>
          <w:bCs/>
        </w:rPr>
        <w:t>Communication</w:t>
      </w:r>
      <w:r>
        <w:t>:</w:t>
      </w:r>
      <w:r w:rsidR="00947448" w:rsidRPr="00947448">
        <w:t xml:space="preserve"> </w:t>
      </w:r>
      <w:r w:rsidR="00947448">
        <w:t xml:space="preserve">In addition to the </w:t>
      </w:r>
      <w:proofErr w:type="spellStart"/>
      <w:r w:rsidR="00947448">
        <w:t>powerpoint</w:t>
      </w:r>
      <w:proofErr w:type="spellEnd"/>
      <w:r w:rsidR="00947448">
        <w:t xml:space="preserve"> presented, the </w:t>
      </w:r>
      <w:proofErr w:type="spellStart"/>
      <w:r w:rsidR="00947448">
        <w:t>Jupyter</w:t>
      </w:r>
      <w:proofErr w:type="spellEnd"/>
      <w:r w:rsidR="00947448">
        <w:t xml:space="preserve"> Notebooks will be posted on the following GitHub link:</w:t>
      </w:r>
      <w:r w:rsidR="001707D4">
        <w:t xml:space="preserve"> </w:t>
      </w:r>
      <w:hyperlink r:id="rId6" w:history="1">
        <w:r w:rsidR="007E0C54" w:rsidRPr="00A53110">
          <w:rPr>
            <w:rStyle w:val="Hyperlink"/>
          </w:rPr>
          <w:t>https://github.com/MitchellB9/Corn-Classifier-DL</w:t>
        </w:r>
      </w:hyperlink>
    </w:p>
    <w:p w14:paraId="5DDE7B33" w14:textId="77777777" w:rsidR="007E0C54" w:rsidRDefault="007E0C54"/>
    <w:sectPr w:rsidR="007E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7064"/>
    <w:multiLevelType w:val="hybridMultilevel"/>
    <w:tmpl w:val="00864CA6"/>
    <w:lvl w:ilvl="0" w:tplc="EC229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82E8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86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0A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A1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1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C9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4C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C47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2013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80"/>
    <w:rsid w:val="00080DBE"/>
    <w:rsid w:val="0008149D"/>
    <w:rsid w:val="000C39C3"/>
    <w:rsid w:val="000E323D"/>
    <w:rsid w:val="00113DE2"/>
    <w:rsid w:val="00115254"/>
    <w:rsid w:val="00140F9E"/>
    <w:rsid w:val="001707D4"/>
    <w:rsid w:val="00183029"/>
    <w:rsid w:val="001842AB"/>
    <w:rsid w:val="00184899"/>
    <w:rsid w:val="001B30D9"/>
    <w:rsid w:val="002055CD"/>
    <w:rsid w:val="002670BC"/>
    <w:rsid w:val="00290460"/>
    <w:rsid w:val="002B1FD3"/>
    <w:rsid w:val="002C1D80"/>
    <w:rsid w:val="00382E92"/>
    <w:rsid w:val="003B040D"/>
    <w:rsid w:val="003B0442"/>
    <w:rsid w:val="00427703"/>
    <w:rsid w:val="0047595E"/>
    <w:rsid w:val="004A11B1"/>
    <w:rsid w:val="004B742B"/>
    <w:rsid w:val="004E5CFE"/>
    <w:rsid w:val="0052095F"/>
    <w:rsid w:val="00533BFD"/>
    <w:rsid w:val="00562819"/>
    <w:rsid w:val="00583FD3"/>
    <w:rsid w:val="005E084A"/>
    <w:rsid w:val="006B4691"/>
    <w:rsid w:val="00703FB0"/>
    <w:rsid w:val="00754DDB"/>
    <w:rsid w:val="007959CC"/>
    <w:rsid w:val="007B2A17"/>
    <w:rsid w:val="007E0C54"/>
    <w:rsid w:val="00833AC2"/>
    <w:rsid w:val="00840F36"/>
    <w:rsid w:val="00860167"/>
    <w:rsid w:val="0086021B"/>
    <w:rsid w:val="00881808"/>
    <w:rsid w:val="008A3FCA"/>
    <w:rsid w:val="008D3F43"/>
    <w:rsid w:val="0093668E"/>
    <w:rsid w:val="00943F84"/>
    <w:rsid w:val="00947448"/>
    <w:rsid w:val="00947E6A"/>
    <w:rsid w:val="0098512F"/>
    <w:rsid w:val="009A2618"/>
    <w:rsid w:val="009D48F7"/>
    <w:rsid w:val="00A11F0F"/>
    <w:rsid w:val="00A137A6"/>
    <w:rsid w:val="00A732D8"/>
    <w:rsid w:val="00A871D2"/>
    <w:rsid w:val="00B06BC2"/>
    <w:rsid w:val="00B34ADC"/>
    <w:rsid w:val="00B44778"/>
    <w:rsid w:val="00B46651"/>
    <w:rsid w:val="00B846F3"/>
    <w:rsid w:val="00BB473F"/>
    <w:rsid w:val="00C2032E"/>
    <w:rsid w:val="00C65065"/>
    <w:rsid w:val="00C96533"/>
    <w:rsid w:val="00D13092"/>
    <w:rsid w:val="00D41F09"/>
    <w:rsid w:val="00D57697"/>
    <w:rsid w:val="00D745B1"/>
    <w:rsid w:val="00D842F2"/>
    <w:rsid w:val="00DA394D"/>
    <w:rsid w:val="00DF6215"/>
    <w:rsid w:val="00E25B45"/>
    <w:rsid w:val="00EB1A9A"/>
    <w:rsid w:val="00F6360C"/>
    <w:rsid w:val="00F91F29"/>
    <w:rsid w:val="00F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768E"/>
  <w15:chartTrackingRefBased/>
  <w15:docId w15:val="{808923AB-022E-43B2-A929-831DC188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D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2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tchellB9/Corn-Classifier-DL" TargetMode="External"/><Relationship Id="rId5" Type="http://schemas.openxmlformats.org/officeDocument/2006/relationships/hyperlink" Target="https://www.kaggle.com/datasets/smaranjitghose/corn-or-maize-leaf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Brogan</dc:creator>
  <cp:keywords/>
  <dc:description/>
  <cp:lastModifiedBy>Mitchell Brogan</cp:lastModifiedBy>
  <cp:revision>77</cp:revision>
  <dcterms:created xsi:type="dcterms:W3CDTF">2022-10-04T19:01:00Z</dcterms:created>
  <dcterms:modified xsi:type="dcterms:W3CDTF">2022-10-05T00:37:00Z</dcterms:modified>
</cp:coreProperties>
</file>