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E62E4" w14:textId="6902C92D" w:rsidR="00237BE7" w:rsidRDefault="00802ACD">
      <w:r>
        <w:t>Mitchell Fontaine</w:t>
      </w:r>
    </w:p>
    <w:p w14:paraId="57EE8BB4" w14:textId="36F1F1EB" w:rsidR="00802ACD" w:rsidRDefault="00802ACD">
      <w:r>
        <w:t>CS-660</w:t>
      </w:r>
    </w:p>
    <w:p w14:paraId="308128F4" w14:textId="40BEF02D" w:rsidR="00802ACD" w:rsidRDefault="00802ACD">
      <w:r>
        <w:t>03/20/2026</w:t>
      </w:r>
    </w:p>
    <w:p w14:paraId="388BD7B6" w14:textId="48C8AB6D" w:rsidR="00802ACD" w:rsidRDefault="00802ACD" w:rsidP="00802ACD">
      <w:pPr>
        <w:jc w:val="center"/>
      </w:pPr>
      <w:r>
        <w:t>7-2 Activity: Exploring Runtime Behavior Through Code</w:t>
      </w:r>
    </w:p>
    <w:p w14:paraId="2D8FAD0E" w14:textId="5A533E11" w:rsidR="00802ACD" w:rsidRDefault="00802ACD" w:rsidP="00802ACD">
      <w:pPr>
        <w:ind w:firstLine="720"/>
      </w:pPr>
      <w:r w:rsidRPr="00802ACD">
        <w:t xml:space="preserve">The execution time of the sorting algorithms </w:t>
      </w:r>
      <w:proofErr w:type="gramStart"/>
      <w:r w:rsidRPr="00802ACD">
        <w:t>is heavily influenced</w:t>
      </w:r>
      <w:proofErr w:type="gramEnd"/>
      <w:r w:rsidRPr="00802ACD">
        <w:t xml:space="preserve"> by Python's interpreter and its underlying data structures. Because </w:t>
      </w:r>
      <w:proofErr w:type="spellStart"/>
      <w:r w:rsidRPr="00802ACD">
        <w:t>CPython</w:t>
      </w:r>
      <w:proofErr w:type="spellEnd"/>
      <w:r w:rsidRPr="00802ACD">
        <w:t xml:space="preserve"> is an interpreted language, it executes bytecode through a virtual machine rather than running pre-compiled machine code directly on the hardware. This introduces significant overhead in loops and dynamic typing checks during operations like comparisons and variable swaps. Furthermore, Python lists are not contiguous arrays of raw unboxed data, they are arrays of memory pointers that reference object locations scattered across the heap (Python Software Foundation, n.d.-a). This design inherently results in poor CPU cache locality, meaning the processor spends extra execution cycles fetching non-contiguous data from RAM. Because of this, it is exceptionally difficult for pure Python implementations of algorithms like Quick Sort or Merge Sort to process one hundred thousand integers in under the 400-millisecond target.</w:t>
      </w:r>
    </w:p>
    <w:p w14:paraId="5E46A074" w14:textId="4272683F" w:rsidR="00802ACD" w:rsidRDefault="00802ACD" w:rsidP="00802ACD">
      <w:pPr>
        <w:ind w:firstLine="720"/>
      </w:pPr>
      <w:r w:rsidRPr="00802ACD">
        <w:t xml:space="preserve">Python’s memory model also plays a critical role in the observed peak memory usage during the benchmarks. In Python, everything </w:t>
      </w:r>
      <w:proofErr w:type="gramStart"/>
      <w:r w:rsidRPr="00802ACD">
        <w:t>is treated</w:t>
      </w:r>
      <w:proofErr w:type="gramEnd"/>
      <w:r w:rsidRPr="00802ACD">
        <w:t xml:space="preserve"> as a fully-fledged object. A standard integer does not just </w:t>
      </w:r>
      <w:proofErr w:type="gramStart"/>
      <w:r w:rsidRPr="00802ACD">
        <w:t>take up</w:t>
      </w:r>
      <w:proofErr w:type="gramEnd"/>
      <w:r w:rsidRPr="00802ACD">
        <w:t xml:space="preserve"> 4 or 8 bytes of memory as it would in natively compiled languages like C or Rust; it typically requires </w:t>
      </w:r>
      <w:proofErr w:type="gramStart"/>
      <w:r w:rsidRPr="00802ACD">
        <w:t>28</w:t>
      </w:r>
      <w:proofErr w:type="gramEnd"/>
      <w:r w:rsidRPr="00802ACD">
        <w:t xml:space="preserve"> bytes to store its value, reference count, and type information. Consequently, a baseline list of one hundred thousand integers inherently consumes a much larger memory footprint. Also, algorithms that require auxiliary arrays, such as Merge Sort, or those that create new lists during recursion, trigger temporary spikes in memory usage. </w:t>
      </w:r>
      <w:r w:rsidRPr="00802ACD">
        <w:lastRenderedPageBreak/>
        <w:t xml:space="preserve">While Python's automatic garbage collection </w:t>
      </w:r>
      <w:proofErr w:type="gramStart"/>
      <w:r w:rsidRPr="00802ACD">
        <w:t>ultimately reclaims</w:t>
      </w:r>
      <w:proofErr w:type="gramEnd"/>
      <w:r w:rsidRPr="00802ACD">
        <w:t xml:space="preserve"> this space, these dynamic allocations cause the peak memory to surge. Fortunately, for a dataset of this specific size, the overhead usually remains </w:t>
      </w:r>
      <w:proofErr w:type="gramStart"/>
      <w:r w:rsidRPr="00802ACD">
        <w:t>safely</w:t>
      </w:r>
      <w:proofErr w:type="gramEnd"/>
      <w:r w:rsidRPr="00802ACD">
        <w:t xml:space="preserve"> within the 50-megabyte threshold.</w:t>
      </w:r>
    </w:p>
    <w:p w14:paraId="7C01796E" w14:textId="7C255611" w:rsidR="00802ACD" w:rsidRDefault="00802ACD" w:rsidP="00802ACD">
      <w:pPr>
        <w:ind w:firstLine="720"/>
      </w:pPr>
      <w:r w:rsidRPr="00802ACD">
        <w:t xml:space="preserve">To address the performance limitations and reliably meet the sub-400-millisecond speed requirement, </w:t>
      </w:r>
      <w:proofErr w:type="gramStart"/>
      <w:r w:rsidRPr="00802ACD">
        <w:t>several</w:t>
      </w:r>
      <w:proofErr w:type="gramEnd"/>
      <w:r w:rsidRPr="00802ACD">
        <w:t xml:space="preserve"> mitigations can </w:t>
      </w:r>
      <w:proofErr w:type="gramStart"/>
      <w:r w:rsidRPr="00802ACD">
        <w:t>be applied</w:t>
      </w:r>
      <w:proofErr w:type="gramEnd"/>
      <w:r w:rsidRPr="00802ACD">
        <w:t>. The most immediate and practical solution is to abandon pure Python algorithm implementations in favor of Python’s built-</w:t>
      </w:r>
      <w:proofErr w:type="gramStart"/>
      <w:r w:rsidRPr="00802ACD">
        <w:t>in .sort</w:t>
      </w:r>
      <w:proofErr w:type="gramEnd"/>
      <w:r w:rsidRPr="00802ACD">
        <w:t xml:space="preserve">() method or the </w:t>
      </w:r>
      <w:proofErr w:type="gramStart"/>
      <w:r w:rsidRPr="00802ACD">
        <w:t>sorted(</w:t>
      </w:r>
      <w:proofErr w:type="gramEnd"/>
      <w:r w:rsidRPr="00802ACD">
        <w:t xml:space="preserve">) function. These built-ins utilize </w:t>
      </w:r>
      <w:proofErr w:type="spellStart"/>
      <w:r w:rsidRPr="00802ACD">
        <w:t>Timsort</w:t>
      </w:r>
      <w:proofErr w:type="spellEnd"/>
      <w:r w:rsidRPr="00802ACD">
        <w:t xml:space="preserve">, a highly optimized hybrid sorting algorithm implemented entirely in C, which bypasses the interpreter's bytecode overhead and efficiently </w:t>
      </w:r>
      <w:proofErr w:type="gramStart"/>
      <w:r w:rsidRPr="00802ACD">
        <w:t>handles</w:t>
      </w:r>
      <w:proofErr w:type="gramEnd"/>
      <w:r w:rsidRPr="00802ACD">
        <w:t xml:space="preserve"> large datasets (Python Software Foundation, n.d.-b). If custom algorithms </w:t>
      </w:r>
      <w:proofErr w:type="gramStart"/>
      <w:r w:rsidRPr="00802ACD">
        <w:t>are strictly required</w:t>
      </w:r>
      <w:proofErr w:type="gramEnd"/>
      <w:r w:rsidRPr="00802ACD">
        <w:t xml:space="preserve"> by the project constraints, the team could utilize libraries like NumPy, which stores data in contiguous C-arrays to drastically improve memory locality, or </w:t>
      </w:r>
      <w:proofErr w:type="spellStart"/>
      <w:r w:rsidRPr="00802ACD">
        <w:t>Cython</w:t>
      </w:r>
      <w:proofErr w:type="spellEnd"/>
      <w:r w:rsidRPr="00802ACD">
        <w:t>, which compiles Python-like syntax directly to C. However, if the analytics service requires absolute low-level memory control and strict execution guarantees without relying on third-party dependencies, the most responsible mitigation would be to migrate the core sorting service to a natively compiled language such as Go, C++, or Rust.</w:t>
      </w:r>
    </w:p>
    <w:p w14:paraId="742C47FA" w14:textId="51EC3AB1" w:rsidR="00802ACD" w:rsidRDefault="00802ACD" w:rsidP="00802ACD">
      <w:pPr>
        <w:ind w:firstLine="720"/>
        <w:jc w:val="center"/>
      </w:pPr>
      <w:r>
        <w:t>References</w:t>
      </w:r>
    </w:p>
    <w:p w14:paraId="521C2788" w14:textId="5E192E05" w:rsidR="00802ACD" w:rsidRDefault="00802ACD" w:rsidP="00802ACD">
      <w:pPr>
        <w:ind w:left="720" w:hanging="720"/>
      </w:pPr>
      <w:r w:rsidRPr="00802ACD">
        <w:t xml:space="preserve">Python Software Foundation. (n.d.-a). Design and History FAQ: How are lists implemented in </w:t>
      </w:r>
      <w:proofErr w:type="spellStart"/>
      <w:r w:rsidRPr="00802ACD">
        <w:t>CPython</w:t>
      </w:r>
      <w:proofErr w:type="spellEnd"/>
      <w:r w:rsidRPr="00802ACD">
        <w:t xml:space="preserve">? Python 3.14.3 documentation. </w:t>
      </w:r>
      <w:hyperlink r:id="rId6" w:history="1">
        <w:r w:rsidRPr="00B74DEE">
          <w:rPr>
            <w:rStyle w:val="Hyperlink"/>
          </w:rPr>
          <w:t>https://docs.python.org/3/faq/design.html</w:t>
        </w:r>
      </w:hyperlink>
      <w:r>
        <w:t xml:space="preserve"> </w:t>
      </w:r>
    </w:p>
    <w:p w14:paraId="03A7FFB7" w14:textId="74F9E4B5" w:rsidR="00802ACD" w:rsidRDefault="00272B24" w:rsidP="00802ACD">
      <w:pPr>
        <w:ind w:left="720" w:hanging="720"/>
      </w:pPr>
      <w:r w:rsidRPr="00272B24">
        <w:t xml:space="preserve">Python Software Foundation. (n.d.-b). Sorting HOW TO. Python 3.14.3 documentation. </w:t>
      </w:r>
      <w:hyperlink r:id="rId7" w:history="1">
        <w:r w:rsidRPr="00B74DEE">
          <w:rPr>
            <w:rStyle w:val="Hyperlink"/>
          </w:rPr>
          <w:t>https://docs.python.org/3/howto/sorting.html</w:t>
        </w:r>
      </w:hyperlink>
      <w:r>
        <w:t xml:space="preserve"> </w:t>
      </w:r>
    </w:p>
    <w:sectPr w:rsidR="00802ACD">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19940" w14:textId="77777777" w:rsidR="002807DC" w:rsidRDefault="002807DC" w:rsidP="00802ACD">
      <w:pPr>
        <w:spacing w:after="0" w:line="240" w:lineRule="auto"/>
      </w:pPr>
      <w:r>
        <w:separator/>
      </w:r>
    </w:p>
  </w:endnote>
  <w:endnote w:type="continuationSeparator" w:id="0">
    <w:p w14:paraId="44062AB7" w14:textId="77777777" w:rsidR="002807DC" w:rsidRDefault="002807DC" w:rsidP="00802A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DA6B3" w14:textId="77777777" w:rsidR="002807DC" w:rsidRDefault="002807DC" w:rsidP="00802ACD">
      <w:pPr>
        <w:spacing w:after="0" w:line="240" w:lineRule="auto"/>
      </w:pPr>
      <w:r>
        <w:separator/>
      </w:r>
    </w:p>
  </w:footnote>
  <w:footnote w:type="continuationSeparator" w:id="0">
    <w:p w14:paraId="799F7972" w14:textId="77777777" w:rsidR="002807DC" w:rsidRDefault="002807DC" w:rsidP="00802A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6304958"/>
      <w:docPartObj>
        <w:docPartGallery w:val="Page Numbers (Top of Page)"/>
        <w:docPartUnique/>
      </w:docPartObj>
    </w:sdtPr>
    <w:sdtEndPr>
      <w:rPr>
        <w:noProof/>
      </w:rPr>
    </w:sdtEndPr>
    <w:sdtContent>
      <w:p w14:paraId="48BE4EDB" w14:textId="423527B5" w:rsidR="00802ACD" w:rsidRDefault="00802ACD">
        <w:pPr>
          <w:pStyle w:val="Header"/>
          <w:jc w:val="right"/>
        </w:pPr>
        <w:r>
          <w:t xml:space="preserve">Fontaine </w:t>
        </w:r>
        <w:r>
          <w:fldChar w:fldCharType="begin"/>
        </w:r>
        <w:r>
          <w:instrText xml:space="preserve"> PAGE   \* MERGEFORMAT </w:instrText>
        </w:r>
        <w:r>
          <w:fldChar w:fldCharType="separate"/>
        </w:r>
        <w:r>
          <w:rPr>
            <w:noProof/>
          </w:rPr>
          <w:t>2</w:t>
        </w:r>
        <w:r>
          <w:rPr>
            <w:noProof/>
          </w:rPr>
          <w:fldChar w:fldCharType="end"/>
        </w:r>
      </w:p>
    </w:sdtContent>
  </w:sdt>
  <w:p w14:paraId="3585A90D" w14:textId="77777777" w:rsidR="00802ACD" w:rsidRDefault="00802AC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ACD"/>
    <w:rsid w:val="00127920"/>
    <w:rsid w:val="00226F57"/>
    <w:rsid w:val="00237BE7"/>
    <w:rsid w:val="00272B24"/>
    <w:rsid w:val="002807DC"/>
    <w:rsid w:val="00802ACD"/>
    <w:rsid w:val="008C47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FDD8D"/>
  <w15:chartTrackingRefBased/>
  <w15:docId w15:val="{397AE910-589F-4816-ACB2-931FDAE93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2A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2A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2AC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2AC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02AC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02AC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02AC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02AC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02AC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2A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2A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2AC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2AC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02AC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02AC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02AC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02AC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02AC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02A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2A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2AC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2AC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02ACD"/>
    <w:pPr>
      <w:spacing w:before="160"/>
      <w:jc w:val="center"/>
    </w:pPr>
    <w:rPr>
      <w:i/>
      <w:iCs/>
      <w:color w:val="404040" w:themeColor="text1" w:themeTint="BF"/>
    </w:rPr>
  </w:style>
  <w:style w:type="character" w:customStyle="1" w:styleId="QuoteChar">
    <w:name w:val="Quote Char"/>
    <w:basedOn w:val="DefaultParagraphFont"/>
    <w:link w:val="Quote"/>
    <w:uiPriority w:val="29"/>
    <w:rsid w:val="00802ACD"/>
    <w:rPr>
      <w:i/>
      <w:iCs/>
      <w:color w:val="404040" w:themeColor="text1" w:themeTint="BF"/>
    </w:rPr>
  </w:style>
  <w:style w:type="paragraph" w:styleId="ListParagraph">
    <w:name w:val="List Paragraph"/>
    <w:basedOn w:val="Normal"/>
    <w:uiPriority w:val="34"/>
    <w:qFormat/>
    <w:rsid w:val="00802ACD"/>
    <w:pPr>
      <w:ind w:left="720"/>
      <w:contextualSpacing/>
    </w:pPr>
  </w:style>
  <w:style w:type="character" w:styleId="IntenseEmphasis">
    <w:name w:val="Intense Emphasis"/>
    <w:basedOn w:val="DefaultParagraphFont"/>
    <w:uiPriority w:val="21"/>
    <w:qFormat/>
    <w:rsid w:val="00802ACD"/>
    <w:rPr>
      <w:i/>
      <w:iCs/>
      <w:color w:val="0F4761" w:themeColor="accent1" w:themeShade="BF"/>
    </w:rPr>
  </w:style>
  <w:style w:type="paragraph" w:styleId="IntenseQuote">
    <w:name w:val="Intense Quote"/>
    <w:basedOn w:val="Normal"/>
    <w:next w:val="Normal"/>
    <w:link w:val="IntenseQuoteChar"/>
    <w:uiPriority w:val="30"/>
    <w:qFormat/>
    <w:rsid w:val="00802A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2ACD"/>
    <w:rPr>
      <w:i/>
      <w:iCs/>
      <w:color w:val="0F4761" w:themeColor="accent1" w:themeShade="BF"/>
    </w:rPr>
  </w:style>
  <w:style w:type="character" w:styleId="IntenseReference">
    <w:name w:val="Intense Reference"/>
    <w:basedOn w:val="DefaultParagraphFont"/>
    <w:uiPriority w:val="32"/>
    <w:qFormat/>
    <w:rsid w:val="00802ACD"/>
    <w:rPr>
      <w:b/>
      <w:bCs/>
      <w:smallCaps/>
      <w:color w:val="0F4761" w:themeColor="accent1" w:themeShade="BF"/>
      <w:spacing w:val="5"/>
    </w:rPr>
  </w:style>
  <w:style w:type="paragraph" w:styleId="Header">
    <w:name w:val="header"/>
    <w:basedOn w:val="Normal"/>
    <w:link w:val="HeaderChar"/>
    <w:uiPriority w:val="99"/>
    <w:unhideWhenUsed/>
    <w:rsid w:val="00802A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2ACD"/>
  </w:style>
  <w:style w:type="paragraph" w:styleId="Footer">
    <w:name w:val="footer"/>
    <w:basedOn w:val="Normal"/>
    <w:link w:val="FooterChar"/>
    <w:uiPriority w:val="99"/>
    <w:unhideWhenUsed/>
    <w:rsid w:val="00802A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2ACD"/>
  </w:style>
  <w:style w:type="character" w:styleId="Hyperlink">
    <w:name w:val="Hyperlink"/>
    <w:basedOn w:val="DefaultParagraphFont"/>
    <w:uiPriority w:val="99"/>
    <w:unhideWhenUsed/>
    <w:rsid w:val="00802ACD"/>
    <w:rPr>
      <w:color w:val="467886" w:themeColor="hyperlink"/>
      <w:u w:val="single"/>
    </w:rPr>
  </w:style>
  <w:style w:type="character" w:styleId="UnresolvedMention">
    <w:name w:val="Unresolved Mention"/>
    <w:basedOn w:val="DefaultParagraphFont"/>
    <w:uiPriority w:val="99"/>
    <w:semiHidden/>
    <w:unhideWhenUsed/>
    <w:rsid w:val="00802A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docs.python.org/3/howto/sorting.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cs.python.org/3/faq/design.html"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518</Words>
  <Characters>2957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fontaine</dc:creator>
  <cp:keywords/>
  <dc:description/>
  <cp:lastModifiedBy>mitchell fontaine</cp:lastModifiedBy>
  <cp:revision>1</cp:revision>
  <dcterms:created xsi:type="dcterms:W3CDTF">2026-03-20T19:30:00Z</dcterms:created>
  <dcterms:modified xsi:type="dcterms:W3CDTF">2026-03-20T19:41:00Z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aef27df1-5977-4ada-94bf-b1b47bba94e5</vt:lpwstr>
  </property>
</Properties>
</file>