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7D8" w14:textId="737B8EF0" w:rsidR="005606C5" w:rsidRDefault="00B1731D">
      <w:r>
        <w:t>Footer Navigation Options</w:t>
      </w:r>
      <w:r>
        <w:t xml:space="preserve"> – </w:t>
      </w:r>
      <w:r>
        <w:t>Wireframe</w:t>
      </w:r>
    </w:p>
    <w:p w14:paraId="4458AA1C" w14:textId="77777777" w:rsidR="00B1731D" w:rsidRPr="00B1731D" w:rsidRDefault="00B1731D" w:rsidP="00B17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Footer Bar</w:t>
      </w:r>
    </w:p>
    <w:p w14:paraId="1882DDE6" w14:textId="77777777" w:rsidR="00B1731D" w:rsidRPr="00B1731D" w:rsidRDefault="00B1731D" w:rsidP="00B17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Structure:</w:t>
      </w:r>
    </w:p>
    <w:p w14:paraId="6F877F58" w14:textId="77777777" w:rsidR="00B1731D" w:rsidRPr="00B1731D" w:rsidRDefault="00B1731D" w:rsidP="00B17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Fixed at the bottom of the screen, spanning the full width.</w:t>
      </w:r>
    </w:p>
    <w:p w14:paraId="3C2D350D" w14:textId="77777777" w:rsidR="00B1731D" w:rsidRPr="00B1731D" w:rsidRDefault="00B1731D" w:rsidP="00B17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Background </w:t>
      </w: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Dark </w:t>
      </w:r>
      <w:proofErr w:type="spellStart"/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black, maintaining the monochrome </w:t>
      </w:r>
      <w:proofErr w:type="spellStart"/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scheme.</w:t>
      </w:r>
    </w:p>
    <w:p w14:paraId="2D5904B9" w14:textId="77777777" w:rsidR="00B1731D" w:rsidRPr="00B1731D" w:rsidRDefault="00B1731D" w:rsidP="00B17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Height: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60-70px, providing enough space for clear icon display and touch-friendly interaction.</w:t>
      </w:r>
    </w:p>
    <w:p w14:paraId="4B16EE3F" w14:textId="77777777" w:rsidR="00B1731D" w:rsidRPr="00B1731D" w:rsidRDefault="00B1731D" w:rsidP="00B17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 Items:</w:t>
      </w:r>
    </w:p>
    <w:p w14:paraId="49BEB3D6" w14:textId="77777777" w:rsidR="00B1731D" w:rsidRPr="00B1731D" w:rsidRDefault="00B1731D" w:rsidP="00B17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 (Dashboard/Overview Screen):</w:t>
      </w:r>
    </w:p>
    <w:p w14:paraId="3406077D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House icon.</w:t>
      </w:r>
    </w:p>
    <w:p w14:paraId="665A0BB8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Leftmost in the footer bar.</w:t>
      </w:r>
    </w:p>
    <w:p w14:paraId="27806C5C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Size: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30-40px, making it easily recognizable and tappable.</w:t>
      </w:r>
    </w:p>
    <w:p w14:paraId="04C9C916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C34054B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White.</w:t>
      </w:r>
    </w:p>
    <w:p w14:paraId="02BBDFD9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Slightly lighter shade or a subtle glow effect.</w:t>
      </w:r>
    </w:p>
    <w:p w14:paraId="7C8733E3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Interaction:</w:t>
      </w:r>
    </w:p>
    <w:p w14:paraId="69DE842D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the icon lightens or shows a subtle glow.</w:t>
      </w:r>
    </w:p>
    <w:p w14:paraId="188194BB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the icon lightens or glows briefly.</w:t>
      </w:r>
    </w:p>
    <w:p w14:paraId="3E33905E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ARIA label "Home" for screen readers.</w:t>
      </w:r>
    </w:p>
    <w:p w14:paraId="5B363618" w14:textId="77777777" w:rsidR="00B1731D" w:rsidRPr="00B1731D" w:rsidRDefault="00B1731D" w:rsidP="00B17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Meal Planning:</w:t>
      </w:r>
    </w:p>
    <w:p w14:paraId="49C62FA7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Plate with fork and knife.</w:t>
      </w:r>
    </w:p>
    <w:p w14:paraId="531EF9F3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 to the Home icon.</w:t>
      </w:r>
    </w:p>
    <w:p w14:paraId="6667C8C6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Size: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30-40px, matching the size of other icons for consistency.</w:t>
      </w:r>
    </w:p>
    <w:p w14:paraId="368E4A8B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BCE7E95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White.</w:t>
      </w:r>
    </w:p>
    <w:p w14:paraId="0BDAC391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Slightly lighter shade or a subtle glow effect.</w:t>
      </w:r>
    </w:p>
    <w:p w14:paraId="628D564F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Interaction:</w:t>
      </w:r>
    </w:p>
    <w:p w14:paraId="6334FD39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the icon lightens or shows a subtle glow.</w:t>
      </w:r>
    </w:p>
    <w:p w14:paraId="02E35C76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the icon lightens or glows briefly.</w:t>
      </w:r>
    </w:p>
    <w:p w14:paraId="675ECBCB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ARIA label "Meal Planning" for screen readers.</w:t>
      </w:r>
    </w:p>
    <w:p w14:paraId="3ABD1C0A" w14:textId="77777777" w:rsidR="00B1731D" w:rsidRPr="00B1731D" w:rsidRDefault="00B1731D" w:rsidP="00B17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Metrics:</w:t>
      </w:r>
    </w:p>
    <w:p w14:paraId="03E98EB1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Heartbeat icon.</w:t>
      </w:r>
    </w:p>
    <w:p w14:paraId="3213D4B9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 to the Meal Planning icon.</w:t>
      </w:r>
    </w:p>
    <w:p w14:paraId="3DD48E6E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Size: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30-40px, consistent with other icons.</w:t>
      </w:r>
    </w:p>
    <w:p w14:paraId="1E68E7E8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9956FDF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White.</w:t>
      </w:r>
    </w:p>
    <w:p w14:paraId="34F18784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Slightly lighter shade or a subtle glow effect.</w:t>
      </w:r>
    </w:p>
    <w:p w14:paraId="30E8B410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Interaction:</w:t>
      </w:r>
    </w:p>
    <w:p w14:paraId="6A508CDF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the icon lightens or shows a subtle glow.</w:t>
      </w:r>
    </w:p>
    <w:p w14:paraId="2F3936A8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the icon lightens or glows briefly.</w:t>
      </w:r>
    </w:p>
    <w:p w14:paraId="40F2973C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ARIA label "Health Metrics" for screen readers.</w:t>
      </w:r>
    </w:p>
    <w:p w14:paraId="35A0A839" w14:textId="77777777" w:rsidR="00B1731D" w:rsidRPr="00B1731D" w:rsidRDefault="00B1731D" w:rsidP="00B17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Community:</w:t>
      </w:r>
    </w:p>
    <w:p w14:paraId="6F625ADC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icon.</w:t>
      </w:r>
    </w:p>
    <w:p w14:paraId="2B44A70E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Rightmost in the footer bar.</w:t>
      </w:r>
    </w:p>
    <w:p w14:paraId="03C9849A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Size: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Approximately 30-40px, matching other icons.</w:t>
      </w:r>
    </w:p>
    <w:p w14:paraId="64F0CA7B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494B5EA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White.</w:t>
      </w:r>
    </w:p>
    <w:p w14:paraId="581394B1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Slightly lighter shade or a subtle glow effect.</w:t>
      </w:r>
    </w:p>
    <w:p w14:paraId="023C3D78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Interaction:</w:t>
      </w:r>
    </w:p>
    <w:p w14:paraId="5C0EDF09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Hover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the icon lightens or shows a subtle glow.</w:t>
      </w:r>
    </w:p>
    <w:p w14:paraId="418F5030" w14:textId="77777777" w:rsidR="00B1731D" w:rsidRPr="00B1731D" w:rsidRDefault="00B1731D" w:rsidP="00B173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Tap/Press Effect: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mobile, the icon lightens or glows briefly.</w:t>
      </w:r>
    </w:p>
    <w:p w14:paraId="32040BD8" w14:textId="77777777" w:rsidR="00B1731D" w:rsidRPr="00B1731D" w:rsidRDefault="00B1731D" w:rsidP="00B17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ARIA label "Community" for screen readers.</w:t>
      </w:r>
    </w:p>
    <w:p w14:paraId="60471F1B" w14:textId="77777777" w:rsidR="00B1731D" w:rsidRPr="00B1731D" w:rsidRDefault="00B1731D" w:rsidP="00B17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Details:</w:t>
      </w:r>
    </w:p>
    <w:p w14:paraId="23812D25" w14:textId="77777777" w:rsidR="00B1731D" w:rsidRPr="00B1731D" w:rsidRDefault="00B1731D" w:rsidP="00B17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Icons in White: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icons are white to stand out against the dark background.</w:t>
      </w:r>
    </w:p>
    <w:p w14:paraId="2DADB238" w14:textId="77777777" w:rsidR="00B1731D" w:rsidRPr="00B1731D" w:rsidRDefault="00B1731D" w:rsidP="00B17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Subtle Hover Effects: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desktop, each icon has a hover effect where the icon lightens or shows a subtle glow to indicate interactivity.</w:t>
      </w:r>
    </w:p>
    <w:p w14:paraId="7B9AD6A5" w14:textId="77777777" w:rsidR="00B1731D" w:rsidRPr="00B1731D" w:rsidRDefault="00B1731D" w:rsidP="00B17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 Icon Indication: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active icon (the screen the user is currently on) appears in a lighter shade or with a slight glow to provide visual feedback.</w:t>
      </w:r>
    </w:p>
    <w:p w14:paraId="7E298301" w14:textId="77777777" w:rsidR="00B1731D" w:rsidRPr="00B1731D" w:rsidRDefault="00B1731D" w:rsidP="00B17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Font: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Sans-serif, consistent with the app’s typography.</w:t>
      </w:r>
    </w:p>
    <w:p w14:paraId="1993C25D" w14:textId="77777777" w:rsidR="00B1731D" w:rsidRPr="00B1731D" w:rsidRDefault="00B1731D" w:rsidP="00B17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Padding: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Icons have sufficient padding (approximately 10-15px) around them to ensure they are touch-friendly and easily tappable on mobile devices.</w:t>
      </w:r>
    </w:p>
    <w:p w14:paraId="54942D25" w14:textId="77777777" w:rsidR="00B1731D" w:rsidRPr="00B1731D" w:rsidRDefault="00B1731D" w:rsidP="00B17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Design:</w:t>
      </w:r>
    </w:p>
    <w:p w14:paraId="5394C998" w14:textId="77777777" w:rsidR="00B1731D" w:rsidRPr="00B1731D" w:rsidRDefault="00B1731D" w:rsidP="00B17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Icon Resizing: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Icons resize appropriately for smaller screens to ensure they remain clear and easily tappable.</w:t>
      </w:r>
    </w:p>
    <w:p w14:paraId="0E06AE4E" w14:textId="77777777" w:rsidR="00B1731D" w:rsidRPr="00B1731D" w:rsidRDefault="00B1731D" w:rsidP="00B17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Screens: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Icons might reduce to 25-30px in size.</w:t>
      </w:r>
    </w:p>
    <w:p w14:paraId="315990E5" w14:textId="77777777" w:rsidR="00B1731D" w:rsidRPr="00B1731D" w:rsidRDefault="00B1731D" w:rsidP="00B17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Touch-Friendly Spacing: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Increased spacing between icons on smaller screens to prevent accidental taps and enhance usability.</w:t>
      </w:r>
    </w:p>
    <w:p w14:paraId="541881A0" w14:textId="77777777" w:rsidR="00B1731D" w:rsidRPr="00B1731D" w:rsidRDefault="00B1731D" w:rsidP="00B17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 Adjustments: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very small screens, consider implementing a scrollable footer if all icons cannot fit comfortably.</w:t>
      </w:r>
    </w:p>
    <w:p w14:paraId="4B31A832" w14:textId="77777777" w:rsidR="00B1731D" w:rsidRPr="00B1731D" w:rsidRDefault="00B1731D" w:rsidP="00B17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 Summary</w:t>
      </w:r>
    </w:p>
    <w:p w14:paraId="4B0E7488" w14:textId="77777777" w:rsidR="00B1731D" w:rsidRPr="00B1731D" w:rsidRDefault="00B1731D" w:rsidP="00B17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Footer Bar (Dark </w:t>
      </w:r>
      <w:proofErr w:type="spellStart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gray</w:t>
      </w:r>
      <w:proofErr w:type="spellEnd"/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black background, 60-70px height)</w:t>
      </w:r>
    </w:p>
    <w:p w14:paraId="0499749B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Leftmost: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Home icon (House, 30-40px, white, hover lightens, active lighter or glow)</w:t>
      </w:r>
    </w:p>
    <w:p w14:paraId="0E1B00B4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Meal Planning icon (Plate with fork and knife, 30-40px, white, hover lightens, active lighter or glow)</w:t>
      </w:r>
    </w:p>
    <w:p w14:paraId="3CF6BB2E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Third: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 Metrics icon (Heartbeat, 30-40px, white, hover lightens, active lighter or glow)</w:t>
      </w:r>
    </w:p>
    <w:p w14:paraId="6077999E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Rightmost:</w:t>
      </w: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Community icon (Users, 30-40px, white, hover lightens, active lighter or glow)</w:t>
      </w:r>
    </w:p>
    <w:p w14:paraId="674D2E4B" w14:textId="77777777" w:rsidR="00B1731D" w:rsidRPr="00B1731D" w:rsidRDefault="00B1731D" w:rsidP="00B17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Adjustments:</w:t>
      </w:r>
    </w:p>
    <w:p w14:paraId="16F5E2AB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Icons resize on smaller screens (25-30px)</w:t>
      </w:r>
    </w:p>
    <w:p w14:paraId="7205716A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Increased spacing for touch-friendly </w:t>
      </w:r>
      <w:proofErr w:type="gramStart"/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interactions</w:t>
      </w:r>
      <w:proofErr w:type="gramEnd"/>
    </w:p>
    <w:p w14:paraId="55DCF1A8" w14:textId="77777777" w:rsidR="00B1731D" w:rsidRPr="00B1731D" w:rsidRDefault="00B1731D" w:rsidP="00B17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scrollable footer for very small screens</w:t>
      </w:r>
    </w:p>
    <w:p w14:paraId="3DAD6D7E" w14:textId="77777777" w:rsidR="00B1731D" w:rsidRDefault="00B1731D"/>
    <w:sectPr w:rsidR="00B1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CB0"/>
    <w:multiLevelType w:val="multilevel"/>
    <w:tmpl w:val="9AB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474"/>
    <w:multiLevelType w:val="multilevel"/>
    <w:tmpl w:val="169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D097E"/>
    <w:multiLevelType w:val="multilevel"/>
    <w:tmpl w:val="B06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B5866"/>
    <w:multiLevelType w:val="multilevel"/>
    <w:tmpl w:val="F0B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80925"/>
    <w:multiLevelType w:val="multilevel"/>
    <w:tmpl w:val="062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067468">
    <w:abstractNumId w:val="3"/>
  </w:num>
  <w:num w:numId="2" w16cid:durableId="158813">
    <w:abstractNumId w:val="2"/>
  </w:num>
  <w:num w:numId="3" w16cid:durableId="914628092">
    <w:abstractNumId w:val="4"/>
  </w:num>
  <w:num w:numId="4" w16cid:durableId="496313743">
    <w:abstractNumId w:val="0"/>
  </w:num>
  <w:num w:numId="5" w16cid:durableId="184191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D"/>
    <w:rsid w:val="000D1F06"/>
    <w:rsid w:val="002A412B"/>
    <w:rsid w:val="005606C5"/>
    <w:rsid w:val="00B1731D"/>
    <w:rsid w:val="00D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CF14"/>
  <w15:chartTrackingRefBased/>
  <w15:docId w15:val="{4AC0BEA6-410A-1248-8653-8B9689B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1</cp:revision>
  <dcterms:created xsi:type="dcterms:W3CDTF">2024-06-27T15:31:00Z</dcterms:created>
  <dcterms:modified xsi:type="dcterms:W3CDTF">2024-06-27T15:34:00Z</dcterms:modified>
</cp:coreProperties>
</file>