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CF0" w:rsidRPr="007F0A6B" w:rsidRDefault="007A76F0" w:rsidP="009D592F">
      <w:pPr>
        <w:spacing w:after="0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0" w:name="_GoBack"/>
      <w:bookmarkEnd w:id="0"/>
      <w:r w:rsidRPr="007F0A6B">
        <w:rPr>
          <w:rFonts w:ascii="Arial" w:hAnsi="Arial" w:cs="Arial"/>
          <w:b/>
          <w:color w:val="000000" w:themeColor="text1"/>
          <w:sz w:val="28"/>
          <w:szCs w:val="28"/>
        </w:rPr>
        <w:t xml:space="preserve">FICHA </w:t>
      </w:r>
      <w:r w:rsidR="00A161CC" w:rsidRPr="007F0A6B">
        <w:rPr>
          <w:rFonts w:ascii="Arial" w:hAnsi="Arial" w:cs="Arial"/>
          <w:b/>
          <w:color w:val="000000" w:themeColor="text1"/>
          <w:sz w:val="28"/>
          <w:szCs w:val="28"/>
        </w:rPr>
        <w:t>TÉCNICA</w:t>
      </w:r>
      <w:r w:rsidRPr="007F0A6B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062413" w:rsidRPr="007F0A6B">
        <w:rPr>
          <w:rFonts w:ascii="Arial" w:hAnsi="Arial" w:cs="Arial"/>
          <w:b/>
          <w:sz w:val="28"/>
          <w:szCs w:val="28"/>
        </w:rPr>
        <w:t>HIPOCLORITO DE SÓDIO (</w:t>
      </w:r>
      <w:proofErr w:type="spellStart"/>
      <w:proofErr w:type="gramStart"/>
      <w:r w:rsidR="00062413" w:rsidRPr="007F0A6B">
        <w:rPr>
          <w:rFonts w:ascii="Arial" w:hAnsi="Arial" w:cs="Arial"/>
          <w:b/>
          <w:sz w:val="28"/>
          <w:szCs w:val="28"/>
        </w:rPr>
        <w:t>NaClO</w:t>
      </w:r>
      <w:proofErr w:type="spellEnd"/>
      <w:proofErr w:type="gramEnd"/>
      <w:r w:rsidR="00062413" w:rsidRPr="007F0A6B">
        <w:rPr>
          <w:rFonts w:ascii="Arial" w:hAnsi="Arial" w:cs="Arial"/>
          <w:b/>
          <w:sz w:val="28"/>
          <w:szCs w:val="28"/>
        </w:rPr>
        <w:t>)</w:t>
      </w:r>
    </w:p>
    <w:p w:rsidR="00195F1E" w:rsidRPr="00331B87" w:rsidRDefault="00195F1E" w:rsidP="009D592F">
      <w:pPr>
        <w:spacing w:after="0"/>
        <w:jc w:val="both"/>
        <w:rPr>
          <w:rFonts w:ascii="Arial" w:hAnsi="Arial" w:cs="Arial"/>
          <w:color w:val="000000" w:themeColor="text1"/>
          <w:sz w:val="12"/>
          <w:szCs w:val="12"/>
        </w:rPr>
      </w:pPr>
    </w:p>
    <w:p w:rsidR="00195F1E" w:rsidRPr="002F77B3" w:rsidRDefault="00195F1E" w:rsidP="009D592F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PRINCIPAIS INDICAÇÕES E APLICAÇÕES</w:t>
      </w:r>
      <w:r w:rsidR="006E2444" w:rsidRPr="002F77B3">
        <w:rPr>
          <w:rFonts w:ascii="Arial" w:hAnsi="Arial" w:cs="Arial"/>
          <w:b/>
          <w:color w:val="000000" w:themeColor="text1"/>
        </w:rPr>
        <w:t>:</w:t>
      </w:r>
    </w:p>
    <w:p w:rsidR="00195F1E" w:rsidRPr="00062413" w:rsidRDefault="00062413" w:rsidP="009D592F">
      <w:pPr>
        <w:spacing w:after="0"/>
        <w:jc w:val="both"/>
        <w:rPr>
          <w:rFonts w:ascii="Arial" w:hAnsi="Arial" w:cs="Arial"/>
          <w:color w:val="000000" w:themeColor="text1"/>
        </w:rPr>
      </w:pPr>
      <w:r w:rsidRPr="00062413">
        <w:rPr>
          <w:rFonts w:ascii="Arial" w:hAnsi="Arial" w:cs="Arial"/>
          <w:color w:val="000000"/>
          <w:shd w:val="clear" w:color="auto" w:fill="FFFFFF"/>
        </w:rPr>
        <w:t>As principais aplicações do hipoclorito de sódio são nos processos de branqueamento de celulose e têxteis, tinturaria, tratamento de água potável e piscinas, desinfecção hospitalar, produção de água sanitária, produtos de limpeza, tratamento de efluentes e ainda em usos diversos, como fungicida na horticultura.</w:t>
      </w:r>
    </w:p>
    <w:p w:rsidR="00195F1E" w:rsidRPr="00331B87" w:rsidRDefault="00195F1E" w:rsidP="009D592F">
      <w:pPr>
        <w:spacing w:after="0"/>
        <w:jc w:val="both"/>
        <w:rPr>
          <w:rFonts w:ascii="Arial" w:hAnsi="Arial" w:cs="Arial"/>
          <w:color w:val="000000" w:themeColor="text1"/>
          <w:sz w:val="4"/>
          <w:szCs w:val="4"/>
        </w:rPr>
      </w:pPr>
    </w:p>
    <w:p w:rsidR="006E2444" w:rsidRPr="002F77B3" w:rsidRDefault="006E2444" w:rsidP="009D592F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COMPOSIÇÃO:</w:t>
      </w:r>
    </w:p>
    <w:p w:rsidR="004D54AB" w:rsidRPr="004D54AB" w:rsidRDefault="004D54AB" w:rsidP="009D592F">
      <w:pPr>
        <w:spacing w:after="0"/>
        <w:jc w:val="both"/>
        <w:rPr>
          <w:rFonts w:ascii="Arial" w:hAnsi="Arial" w:cs="Arial"/>
        </w:rPr>
      </w:pPr>
      <w:r w:rsidRPr="00C445A6">
        <w:rPr>
          <w:rFonts w:ascii="Arial" w:hAnsi="Arial" w:cs="Arial"/>
          <w:b/>
        </w:rPr>
        <w:t>Substância:</w:t>
      </w:r>
      <w:r w:rsidRPr="004D54AB">
        <w:rPr>
          <w:rFonts w:ascii="Arial" w:hAnsi="Arial" w:cs="Arial"/>
        </w:rPr>
        <w:t xml:space="preserve"> </w:t>
      </w:r>
      <w:proofErr w:type="spellStart"/>
      <w:r w:rsidRPr="004D54AB">
        <w:rPr>
          <w:rFonts w:ascii="Arial" w:hAnsi="Arial" w:cs="Arial"/>
        </w:rPr>
        <w:t>NaClO</w:t>
      </w:r>
      <w:proofErr w:type="spellEnd"/>
      <w:r w:rsidRPr="004D54AB">
        <w:rPr>
          <w:rFonts w:ascii="Arial" w:hAnsi="Arial" w:cs="Arial"/>
        </w:rPr>
        <w:t xml:space="preserve"> (hipoclorito de sódio) em solução aquosa.</w:t>
      </w:r>
    </w:p>
    <w:p w:rsidR="004D54AB" w:rsidRPr="004D54AB" w:rsidRDefault="004D54AB" w:rsidP="009D592F">
      <w:pPr>
        <w:spacing w:after="0"/>
        <w:jc w:val="both"/>
        <w:rPr>
          <w:rFonts w:ascii="Arial" w:hAnsi="Arial" w:cs="Arial"/>
        </w:rPr>
      </w:pPr>
      <w:r w:rsidRPr="00C445A6">
        <w:rPr>
          <w:rFonts w:ascii="Arial" w:hAnsi="Arial" w:cs="Arial"/>
          <w:b/>
        </w:rPr>
        <w:t>Nome químico ou comum:</w:t>
      </w:r>
      <w:r w:rsidRPr="004D54AB">
        <w:rPr>
          <w:rFonts w:ascii="Arial" w:hAnsi="Arial" w:cs="Arial"/>
        </w:rPr>
        <w:t xml:space="preserve"> Hip</w:t>
      </w:r>
      <w:r w:rsidR="00A8562F">
        <w:rPr>
          <w:rFonts w:ascii="Arial" w:hAnsi="Arial" w:cs="Arial"/>
        </w:rPr>
        <w:t>oclorito de S</w:t>
      </w:r>
      <w:r w:rsidRPr="004D54AB">
        <w:rPr>
          <w:rFonts w:ascii="Arial" w:hAnsi="Arial" w:cs="Arial"/>
        </w:rPr>
        <w:t>ódio.</w:t>
      </w:r>
      <w:r w:rsidR="0076567F">
        <w:rPr>
          <w:rFonts w:ascii="Arial" w:hAnsi="Arial" w:cs="Arial"/>
        </w:rPr>
        <w:tab/>
      </w:r>
      <w:r w:rsidR="0076567F">
        <w:rPr>
          <w:rFonts w:ascii="Arial" w:hAnsi="Arial" w:cs="Arial"/>
        </w:rPr>
        <w:tab/>
      </w:r>
      <w:r w:rsidRPr="00C445A6">
        <w:rPr>
          <w:rFonts w:ascii="Arial" w:hAnsi="Arial" w:cs="Arial"/>
          <w:b/>
        </w:rPr>
        <w:t>Sinônimo:</w:t>
      </w:r>
      <w:r w:rsidRPr="004D54AB">
        <w:rPr>
          <w:rFonts w:ascii="Arial" w:hAnsi="Arial" w:cs="Arial"/>
        </w:rPr>
        <w:t xml:space="preserve"> Hipoclorito.</w:t>
      </w:r>
    </w:p>
    <w:p w:rsidR="004D54AB" w:rsidRPr="004D54AB" w:rsidRDefault="00A8562F" w:rsidP="009D592F">
      <w:pPr>
        <w:spacing w:after="0"/>
        <w:jc w:val="both"/>
        <w:rPr>
          <w:rFonts w:ascii="Arial" w:hAnsi="Arial" w:cs="Arial"/>
        </w:rPr>
      </w:pPr>
      <w:r w:rsidRPr="00C445A6">
        <w:rPr>
          <w:rFonts w:ascii="Arial" w:hAnsi="Arial" w:cs="Arial"/>
          <w:b/>
        </w:rPr>
        <w:t>Composição:</w:t>
      </w:r>
      <w:r>
        <w:rPr>
          <w:rFonts w:ascii="Arial" w:hAnsi="Arial" w:cs="Arial"/>
        </w:rPr>
        <w:t xml:space="preserve"> Soda Cáustica (</w:t>
      </w:r>
      <w:proofErr w:type="spellStart"/>
      <w:proofErr w:type="gramStart"/>
      <w:r>
        <w:rPr>
          <w:rFonts w:ascii="Arial" w:hAnsi="Arial" w:cs="Arial"/>
        </w:rPr>
        <w:t>NaOH</w:t>
      </w:r>
      <w:proofErr w:type="spellEnd"/>
      <w:proofErr w:type="gramEnd"/>
      <w:r>
        <w:rPr>
          <w:rFonts w:ascii="Arial" w:hAnsi="Arial" w:cs="Arial"/>
        </w:rPr>
        <w:t>) - 1 % massa, Cloreto de S</w:t>
      </w:r>
      <w:r w:rsidR="004D54AB" w:rsidRPr="004D54AB">
        <w:rPr>
          <w:rFonts w:ascii="Arial" w:hAnsi="Arial" w:cs="Arial"/>
        </w:rPr>
        <w:t>ódio (</w:t>
      </w:r>
      <w:proofErr w:type="spellStart"/>
      <w:r w:rsidR="004D54AB" w:rsidRPr="004D54AB">
        <w:rPr>
          <w:rFonts w:ascii="Arial" w:hAnsi="Arial" w:cs="Arial"/>
        </w:rPr>
        <w:t>NaCl</w:t>
      </w:r>
      <w:proofErr w:type="spellEnd"/>
      <w:r w:rsidR="004D54AB" w:rsidRPr="004D54AB">
        <w:rPr>
          <w:rFonts w:ascii="Arial" w:hAnsi="Arial" w:cs="Arial"/>
        </w:rPr>
        <w:t xml:space="preserve">) - </w:t>
      </w:r>
      <w:r>
        <w:rPr>
          <w:rFonts w:ascii="Arial" w:hAnsi="Arial" w:cs="Arial"/>
        </w:rPr>
        <w:t>14 % massa, Água - 71 % massa, H</w:t>
      </w:r>
      <w:r w:rsidR="004D54AB" w:rsidRPr="004D54AB">
        <w:rPr>
          <w:rFonts w:ascii="Arial" w:hAnsi="Arial" w:cs="Arial"/>
        </w:rPr>
        <w:t xml:space="preserve">ipoclorito de </w:t>
      </w:r>
      <w:r>
        <w:rPr>
          <w:rFonts w:ascii="Arial" w:hAnsi="Arial" w:cs="Arial"/>
        </w:rPr>
        <w:t>S</w:t>
      </w:r>
      <w:r w:rsidR="004D54AB" w:rsidRPr="004D54AB">
        <w:rPr>
          <w:rFonts w:ascii="Arial" w:hAnsi="Arial" w:cs="Arial"/>
        </w:rPr>
        <w:t>ódio – 14 % massa ( 12 a 14 ).</w:t>
      </w:r>
    </w:p>
    <w:p w:rsidR="004E15B5" w:rsidRPr="00331B87" w:rsidRDefault="004E15B5" w:rsidP="009D592F">
      <w:pPr>
        <w:spacing w:after="0"/>
        <w:jc w:val="both"/>
        <w:rPr>
          <w:rFonts w:ascii="Arial" w:hAnsi="Arial" w:cs="Arial"/>
          <w:b/>
          <w:color w:val="000000" w:themeColor="text1"/>
          <w:sz w:val="4"/>
          <w:szCs w:val="4"/>
        </w:rPr>
      </w:pPr>
    </w:p>
    <w:p w:rsidR="00A161CC" w:rsidRPr="002F77B3" w:rsidRDefault="00195F1E" w:rsidP="009D592F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CARACTERÍSTICAS</w:t>
      </w:r>
      <w:r w:rsidR="003B0883" w:rsidRPr="002F77B3">
        <w:rPr>
          <w:rFonts w:ascii="Arial" w:hAnsi="Arial" w:cs="Arial"/>
          <w:b/>
          <w:color w:val="000000" w:themeColor="text1"/>
        </w:rPr>
        <w:t>:</w:t>
      </w:r>
    </w:p>
    <w:p w:rsidR="006E22FE" w:rsidRPr="00116C6F" w:rsidRDefault="006E22FE" w:rsidP="009D592F">
      <w:pPr>
        <w:spacing w:after="0"/>
        <w:jc w:val="both"/>
        <w:rPr>
          <w:rFonts w:ascii="Arial" w:hAnsi="Arial" w:cs="Arial"/>
        </w:rPr>
      </w:pPr>
      <w:r w:rsidRPr="00116C6F">
        <w:rPr>
          <w:rFonts w:ascii="Arial" w:hAnsi="Arial" w:cs="Arial"/>
          <w:b/>
        </w:rPr>
        <w:t>Aspecto:</w:t>
      </w:r>
      <w:r w:rsidRPr="00116C6F">
        <w:rPr>
          <w:rFonts w:ascii="Arial" w:hAnsi="Arial" w:cs="Arial"/>
        </w:rPr>
        <w:t xml:space="preserve"> Líquido, coloração amarela.</w:t>
      </w:r>
      <w:r w:rsidR="0076567F">
        <w:rPr>
          <w:rFonts w:ascii="Arial" w:hAnsi="Arial" w:cs="Arial"/>
        </w:rPr>
        <w:t xml:space="preserve">   </w:t>
      </w:r>
      <w:r w:rsidRPr="00116C6F">
        <w:rPr>
          <w:rFonts w:ascii="Arial" w:hAnsi="Arial" w:cs="Arial"/>
          <w:b/>
        </w:rPr>
        <w:t>Odor:</w:t>
      </w:r>
      <w:r w:rsidRPr="00116C6F">
        <w:rPr>
          <w:rFonts w:ascii="Arial" w:hAnsi="Arial" w:cs="Arial"/>
        </w:rPr>
        <w:t xml:space="preserve"> Pungente, penetrante e irritante.</w:t>
      </w:r>
      <w:r w:rsidR="0076567F">
        <w:rPr>
          <w:rFonts w:ascii="Arial" w:hAnsi="Arial" w:cs="Arial"/>
        </w:rPr>
        <w:t xml:space="preserve">   </w:t>
      </w:r>
      <w:r w:rsidRPr="00116C6F">
        <w:rPr>
          <w:rFonts w:ascii="Arial" w:hAnsi="Arial" w:cs="Arial"/>
          <w:b/>
        </w:rPr>
        <w:t>pH:</w:t>
      </w:r>
      <w:r w:rsidRPr="00116C6F">
        <w:rPr>
          <w:rFonts w:ascii="Arial" w:hAnsi="Arial" w:cs="Arial"/>
        </w:rPr>
        <w:t xml:space="preserve">12. </w:t>
      </w:r>
      <w:r w:rsidRPr="00116C6F">
        <w:rPr>
          <w:rFonts w:ascii="Arial" w:hAnsi="Arial" w:cs="Arial"/>
          <w:b/>
        </w:rPr>
        <w:t>Ponto de ebulição:</w:t>
      </w:r>
      <w:r w:rsidRPr="00116C6F">
        <w:rPr>
          <w:rFonts w:ascii="Arial" w:hAnsi="Arial" w:cs="Arial"/>
        </w:rPr>
        <w:t xml:space="preserve"> 110,0 ºC (a 760 </w:t>
      </w:r>
      <w:proofErr w:type="spellStart"/>
      <w:r w:rsidRPr="00116C6F">
        <w:rPr>
          <w:rFonts w:ascii="Arial" w:hAnsi="Arial" w:cs="Arial"/>
        </w:rPr>
        <w:t>mmHg</w:t>
      </w:r>
      <w:proofErr w:type="spellEnd"/>
      <w:r w:rsidRPr="00116C6F">
        <w:rPr>
          <w:rFonts w:ascii="Arial" w:hAnsi="Arial" w:cs="Arial"/>
        </w:rPr>
        <w:t>).</w:t>
      </w:r>
      <w:r w:rsidR="003E73DA">
        <w:rPr>
          <w:rFonts w:ascii="Arial" w:hAnsi="Arial" w:cs="Arial"/>
        </w:rPr>
        <w:tab/>
      </w:r>
      <w:r w:rsidRPr="00116C6F">
        <w:rPr>
          <w:rFonts w:ascii="Arial" w:hAnsi="Arial" w:cs="Arial"/>
          <w:b/>
        </w:rPr>
        <w:t>Inflamabilidade:</w:t>
      </w:r>
      <w:r w:rsidRPr="00116C6F">
        <w:rPr>
          <w:rFonts w:ascii="Arial" w:hAnsi="Arial" w:cs="Arial"/>
        </w:rPr>
        <w:t xml:space="preserve"> Produto não inflamável.</w:t>
      </w:r>
    </w:p>
    <w:p w:rsidR="006E22FE" w:rsidRPr="00116C6F" w:rsidRDefault="006E22FE" w:rsidP="009D592F">
      <w:pPr>
        <w:spacing w:after="0"/>
        <w:jc w:val="both"/>
        <w:rPr>
          <w:rFonts w:ascii="Arial" w:hAnsi="Arial" w:cs="Arial"/>
        </w:rPr>
      </w:pPr>
      <w:r w:rsidRPr="00116C6F">
        <w:rPr>
          <w:rFonts w:ascii="Arial" w:hAnsi="Arial" w:cs="Arial"/>
          <w:b/>
        </w:rPr>
        <w:t>Taxa de evaporação:</w:t>
      </w:r>
      <w:r w:rsidRPr="00116C6F">
        <w:rPr>
          <w:rFonts w:ascii="Arial" w:hAnsi="Arial" w:cs="Arial"/>
        </w:rPr>
        <w:t xml:space="preserve"> Não disponível.</w:t>
      </w:r>
      <w:r w:rsidR="003E73DA">
        <w:rPr>
          <w:rFonts w:ascii="Arial" w:hAnsi="Arial" w:cs="Arial"/>
        </w:rPr>
        <w:tab/>
      </w:r>
      <w:r w:rsidRPr="00116C6F">
        <w:rPr>
          <w:rFonts w:ascii="Arial" w:hAnsi="Arial" w:cs="Arial"/>
          <w:b/>
        </w:rPr>
        <w:t>Densidade:</w:t>
      </w:r>
      <w:r w:rsidRPr="00116C6F">
        <w:rPr>
          <w:rFonts w:ascii="Arial" w:hAnsi="Arial" w:cs="Arial"/>
        </w:rPr>
        <w:t xml:space="preserve"> 1,20 g/cm3 (líquido a 20 ºC).</w:t>
      </w:r>
    </w:p>
    <w:p w:rsidR="00195F1E" w:rsidRPr="00116C6F" w:rsidRDefault="006E22FE" w:rsidP="009D592F">
      <w:pPr>
        <w:spacing w:after="0"/>
        <w:jc w:val="both"/>
        <w:rPr>
          <w:rFonts w:ascii="Arial" w:hAnsi="Arial" w:cs="Arial"/>
          <w:color w:val="000000" w:themeColor="text1"/>
        </w:rPr>
      </w:pPr>
      <w:r w:rsidRPr="00116C6F">
        <w:rPr>
          <w:rFonts w:ascii="Arial" w:hAnsi="Arial" w:cs="Arial"/>
          <w:b/>
        </w:rPr>
        <w:t>Solubilidade em água:</w:t>
      </w:r>
      <w:r w:rsidRPr="00116C6F">
        <w:rPr>
          <w:rFonts w:ascii="Arial" w:hAnsi="Arial" w:cs="Arial"/>
        </w:rPr>
        <w:t xml:space="preserve"> Misturável.</w:t>
      </w:r>
    </w:p>
    <w:p w:rsidR="00195F1E" w:rsidRPr="00331B87" w:rsidRDefault="00195F1E" w:rsidP="009D592F">
      <w:pPr>
        <w:spacing w:after="0"/>
        <w:jc w:val="both"/>
        <w:rPr>
          <w:rFonts w:ascii="Arial" w:hAnsi="Arial" w:cs="Arial"/>
          <w:color w:val="000000" w:themeColor="text1"/>
          <w:sz w:val="4"/>
          <w:szCs w:val="4"/>
        </w:rPr>
      </w:pPr>
    </w:p>
    <w:p w:rsidR="000371B5" w:rsidRPr="002F77B3" w:rsidRDefault="000371B5" w:rsidP="009D592F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DILUIÇÃO</w:t>
      </w:r>
      <w:r>
        <w:rPr>
          <w:rFonts w:ascii="Arial" w:hAnsi="Arial" w:cs="Arial"/>
          <w:b/>
          <w:color w:val="000000" w:themeColor="text1"/>
        </w:rPr>
        <w:t xml:space="preserve"> E </w:t>
      </w:r>
      <w:r w:rsidRPr="002F77B3">
        <w:rPr>
          <w:rFonts w:ascii="Arial" w:hAnsi="Arial" w:cs="Arial"/>
          <w:b/>
          <w:color w:val="000000" w:themeColor="text1"/>
        </w:rPr>
        <w:t>RENDIMENTO:</w:t>
      </w:r>
    </w:p>
    <w:p w:rsidR="000371B5" w:rsidRDefault="000371B5" w:rsidP="009D592F">
      <w:pPr>
        <w:spacing w:after="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hAnsi="Arial" w:cs="Arial"/>
          <w:color w:val="000000" w:themeColor="text1"/>
        </w:rPr>
        <w:t>A concentração de</w:t>
      </w:r>
      <w:r w:rsidR="007500ED">
        <w:rPr>
          <w:rFonts w:ascii="Arial" w:hAnsi="Arial" w:cs="Arial"/>
          <w:color w:val="000000" w:themeColor="text1"/>
        </w:rPr>
        <w:t xml:space="preserve"> 10 a</w:t>
      </w:r>
      <w:r>
        <w:rPr>
          <w:rFonts w:ascii="Arial" w:hAnsi="Arial" w:cs="Arial"/>
          <w:color w:val="000000" w:themeColor="text1"/>
        </w:rPr>
        <w:t xml:space="preserve"> 12</w:t>
      </w:r>
      <w:r w:rsidRPr="002F77B3">
        <w:rPr>
          <w:rFonts w:ascii="Arial" w:hAnsi="Arial" w:cs="Arial"/>
          <w:color w:val="000000" w:themeColor="text1"/>
        </w:rPr>
        <w:t xml:space="preserve">% classifica esse produto como de </w:t>
      </w:r>
      <w:r w:rsidRPr="002F77B3">
        <w:rPr>
          <w:rFonts w:ascii="Arial" w:hAnsi="Arial" w:cs="Arial"/>
          <w:b/>
          <w:color w:val="000000" w:themeColor="text1"/>
        </w:rPr>
        <w:t>alto rendimento</w:t>
      </w:r>
      <w:r w:rsidRPr="002F77B3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podendo ser fracionado em até 1/4</w:t>
      </w:r>
      <w:r w:rsidRPr="002F77B3">
        <w:rPr>
          <w:rFonts w:ascii="Arial" w:hAnsi="Arial" w:cs="Arial"/>
          <w:color w:val="000000" w:themeColor="text1"/>
        </w:rPr>
        <w:t>.</w:t>
      </w:r>
    </w:p>
    <w:p w:rsidR="00195F1E" w:rsidRPr="000371B5" w:rsidRDefault="000371B5" w:rsidP="009D592F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eastAsia="Times New Roman" w:hAnsi="Arial" w:cs="Arial"/>
          <w:color w:val="000000" w:themeColor="text1"/>
          <w:lang w:eastAsia="pt-BR"/>
        </w:rPr>
        <w:t>Por se tratar de uma substância química com alto potencial corrosivo e tóxico, é preciso adotar uma série de precauções para manusear o produto</w:t>
      </w:r>
      <w:r w:rsidR="0090466F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:rsidR="00195F1E" w:rsidRPr="00331B87" w:rsidRDefault="00195F1E" w:rsidP="009D592F">
      <w:pPr>
        <w:spacing w:after="0"/>
        <w:jc w:val="both"/>
        <w:rPr>
          <w:rFonts w:ascii="Arial" w:hAnsi="Arial" w:cs="Arial"/>
          <w:color w:val="000000" w:themeColor="text1"/>
          <w:sz w:val="4"/>
          <w:szCs w:val="4"/>
        </w:rPr>
      </w:pPr>
    </w:p>
    <w:p w:rsidR="00195F1E" w:rsidRPr="002F77B3" w:rsidRDefault="00195F1E" w:rsidP="009D592F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EMBALAGEM</w:t>
      </w:r>
    </w:p>
    <w:p w:rsidR="00195F1E" w:rsidRDefault="004E15B5" w:rsidP="009D592F">
      <w:pPr>
        <w:spacing w:after="0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F77B3">
        <w:rPr>
          <w:rFonts w:ascii="Arial" w:hAnsi="Arial" w:cs="Arial"/>
          <w:color w:val="000000" w:themeColor="text1"/>
          <w:shd w:val="clear" w:color="auto" w:fill="FFFFFF"/>
        </w:rPr>
        <w:t xml:space="preserve">É comercializada em </w:t>
      </w:r>
      <w:r w:rsidR="001625A7">
        <w:rPr>
          <w:rFonts w:ascii="Arial" w:hAnsi="Arial" w:cs="Arial"/>
          <w:color w:val="000000" w:themeColor="text1"/>
          <w:shd w:val="clear" w:color="auto" w:fill="FFFFFF"/>
        </w:rPr>
        <w:t xml:space="preserve">bombonas </w:t>
      </w:r>
      <w:r w:rsidRPr="002F77B3">
        <w:rPr>
          <w:rFonts w:ascii="Arial" w:hAnsi="Arial" w:cs="Arial"/>
          <w:color w:val="000000" w:themeColor="text1"/>
          <w:shd w:val="clear" w:color="auto" w:fill="FFFFFF"/>
        </w:rPr>
        <w:t xml:space="preserve">de </w:t>
      </w:r>
      <w:proofErr w:type="gramStart"/>
      <w:r w:rsidR="001625A7">
        <w:rPr>
          <w:rFonts w:ascii="Arial" w:hAnsi="Arial" w:cs="Arial"/>
          <w:color w:val="000000" w:themeColor="text1"/>
          <w:shd w:val="clear" w:color="auto" w:fill="FFFFFF"/>
        </w:rPr>
        <w:t>60kg</w:t>
      </w:r>
      <w:proofErr w:type="gramEnd"/>
      <w:r w:rsidR="001625A7">
        <w:rPr>
          <w:rFonts w:ascii="Arial" w:hAnsi="Arial" w:cs="Arial"/>
          <w:color w:val="000000" w:themeColor="text1"/>
          <w:shd w:val="clear" w:color="auto" w:fill="FFFFFF"/>
        </w:rPr>
        <w:t>., tanques de 1.200kg.</w:t>
      </w:r>
      <w:r w:rsidR="000D056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gramStart"/>
      <w:r w:rsidR="001625A7">
        <w:rPr>
          <w:rFonts w:ascii="Arial" w:hAnsi="Arial" w:cs="Arial"/>
          <w:color w:val="000000" w:themeColor="text1"/>
          <w:shd w:val="clear" w:color="auto" w:fill="FFFFFF"/>
        </w:rPr>
        <w:t>e</w:t>
      </w:r>
      <w:proofErr w:type="gramEnd"/>
      <w:r w:rsidR="001625A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642E06">
        <w:rPr>
          <w:rFonts w:ascii="Arial" w:hAnsi="Arial" w:cs="Arial"/>
          <w:color w:val="000000" w:themeColor="text1"/>
          <w:shd w:val="clear" w:color="auto" w:fill="FFFFFF"/>
        </w:rPr>
        <w:t>por caminhões fechados com quantidades variadas.</w:t>
      </w:r>
    </w:p>
    <w:p w:rsidR="000D0560" w:rsidRPr="000D0560" w:rsidRDefault="000D0560" w:rsidP="009D592F">
      <w:pPr>
        <w:spacing w:after="0"/>
        <w:jc w:val="both"/>
        <w:rPr>
          <w:rFonts w:ascii="Arial" w:hAnsi="Arial" w:cs="Arial"/>
          <w:color w:val="000000" w:themeColor="text1"/>
        </w:rPr>
      </w:pPr>
      <w:r w:rsidRPr="000D0560">
        <w:rPr>
          <w:rFonts w:ascii="Arial" w:hAnsi="Arial" w:cs="Arial"/>
        </w:rPr>
        <w:t>Os recipientes devem ser resistentes à corrosão (exemplo: titânio e material plásticos, tipo polietileno, polipropileno, PVC, reforçado com fibra de vidro, aço revestido com plástico reforçado com fibra de vidro). Evitar exposição direta do sol no produto.</w:t>
      </w:r>
    </w:p>
    <w:p w:rsidR="00195F1E" w:rsidRPr="00331B87" w:rsidRDefault="00195F1E" w:rsidP="009D592F">
      <w:pPr>
        <w:spacing w:after="0"/>
        <w:jc w:val="both"/>
        <w:rPr>
          <w:rFonts w:ascii="Arial" w:hAnsi="Arial" w:cs="Arial"/>
          <w:color w:val="000000" w:themeColor="text1"/>
          <w:sz w:val="4"/>
          <w:szCs w:val="4"/>
        </w:rPr>
      </w:pPr>
    </w:p>
    <w:p w:rsidR="00195F1E" w:rsidRPr="002F77B3" w:rsidRDefault="00195F1E" w:rsidP="009D592F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VALIDADE</w:t>
      </w:r>
    </w:p>
    <w:p w:rsidR="00195F1E" w:rsidRPr="002F77B3" w:rsidRDefault="000D0560" w:rsidP="009D592F">
      <w:pPr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Conforme curva de degradação do produto, encontrada no gráfico “retrodegradação em função do tempo e da temperatura”, do manual de Hipoclorito de Sódio da </w:t>
      </w:r>
      <w:proofErr w:type="spellStart"/>
      <w:r>
        <w:rPr>
          <w:rFonts w:ascii="Arial" w:hAnsi="Arial" w:cs="Arial"/>
          <w:color w:val="000000" w:themeColor="text1"/>
        </w:rPr>
        <w:t>ABICLOR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:rsidR="00195F1E" w:rsidRPr="00331B87" w:rsidRDefault="00195F1E" w:rsidP="009D592F">
      <w:pPr>
        <w:spacing w:after="0"/>
        <w:jc w:val="both"/>
        <w:rPr>
          <w:rFonts w:ascii="Arial" w:hAnsi="Arial" w:cs="Arial"/>
          <w:color w:val="000000" w:themeColor="text1"/>
          <w:sz w:val="4"/>
          <w:szCs w:val="4"/>
        </w:rPr>
      </w:pPr>
    </w:p>
    <w:p w:rsidR="00195F1E" w:rsidRPr="002F77B3" w:rsidRDefault="00195F1E" w:rsidP="009D592F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CUIDADOS</w:t>
      </w:r>
    </w:p>
    <w:p w:rsidR="009D592F" w:rsidRDefault="009D592F" w:rsidP="009D592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</w:pPr>
      <w:r w:rsidRPr="009D592F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U</w:t>
      </w:r>
      <w:r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 xml:space="preserve">tilizar </w:t>
      </w:r>
      <w:proofErr w:type="spellStart"/>
      <w:r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EPIs</w:t>
      </w:r>
      <w:proofErr w:type="spellEnd"/>
      <w:r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 xml:space="preserve"> apropriados.</w:t>
      </w:r>
    </w:p>
    <w:p w:rsidR="009B7A91" w:rsidRDefault="009D592F" w:rsidP="009D592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</w:pPr>
      <w:r w:rsidRPr="009D592F">
        <w:rPr>
          <w:rStyle w:val="Forte"/>
          <w:rFonts w:ascii="Arial" w:hAnsi="Arial" w:cs="Arial"/>
          <w:color w:val="000000" w:themeColor="text1"/>
          <w:sz w:val="22"/>
          <w:szCs w:val="22"/>
        </w:rPr>
        <w:t>Vazamento</w:t>
      </w:r>
      <w:r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 xml:space="preserve">: isolar a área contaminada. Em piso pavimentado, usar areia ou terra para absorver o produto e recolher com pá colocar em recipiente lacrado e identificado para descarte posterior. </w:t>
      </w:r>
      <w:r w:rsidR="009B7A91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No solo, retirar camadas de terra contaminada até atingir uma superfície sem contaminação. Em nenhuma das hipóteses, reutilizar o produto.</w:t>
      </w:r>
    </w:p>
    <w:p w:rsidR="009D592F" w:rsidRDefault="009B7A91" w:rsidP="009D592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</w:pPr>
      <w:r w:rsidRPr="009B7A91">
        <w:rPr>
          <w:rStyle w:val="Forte"/>
          <w:rFonts w:ascii="Arial" w:hAnsi="Arial" w:cs="Arial"/>
          <w:color w:val="000000" w:themeColor="text1"/>
          <w:sz w:val="22"/>
          <w:szCs w:val="22"/>
        </w:rPr>
        <w:t>Fogo:</w:t>
      </w:r>
      <w:r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 xml:space="preserve"> Produto corrosivo. Utilizar extintores de pó químico seco, dióxido de carbono (CO2) ou jato de água, ficando a favor do vento para evitar intoxicação. Conter o escoamento da água residual para evitar contaminação ambiental. Usar roupas adequadas e equipamento de respiração au</w:t>
      </w:r>
      <w:r w:rsidR="00D532A6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t</w:t>
      </w:r>
      <w:r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 xml:space="preserve">ônomo. </w:t>
      </w:r>
      <w:r w:rsidR="00D532A6" w:rsidRPr="00D532A6">
        <w:rPr>
          <w:rStyle w:val="Forte"/>
          <w:rFonts w:ascii="Arial" w:hAnsi="Arial" w:cs="Arial"/>
          <w:color w:val="000000" w:themeColor="text1"/>
          <w:sz w:val="22"/>
          <w:szCs w:val="22"/>
        </w:rPr>
        <w:t>Jamais fique próximo de tanques envoltos em chamas</w:t>
      </w:r>
      <w:r w:rsidR="00D532A6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.</w:t>
      </w:r>
    </w:p>
    <w:p w:rsidR="00D532A6" w:rsidRDefault="00C53704" w:rsidP="009D592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</w:pPr>
      <w:r w:rsidRPr="007F0A6B">
        <w:rPr>
          <w:rStyle w:val="Forte"/>
          <w:rFonts w:ascii="Arial" w:hAnsi="Arial" w:cs="Arial"/>
          <w:color w:val="000000" w:themeColor="text1"/>
          <w:sz w:val="22"/>
          <w:szCs w:val="22"/>
        </w:rPr>
        <w:t>Poluição</w:t>
      </w:r>
      <w:r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 xml:space="preserve">: caso ocorra escoamento para corpos d’água, interromper imediatamente a captação da água para consumo humano ou animal. Contatar o órgão ambiental mais próximo ou a </w:t>
      </w:r>
      <w:proofErr w:type="spellStart"/>
      <w:r w:rsidRPr="00C53704">
        <w:rPr>
          <w:rStyle w:val="Forte"/>
          <w:rFonts w:ascii="Arial" w:hAnsi="Arial" w:cs="Arial"/>
          <w:color w:val="000000" w:themeColor="text1"/>
          <w:sz w:val="22"/>
          <w:szCs w:val="22"/>
        </w:rPr>
        <w:t>Clorine</w:t>
      </w:r>
      <w:proofErr w:type="spellEnd"/>
      <w:r w:rsidRPr="00C53704">
        <w:rPr>
          <w:rStyle w:val="Forte"/>
          <w:rFonts w:ascii="Arial" w:hAnsi="Arial" w:cs="Arial"/>
          <w:color w:val="000000" w:themeColor="text1"/>
          <w:sz w:val="22"/>
          <w:szCs w:val="22"/>
        </w:rPr>
        <w:t xml:space="preserve"> Ltda</w:t>
      </w:r>
      <w:r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.</w:t>
      </w:r>
    </w:p>
    <w:p w:rsidR="007F0A6B" w:rsidRDefault="00C53704" w:rsidP="009D592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</w:pPr>
      <w:r w:rsidRPr="00C53704">
        <w:rPr>
          <w:rStyle w:val="Forte"/>
          <w:rFonts w:ascii="Arial" w:hAnsi="Arial" w:cs="Arial"/>
          <w:color w:val="000000" w:themeColor="text1"/>
          <w:sz w:val="22"/>
          <w:szCs w:val="22"/>
        </w:rPr>
        <w:t>Inalação</w:t>
      </w:r>
      <w:r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: remover</w:t>
      </w:r>
      <w:r w:rsidR="007F0A6B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 xml:space="preserve"> a vítima</w:t>
      </w:r>
      <w:r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 xml:space="preserve"> para local arejado.</w:t>
      </w:r>
    </w:p>
    <w:p w:rsidR="00C53704" w:rsidRPr="009D592F" w:rsidRDefault="00C53704" w:rsidP="009D592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</w:pPr>
      <w:r w:rsidRPr="00C53704">
        <w:rPr>
          <w:rStyle w:val="Forte"/>
          <w:rFonts w:ascii="Arial" w:hAnsi="Arial" w:cs="Arial"/>
          <w:color w:val="000000" w:themeColor="text1"/>
          <w:sz w:val="22"/>
          <w:szCs w:val="22"/>
        </w:rPr>
        <w:t>Pele</w:t>
      </w:r>
      <w:r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 xml:space="preserve">: remover roupas e sapatos e lavar com água em abundancia, evitando espalhar o produto para áreas não afetadas. </w:t>
      </w:r>
      <w:r w:rsidRPr="00C53704">
        <w:rPr>
          <w:rStyle w:val="Forte"/>
          <w:rFonts w:ascii="Arial" w:hAnsi="Arial" w:cs="Arial"/>
          <w:color w:val="000000" w:themeColor="text1"/>
          <w:sz w:val="22"/>
          <w:szCs w:val="22"/>
        </w:rPr>
        <w:t>Olhos</w:t>
      </w:r>
      <w:r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: remover lentes de contato</w:t>
      </w:r>
      <w:proofErr w:type="gramStart"/>
      <w:r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, se houver</w:t>
      </w:r>
      <w:proofErr w:type="gramEnd"/>
      <w:r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 xml:space="preserve">. Lavar com água corrente em abundância por 15 minutos elevando as pálpebras ocasionalmente. </w:t>
      </w:r>
      <w:r w:rsidRPr="00C53704">
        <w:rPr>
          <w:rStyle w:val="Forte"/>
          <w:rFonts w:ascii="Arial" w:hAnsi="Arial" w:cs="Arial"/>
          <w:color w:val="000000" w:themeColor="text1"/>
          <w:sz w:val="22"/>
          <w:szCs w:val="22"/>
        </w:rPr>
        <w:t>Ingestão</w:t>
      </w:r>
      <w:r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 xml:space="preserve">: não provocar vômito. </w:t>
      </w:r>
      <w:r w:rsidR="00141DE7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 xml:space="preserve">Lavar a boca com </w:t>
      </w:r>
      <w:proofErr w:type="gramStart"/>
      <w:r w:rsidR="00141DE7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bastantes</w:t>
      </w:r>
      <w:proofErr w:type="gramEnd"/>
      <w:r w:rsidR="00141DE7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 xml:space="preserve"> água. </w:t>
      </w:r>
    </w:p>
    <w:p w:rsidR="009D592F" w:rsidRPr="00331B87" w:rsidRDefault="009D592F" w:rsidP="009D592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color w:val="000000" w:themeColor="text1"/>
          <w:sz w:val="4"/>
          <w:szCs w:val="4"/>
        </w:rPr>
      </w:pPr>
    </w:p>
    <w:p w:rsidR="002F77B3" w:rsidRDefault="002F77B3" w:rsidP="009D592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color w:val="000000" w:themeColor="text1"/>
          <w:sz w:val="22"/>
          <w:szCs w:val="22"/>
        </w:rPr>
      </w:pPr>
      <w:r>
        <w:rPr>
          <w:rStyle w:val="Forte"/>
          <w:rFonts w:ascii="Arial" w:hAnsi="Arial" w:cs="Arial"/>
          <w:color w:val="000000" w:themeColor="text1"/>
          <w:sz w:val="22"/>
          <w:szCs w:val="22"/>
        </w:rPr>
        <w:t>MANTER FORA DO ALCANCE DE CRIANÇAS E ANIMAIS DOMÉSTICOS</w:t>
      </w:r>
    </w:p>
    <w:p w:rsidR="00A13B8F" w:rsidRPr="002F77B3" w:rsidRDefault="00A13B8F" w:rsidP="009D59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F77B3">
        <w:rPr>
          <w:rStyle w:val="Forte"/>
          <w:rFonts w:ascii="Arial" w:hAnsi="Arial" w:cs="Arial"/>
          <w:color w:val="000000" w:themeColor="text1"/>
          <w:sz w:val="22"/>
          <w:szCs w:val="22"/>
        </w:rPr>
        <w:t>Instruções Especiais para primeiros socorros:</w:t>
      </w:r>
    </w:p>
    <w:p w:rsidR="00A161CC" w:rsidRPr="002F77B3" w:rsidRDefault="00A13B8F" w:rsidP="009D59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F77B3">
        <w:rPr>
          <w:rFonts w:ascii="Arial" w:hAnsi="Arial" w:cs="Arial"/>
          <w:color w:val="000000" w:themeColor="text1"/>
          <w:sz w:val="22"/>
          <w:szCs w:val="22"/>
        </w:rPr>
        <w:t xml:space="preserve">Ao procurar um médico, tenha sempre em mãos a FISPQ </w:t>
      </w:r>
      <w:r w:rsidR="0076567F">
        <w:rPr>
          <w:rFonts w:ascii="Arial" w:hAnsi="Arial" w:cs="Arial"/>
          <w:color w:val="000000" w:themeColor="text1"/>
          <w:sz w:val="22"/>
          <w:szCs w:val="22"/>
        </w:rPr>
        <w:t xml:space="preserve">do </w:t>
      </w:r>
      <w:r w:rsidR="00642E06" w:rsidRPr="00642E06">
        <w:rPr>
          <w:rFonts w:ascii="Arial" w:hAnsi="Arial" w:cs="Arial"/>
          <w:sz w:val="22"/>
          <w:szCs w:val="22"/>
        </w:rPr>
        <w:t>HIPOCLORITO DE SÓDIO (</w:t>
      </w:r>
      <w:proofErr w:type="spellStart"/>
      <w:r w:rsidR="00642E06" w:rsidRPr="00642E06">
        <w:rPr>
          <w:rFonts w:ascii="Arial" w:hAnsi="Arial" w:cs="Arial"/>
          <w:sz w:val="22"/>
          <w:szCs w:val="22"/>
        </w:rPr>
        <w:t>NaClO</w:t>
      </w:r>
      <w:proofErr w:type="spellEnd"/>
      <w:r w:rsidR="00642E06" w:rsidRPr="00642E06">
        <w:rPr>
          <w:rFonts w:ascii="Arial" w:hAnsi="Arial" w:cs="Arial"/>
          <w:sz w:val="22"/>
          <w:szCs w:val="22"/>
        </w:rPr>
        <w:t>)</w:t>
      </w:r>
      <w:r w:rsidRPr="002F77B3">
        <w:rPr>
          <w:rFonts w:ascii="Arial" w:hAnsi="Arial" w:cs="Arial"/>
          <w:color w:val="000000" w:themeColor="text1"/>
          <w:sz w:val="22"/>
          <w:szCs w:val="22"/>
        </w:rPr>
        <w:t xml:space="preserve"> original do produto em questão.</w:t>
      </w:r>
    </w:p>
    <w:sectPr w:rsidR="00A161CC" w:rsidRPr="002F77B3" w:rsidSect="00331B87">
      <w:pgSz w:w="11906" w:h="16838"/>
      <w:pgMar w:top="1021" w:right="1134" w:bottom="737" w:left="153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A76F0"/>
    <w:rsid w:val="000371B5"/>
    <w:rsid w:val="00062413"/>
    <w:rsid w:val="000D0560"/>
    <w:rsid w:val="00116C6F"/>
    <w:rsid w:val="00141DE7"/>
    <w:rsid w:val="001625A7"/>
    <w:rsid w:val="00195F1E"/>
    <w:rsid w:val="002A1CF0"/>
    <w:rsid w:val="002F77B3"/>
    <w:rsid w:val="00301E51"/>
    <w:rsid w:val="00331B87"/>
    <w:rsid w:val="003B0883"/>
    <w:rsid w:val="003D4E30"/>
    <w:rsid w:val="003E73DA"/>
    <w:rsid w:val="004D12E0"/>
    <w:rsid w:val="004D54AB"/>
    <w:rsid w:val="004E15B5"/>
    <w:rsid w:val="005E3522"/>
    <w:rsid w:val="00642E06"/>
    <w:rsid w:val="006E22FE"/>
    <w:rsid w:val="006E2444"/>
    <w:rsid w:val="006F133D"/>
    <w:rsid w:val="00710461"/>
    <w:rsid w:val="007500ED"/>
    <w:rsid w:val="0076567F"/>
    <w:rsid w:val="007A76F0"/>
    <w:rsid w:val="007F0A6B"/>
    <w:rsid w:val="00813C8F"/>
    <w:rsid w:val="00903F2D"/>
    <w:rsid w:val="0090466F"/>
    <w:rsid w:val="00984349"/>
    <w:rsid w:val="009B7A91"/>
    <w:rsid w:val="009D592F"/>
    <w:rsid w:val="00A13B8F"/>
    <w:rsid w:val="00A161CC"/>
    <w:rsid w:val="00A8562F"/>
    <w:rsid w:val="00AD5D3D"/>
    <w:rsid w:val="00BD4A88"/>
    <w:rsid w:val="00C1726D"/>
    <w:rsid w:val="00C445A6"/>
    <w:rsid w:val="00C53704"/>
    <w:rsid w:val="00C571B0"/>
    <w:rsid w:val="00CA361C"/>
    <w:rsid w:val="00D532A6"/>
    <w:rsid w:val="00DC3E97"/>
    <w:rsid w:val="00E77568"/>
    <w:rsid w:val="00EB50E7"/>
    <w:rsid w:val="00ED3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F0"/>
  </w:style>
  <w:style w:type="paragraph" w:styleId="Ttulo4">
    <w:name w:val="heading 4"/>
    <w:basedOn w:val="Normal"/>
    <w:link w:val="Ttulo4Char"/>
    <w:uiPriority w:val="9"/>
    <w:qFormat/>
    <w:rsid w:val="004E15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D310C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4E15B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F133D"/>
  </w:style>
  <w:style w:type="paragraph" w:styleId="NormalWeb">
    <w:name w:val="Normal (Web)"/>
    <w:basedOn w:val="Normal"/>
    <w:uiPriority w:val="99"/>
    <w:unhideWhenUsed/>
    <w:rsid w:val="00A1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3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3F2D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D59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D41A39-6E00-46E8-A1D0-61DE591F5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515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</dc:creator>
  <cp:lastModifiedBy>MELO</cp:lastModifiedBy>
  <cp:revision>8</cp:revision>
  <cp:lastPrinted>2019-08-21T12:33:00Z</cp:lastPrinted>
  <dcterms:created xsi:type="dcterms:W3CDTF">2019-08-19T15:21:00Z</dcterms:created>
  <dcterms:modified xsi:type="dcterms:W3CDTF">2019-08-28T19:23:00Z</dcterms:modified>
</cp:coreProperties>
</file>