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1830D" w14:textId="5B9DF996" w:rsidR="004C271F" w:rsidRPr="000930B7" w:rsidRDefault="00C312A2" w:rsidP="000930B7">
      <w:pPr>
        <w:pStyle w:val="NormalWeb"/>
        <w:rPr>
          <w:sz w:val="30"/>
          <w:szCs w:val="30"/>
        </w:rPr>
      </w:pPr>
      <w:r w:rsidRPr="000930B7">
        <w:rPr>
          <w:sz w:val="30"/>
          <w:szCs w:val="30"/>
        </w:rPr>
        <w:t>IFTTT (If This Then That), Beehive, a</w:t>
      </w:r>
      <w:r w:rsidRPr="000930B7">
        <w:rPr>
          <w:sz w:val="30"/>
          <w:szCs w:val="30"/>
        </w:rPr>
        <w:t xml:space="preserve">nd Apache Airflow are all tools that facilitate automation and workflow management, but they have different focuses and use cases. </w:t>
      </w:r>
      <w:r w:rsidRPr="000930B7">
        <w:rPr>
          <w:sz w:val="30"/>
          <w:szCs w:val="30"/>
        </w:rPr>
        <w:t>Here is the comparison</w:t>
      </w:r>
      <w:r w:rsidRPr="000930B7">
        <w:rPr>
          <w:sz w:val="30"/>
          <w:szCs w:val="30"/>
        </w:rPr>
        <w:t xml:space="preserve"> with their pros and cons:</w:t>
      </w:r>
    </w:p>
    <w:p w14:paraId="567CD1F2" w14:textId="77777777" w:rsidR="000930B7" w:rsidRPr="000930B7" w:rsidRDefault="000930B7" w:rsidP="000930B7">
      <w:pPr>
        <w:pStyle w:val="NormalWeb"/>
        <w:rPr>
          <w:sz w:val="30"/>
          <w:szCs w:val="30"/>
        </w:rPr>
      </w:pPr>
    </w:p>
    <w:p w14:paraId="24FD6463" w14:textId="77777777" w:rsidR="004C271F" w:rsidRPr="00C312A2" w:rsidRDefault="00C312A2" w:rsidP="000930B7">
      <w:pPr>
        <w:pStyle w:val="NormalWeb"/>
        <w:rPr>
          <w:sz w:val="32"/>
          <w:szCs w:val="32"/>
          <w:u w:val="single"/>
        </w:rPr>
      </w:pPr>
      <w:r w:rsidRPr="00C312A2">
        <w:rPr>
          <w:rStyle w:val="Strong"/>
          <w:sz w:val="32"/>
          <w:szCs w:val="32"/>
          <w:u w:val="single"/>
        </w:rPr>
        <w:t>IFTTT (If This Then That):</w:t>
      </w:r>
    </w:p>
    <w:p w14:paraId="2800FB90" w14:textId="77777777" w:rsidR="004C271F" w:rsidRPr="000930B7" w:rsidRDefault="00C312A2" w:rsidP="000930B7">
      <w:pPr>
        <w:pStyle w:val="NormalWeb"/>
        <w:rPr>
          <w:sz w:val="30"/>
          <w:szCs w:val="30"/>
        </w:rPr>
      </w:pPr>
      <w:r w:rsidRPr="000930B7">
        <w:rPr>
          <w:rStyle w:val="Strong"/>
          <w:sz w:val="30"/>
          <w:szCs w:val="30"/>
        </w:rPr>
        <w:t>Pros:</w:t>
      </w:r>
    </w:p>
    <w:p w14:paraId="48BF95BC" w14:textId="77777777" w:rsidR="004C271F" w:rsidRPr="000930B7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 w:rsidRPr="000930B7">
        <w:rPr>
          <w:rFonts w:ascii="Times New Roman" w:hAnsi="Times New Roman" w:cs="Times New Roman"/>
          <w:sz w:val="30"/>
          <w:szCs w:val="30"/>
        </w:rPr>
        <w:t>1: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User-friendly:</w:t>
      </w:r>
      <w:r w:rsidRPr="000930B7">
        <w:rPr>
          <w:rFonts w:ascii="Times New Roman" w:hAnsi="Times New Roman" w:cs="Times New Roman"/>
          <w:sz w:val="30"/>
          <w:szCs w:val="30"/>
        </w:rPr>
        <w:t xml:space="preserve"> IFTTT is designed to be a</w:t>
      </w:r>
      <w:r w:rsidRPr="000930B7">
        <w:rPr>
          <w:rFonts w:ascii="Times New Roman" w:hAnsi="Times New Roman" w:cs="Times New Roman"/>
          <w:sz w:val="30"/>
          <w:szCs w:val="30"/>
        </w:rPr>
        <w:t>ccessible for non-technical users, making it easy to create simple automation tasks.</w:t>
      </w:r>
    </w:p>
    <w:p w14:paraId="78E01FA4" w14:textId="77777777" w:rsidR="004C271F" w:rsidRPr="000930B7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 w:rsidRPr="000930B7">
        <w:rPr>
          <w:rFonts w:ascii="Times New Roman" w:hAnsi="Times New Roman" w:cs="Times New Roman"/>
          <w:sz w:val="30"/>
          <w:szCs w:val="30"/>
        </w:rPr>
        <w:t>2: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Wide range of supported services:</w:t>
      </w:r>
      <w:r w:rsidRPr="000930B7">
        <w:rPr>
          <w:rFonts w:ascii="Times New Roman" w:hAnsi="Times New Roman" w:cs="Times New Roman"/>
          <w:sz w:val="30"/>
          <w:szCs w:val="30"/>
        </w:rPr>
        <w:t xml:space="preserve"> IFTTT supports a large number of apps and services, making it versatile for creating various automations.</w:t>
      </w:r>
    </w:p>
    <w:p w14:paraId="492AC852" w14:textId="38969F87" w:rsidR="004C271F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16"/>
          <w:szCs w:val="16"/>
        </w:rPr>
      </w:pPr>
      <w:r w:rsidRPr="000930B7">
        <w:rPr>
          <w:rFonts w:ascii="Times New Roman" w:hAnsi="Times New Roman" w:cs="Times New Roman"/>
          <w:sz w:val="30"/>
          <w:szCs w:val="30"/>
        </w:rPr>
        <w:t>3: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0930B7">
        <w:rPr>
          <w:rFonts w:ascii="Times New Roman" w:hAnsi="Times New Roman" w:cs="Times New Roman"/>
          <w:sz w:val="30"/>
          <w:szCs w:val="30"/>
        </w:rPr>
        <w:t xml:space="preserve">Applets: IFTTT's applets </w:t>
      </w:r>
      <w:r w:rsidRPr="000930B7">
        <w:rPr>
          <w:rFonts w:ascii="Times New Roman" w:hAnsi="Times New Roman" w:cs="Times New Roman"/>
          <w:sz w:val="30"/>
          <w:szCs w:val="30"/>
        </w:rPr>
        <w:t>are pre-built automation recipes that are easy to set up for common tasks.</w:t>
      </w:r>
    </w:p>
    <w:p w14:paraId="0572D317" w14:textId="77777777" w:rsidR="000930B7" w:rsidRPr="000930B7" w:rsidRDefault="000930B7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16"/>
          <w:szCs w:val="16"/>
        </w:rPr>
      </w:pPr>
    </w:p>
    <w:p w14:paraId="0953C171" w14:textId="77777777" w:rsidR="004C271F" w:rsidRPr="000930B7" w:rsidRDefault="00C312A2" w:rsidP="000930B7">
      <w:pPr>
        <w:pStyle w:val="NormalWeb"/>
        <w:rPr>
          <w:sz w:val="30"/>
          <w:szCs w:val="30"/>
        </w:rPr>
      </w:pPr>
      <w:r w:rsidRPr="000930B7">
        <w:rPr>
          <w:rStyle w:val="Strong"/>
          <w:sz w:val="30"/>
          <w:szCs w:val="30"/>
        </w:rPr>
        <w:t>Cons:</w:t>
      </w:r>
    </w:p>
    <w:p w14:paraId="6D30C2BF" w14:textId="77777777" w:rsidR="004C271F" w:rsidRPr="000930B7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 w:rsidRPr="000930B7">
        <w:rPr>
          <w:rFonts w:ascii="Times New Roman" w:hAnsi="Times New Roman" w:cs="Times New Roman"/>
          <w:sz w:val="30"/>
          <w:szCs w:val="30"/>
        </w:rPr>
        <w:t>1: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Limited complexity:</w:t>
      </w:r>
      <w:r w:rsidRPr="000930B7">
        <w:rPr>
          <w:rFonts w:ascii="Times New Roman" w:hAnsi="Times New Roman" w:cs="Times New Roman"/>
          <w:sz w:val="30"/>
          <w:szCs w:val="30"/>
        </w:rPr>
        <w:t xml:space="preserve"> IFTTT is best suited for simple tasks, and its capabilities might be too limited for more complex workflows.</w:t>
      </w:r>
    </w:p>
    <w:p w14:paraId="02AC0A28" w14:textId="77777777" w:rsidR="004C271F" w:rsidRPr="000930B7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 w:rsidRPr="000930B7">
        <w:rPr>
          <w:rFonts w:ascii="Times New Roman" w:hAnsi="Times New Roman" w:cs="Times New Roman"/>
          <w:sz w:val="30"/>
          <w:szCs w:val="30"/>
        </w:rPr>
        <w:t>2: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Limited control:</w:t>
      </w:r>
      <w:r w:rsidRPr="000930B7">
        <w:rPr>
          <w:rFonts w:ascii="Times New Roman" w:hAnsi="Times New Roman" w:cs="Times New Roman"/>
          <w:sz w:val="30"/>
          <w:szCs w:val="30"/>
        </w:rPr>
        <w:t xml:space="preserve"> Users may not have as m</w:t>
      </w:r>
      <w:r w:rsidRPr="000930B7">
        <w:rPr>
          <w:rFonts w:ascii="Times New Roman" w:hAnsi="Times New Roman" w:cs="Times New Roman"/>
          <w:sz w:val="30"/>
          <w:szCs w:val="30"/>
        </w:rPr>
        <w:t>uch control over the execution of tasks or the ability to customize automation as with other platforms.</w:t>
      </w:r>
    </w:p>
    <w:p w14:paraId="1D0E623F" w14:textId="77777777" w:rsidR="004C271F" w:rsidRPr="000930B7" w:rsidRDefault="004C271F" w:rsidP="000930B7">
      <w:pPr>
        <w:pStyle w:val="NormalWeb"/>
        <w:rPr>
          <w:rStyle w:val="Strong"/>
          <w:sz w:val="30"/>
          <w:szCs w:val="30"/>
        </w:rPr>
      </w:pPr>
    </w:p>
    <w:p w14:paraId="4BDBC9D4" w14:textId="0BB7D615" w:rsidR="004C271F" w:rsidRPr="00C312A2" w:rsidRDefault="00C312A2" w:rsidP="000930B7">
      <w:pPr>
        <w:pStyle w:val="NormalWeb"/>
        <w:rPr>
          <w:rStyle w:val="Strong"/>
          <w:sz w:val="32"/>
          <w:szCs w:val="32"/>
          <w:u w:val="single"/>
        </w:rPr>
      </w:pPr>
      <w:r w:rsidRPr="00C312A2">
        <w:rPr>
          <w:rStyle w:val="Strong"/>
          <w:sz w:val="32"/>
          <w:szCs w:val="32"/>
          <w:u w:val="single"/>
        </w:rPr>
        <w:t>B</w:t>
      </w:r>
      <w:r>
        <w:rPr>
          <w:rStyle w:val="Strong"/>
          <w:sz w:val="32"/>
          <w:szCs w:val="32"/>
          <w:u w:val="single"/>
        </w:rPr>
        <w:t>EEHIVE</w:t>
      </w:r>
      <w:r w:rsidRPr="00C312A2">
        <w:rPr>
          <w:rStyle w:val="Strong"/>
          <w:sz w:val="32"/>
          <w:szCs w:val="32"/>
          <w:u w:val="single"/>
        </w:rPr>
        <w:t>:</w:t>
      </w:r>
    </w:p>
    <w:p w14:paraId="49DAAAAC" w14:textId="77777777" w:rsidR="004C271F" w:rsidRPr="000930B7" w:rsidRDefault="00C312A2" w:rsidP="000930B7">
      <w:pPr>
        <w:pStyle w:val="NormalWeb"/>
        <w:rPr>
          <w:sz w:val="30"/>
          <w:szCs w:val="30"/>
        </w:rPr>
      </w:pPr>
      <w:r w:rsidRPr="000930B7">
        <w:rPr>
          <w:rStyle w:val="Strong"/>
          <w:sz w:val="30"/>
          <w:szCs w:val="30"/>
        </w:rPr>
        <w:t>Pros:</w:t>
      </w:r>
    </w:p>
    <w:p w14:paraId="64D26E76" w14:textId="77777777" w:rsidR="004C271F" w:rsidRPr="000930B7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 w:rsidRPr="000930B7">
        <w:rPr>
          <w:rFonts w:ascii="Times New Roman" w:hAnsi="Times New Roman" w:cs="Times New Roman"/>
          <w:sz w:val="30"/>
          <w:szCs w:val="30"/>
        </w:rPr>
        <w:t>1: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Collaboration:</w:t>
      </w:r>
      <w:r w:rsidRPr="000930B7">
        <w:rPr>
          <w:rFonts w:ascii="Times New Roman" w:hAnsi="Times New Roman" w:cs="Times New Roman"/>
          <w:sz w:val="30"/>
          <w:szCs w:val="30"/>
        </w:rPr>
        <w:t xml:space="preserve"> Beehive is designed for team collaboration, making it suitable for businesses and organizations.</w:t>
      </w:r>
    </w:p>
    <w:p w14:paraId="5E45F609" w14:textId="77777777" w:rsidR="000930B7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 w:rsidRPr="000930B7">
        <w:rPr>
          <w:rFonts w:ascii="Times New Roman" w:hAnsi="Times New Roman" w:cs="Times New Roman"/>
          <w:sz w:val="30"/>
          <w:szCs w:val="30"/>
        </w:rPr>
        <w:t>2: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Workflow templates</w:t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:</w:t>
      </w:r>
      <w:r w:rsidRPr="000930B7">
        <w:rPr>
          <w:rFonts w:ascii="Times New Roman" w:hAnsi="Times New Roman" w:cs="Times New Roman"/>
          <w:sz w:val="30"/>
          <w:szCs w:val="30"/>
        </w:rPr>
        <w:t xml:space="preserve"> Beehive provides templates for common workflows, saving time in setting up automation tasks.</w:t>
      </w:r>
    </w:p>
    <w:p w14:paraId="15170955" w14:textId="50656E51" w:rsidR="004C271F" w:rsidRPr="000930B7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 w:rsidRPr="000930B7">
        <w:rPr>
          <w:rFonts w:ascii="Times New Roman" w:hAnsi="Times New Roman" w:cs="Times New Roman"/>
          <w:sz w:val="30"/>
          <w:szCs w:val="30"/>
        </w:rPr>
        <w:lastRenderedPageBreak/>
        <w:t>3: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Integration with popular tools:</w:t>
      </w:r>
      <w:r w:rsidRPr="000930B7">
        <w:rPr>
          <w:rFonts w:ascii="Times New Roman" w:hAnsi="Times New Roman" w:cs="Times New Roman"/>
          <w:sz w:val="30"/>
          <w:szCs w:val="30"/>
        </w:rPr>
        <w:t xml:space="preserve"> Beehive integrates with various third-party tools and services.</w:t>
      </w:r>
    </w:p>
    <w:p w14:paraId="2BDD15E7" w14:textId="77777777" w:rsidR="000930B7" w:rsidRPr="000930B7" w:rsidRDefault="000930B7" w:rsidP="000930B7">
      <w:pPr>
        <w:pStyle w:val="NormalWeb"/>
        <w:rPr>
          <w:rStyle w:val="Strong"/>
          <w:sz w:val="30"/>
          <w:szCs w:val="30"/>
        </w:rPr>
      </w:pPr>
    </w:p>
    <w:p w14:paraId="2FCDC025" w14:textId="29E75CBA" w:rsidR="004C271F" w:rsidRPr="000930B7" w:rsidRDefault="00C312A2" w:rsidP="000930B7">
      <w:pPr>
        <w:pStyle w:val="NormalWeb"/>
        <w:rPr>
          <w:sz w:val="30"/>
          <w:szCs w:val="30"/>
        </w:rPr>
      </w:pPr>
      <w:r w:rsidRPr="000930B7">
        <w:rPr>
          <w:rStyle w:val="Strong"/>
          <w:sz w:val="30"/>
          <w:szCs w:val="30"/>
        </w:rPr>
        <w:t>Cons:</w:t>
      </w:r>
    </w:p>
    <w:p w14:paraId="0351231D" w14:textId="77777777" w:rsidR="004C271F" w:rsidRPr="000930B7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 w:rsidRPr="000930B7">
        <w:rPr>
          <w:rFonts w:ascii="Times New Roman" w:hAnsi="Times New Roman" w:cs="Times New Roman"/>
          <w:sz w:val="30"/>
          <w:szCs w:val="30"/>
        </w:rPr>
        <w:t>1: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Learning curve:</w:t>
      </w:r>
      <w:r w:rsidRPr="000930B7">
        <w:rPr>
          <w:rFonts w:ascii="Times New Roman" w:hAnsi="Times New Roman" w:cs="Times New Roman"/>
          <w:sz w:val="30"/>
          <w:szCs w:val="30"/>
        </w:rPr>
        <w:t xml:space="preserve"> While it's more user-friendly than so</w:t>
      </w:r>
      <w:r w:rsidRPr="000930B7">
        <w:rPr>
          <w:rFonts w:ascii="Times New Roman" w:hAnsi="Times New Roman" w:cs="Times New Roman"/>
          <w:sz w:val="30"/>
          <w:szCs w:val="30"/>
        </w:rPr>
        <w:t>me complex workflow tools, there might still be a learning curve for new users.</w:t>
      </w:r>
    </w:p>
    <w:p w14:paraId="5ABCB094" w14:textId="77777777" w:rsidR="004C271F" w:rsidRPr="000930B7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 w:rsidRPr="000930B7">
        <w:rPr>
          <w:rFonts w:ascii="Times New Roman" w:hAnsi="Times New Roman" w:cs="Times New Roman"/>
          <w:sz w:val="30"/>
          <w:szCs w:val="30"/>
        </w:rPr>
        <w:t>2: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Pricing:</w:t>
      </w:r>
      <w:r w:rsidRPr="000930B7">
        <w:rPr>
          <w:rFonts w:ascii="Times New Roman" w:hAnsi="Times New Roman" w:cs="Times New Roman"/>
          <w:sz w:val="30"/>
          <w:szCs w:val="30"/>
        </w:rPr>
        <w:t xml:space="preserve"> Depending on the scale of usage, Beehive's pricing model may be a consideration for some users or organizations.</w:t>
      </w:r>
    </w:p>
    <w:p w14:paraId="13CEFB95" w14:textId="77777777" w:rsidR="004C271F" w:rsidRPr="000930B7" w:rsidRDefault="004C271F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</w:p>
    <w:p w14:paraId="06963722" w14:textId="2C555905" w:rsidR="004C271F" w:rsidRPr="00C312A2" w:rsidRDefault="00C312A2" w:rsidP="000930B7">
      <w:pPr>
        <w:pStyle w:val="NormalWeb"/>
        <w:rPr>
          <w:sz w:val="32"/>
          <w:szCs w:val="32"/>
          <w:u w:val="single"/>
        </w:rPr>
      </w:pPr>
      <w:r w:rsidRPr="00C312A2">
        <w:rPr>
          <w:rStyle w:val="Strong"/>
          <w:sz w:val="32"/>
          <w:szCs w:val="32"/>
          <w:u w:val="single"/>
        </w:rPr>
        <w:t>A</w:t>
      </w:r>
      <w:r>
        <w:rPr>
          <w:rStyle w:val="Strong"/>
          <w:sz w:val="32"/>
          <w:szCs w:val="32"/>
          <w:u w:val="single"/>
        </w:rPr>
        <w:t xml:space="preserve">PACHE </w:t>
      </w:r>
      <w:r w:rsidRPr="00C312A2">
        <w:rPr>
          <w:rStyle w:val="Strong"/>
          <w:sz w:val="32"/>
          <w:szCs w:val="32"/>
          <w:u w:val="single"/>
        </w:rPr>
        <w:t>A</w:t>
      </w:r>
      <w:r>
        <w:rPr>
          <w:rStyle w:val="Strong"/>
          <w:sz w:val="32"/>
          <w:szCs w:val="32"/>
          <w:u w:val="single"/>
        </w:rPr>
        <w:t>IRFLOW</w:t>
      </w:r>
      <w:r w:rsidRPr="00C312A2">
        <w:rPr>
          <w:rStyle w:val="Strong"/>
          <w:sz w:val="32"/>
          <w:szCs w:val="32"/>
          <w:u w:val="single"/>
        </w:rPr>
        <w:t>:</w:t>
      </w:r>
    </w:p>
    <w:p w14:paraId="4BCDC913" w14:textId="77777777" w:rsidR="004C271F" w:rsidRPr="000930B7" w:rsidRDefault="00C312A2" w:rsidP="000930B7">
      <w:pPr>
        <w:pStyle w:val="NormalWeb"/>
        <w:rPr>
          <w:rStyle w:val="Strong"/>
          <w:sz w:val="30"/>
          <w:szCs w:val="30"/>
        </w:rPr>
      </w:pPr>
      <w:r w:rsidRPr="000930B7">
        <w:rPr>
          <w:rStyle w:val="Strong"/>
          <w:sz w:val="30"/>
          <w:szCs w:val="30"/>
        </w:rPr>
        <w:t>Pros:</w:t>
      </w:r>
    </w:p>
    <w:p w14:paraId="30A7C0CF" w14:textId="77777777" w:rsidR="004C271F" w:rsidRPr="000930B7" w:rsidRDefault="00C312A2" w:rsidP="000930B7">
      <w:pPr>
        <w:pStyle w:val="NormalWeb"/>
        <w:rPr>
          <w:sz w:val="30"/>
          <w:szCs w:val="30"/>
        </w:rPr>
      </w:pPr>
      <w:r w:rsidRPr="000930B7">
        <w:rPr>
          <w:rStyle w:val="Strong"/>
          <w:b w:val="0"/>
          <w:bCs w:val="0"/>
          <w:sz w:val="30"/>
          <w:szCs w:val="30"/>
        </w:rPr>
        <w:t>1:</w:t>
      </w:r>
      <w:r w:rsidRPr="000930B7">
        <w:rPr>
          <w:rStyle w:val="Strong"/>
          <w:sz w:val="30"/>
          <w:szCs w:val="30"/>
        </w:rPr>
        <w:tab/>
      </w:r>
      <w:r w:rsidRPr="00C312A2">
        <w:rPr>
          <w:sz w:val="30"/>
          <w:szCs w:val="30"/>
          <w:u w:val="single"/>
        </w:rPr>
        <w:t>Scalability:</w:t>
      </w:r>
      <w:r w:rsidRPr="000930B7">
        <w:rPr>
          <w:sz w:val="30"/>
          <w:szCs w:val="30"/>
        </w:rPr>
        <w:t xml:space="preserve"> Airflow is h</w:t>
      </w:r>
      <w:r w:rsidRPr="000930B7">
        <w:rPr>
          <w:sz w:val="30"/>
          <w:szCs w:val="30"/>
        </w:rPr>
        <w:t>ighly scalable and can handle complex workflows, making it suitable for large-scale data processing and ETL tasks.</w:t>
      </w:r>
    </w:p>
    <w:p w14:paraId="2E9C960C" w14:textId="77777777" w:rsidR="004C271F" w:rsidRPr="000930B7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 w:rsidRPr="000930B7">
        <w:rPr>
          <w:rFonts w:ascii="Times New Roman" w:hAnsi="Times New Roman" w:cs="Times New Roman"/>
          <w:sz w:val="30"/>
          <w:szCs w:val="30"/>
        </w:rPr>
        <w:t>2: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Dynamic workflows:</w:t>
      </w:r>
      <w:r w:rsidRPr="000930B7">
        <w:rPr>
          <w:rFonts w:ascii="Times New Roman" w:hAnsi="Times New Roman" w:cs="Times New Roman"/>
          <w:sz w:val="30"/>
          <w:szCs w:val="30"/>
        </w:rPr>
        <w:t xml:space="preserve"> Airflow allows for dynamic and parameterized workflows, providing flexibility in task execution.</w:t>
      </w:r>
    </w:p>
    <w:p w14:paraId="483523D3" w14:textId="3CFCA497" w:rsidR="004C271F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16"/>
          <w:szCs w:val="16"/>
        </w:rPr>
      </w:pPr>
      <w:r w:rsidRPr="000930B7">
        <w:rPr>
          <w:rFonts w:ascii="Times New Roman" w:hAnsi="Times New Roman" w:cs="Times New Roman"/>
          <w:sz w:val="30"/>
          <w:szCs w:val="30"/>
        </w:rPr>
        <w:t>3: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Extensibility:</w:t>
      </w:r>
      <w:r w:rsidRPr="000930B7">
        <w:rPr>
          <w:rFonts w:ascii="Times New Roman" w:hAnsi="Times New Roman" w:cs="Times New Roman"/>
          <w:sz w:val="30"/>
          <w:szCs w:val="30"/>
        </w:rPr>
        <w:t xml:space="preserve"> Airflow can be extended through plugins, making it adaptable to different use cases.</w:t>
      </w:r>
    </w:p>
    <w:p w14:paraId="43430F38" w14:textId="77777777" w:rsidR="000930B7" w:rsidRPr="000930B7" w:rsidRDefault="000930B7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16"/>
          <w:szCs w:val="16"/>
        </w:rPr>
      </w:pPr>
    </w:p>
    <w:p w14:paraId="39AC2AD9" w14:textId="77777777" w:rsidR="004C271F" w:rsidRPr="000930B7" w:rsidRDefault="00C312A2" w:rsidP="000930B7">
      <w:pPr>
        <w:pStyle w:val="NormalWeb"/>
        <w:rPr>
          <w:sz w:val="30"/>
          <w:szCs w:val="30"/>
        </w:rPr>
      </w:pPr>
      <w:r w:rsidRPr="000930B7">
        <w:rPr>
          <w:rStyle w:val="Strong"/>
          <w:sz w:val="30"/>
          <w:szCs w:val="30"/>
        </w:rPr>
        <w:t>Cons:</w:t>
      </w:r>
    </w:p>
    <w:p w14:paraId="1CF48E77" w14:textId="77777777" w:rsidR="004C271F" w:rsidRPr="000930B7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 w:rsidRPr="000930B7">
        <w:rPr>
          <w:rFonts w:ascii="Times New Roman" w:hAnsi="Times New Roman" w:cs="Times New Roman"/>
          <w:sz w:val="30"/>
          <w:szCs w:val="30"/>
        </w:rPr>
        <w:t>1: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Complexity:</w:t>
      </w:r>
      <w:r w:rsidRPr="000930B7">
        <w:rPr>
          <w:rFonts w:ascii="Times New Roman" w:hAnsi="Times New Roman" w:cs="Times New Roman"/>
          <w:sz w:val="30"/>
          <w:szCs w:val="30"/>
        </w:rPr>
        <w:t xml:space="preserve"> Airflow can be complex, and its setup and configuration might be challenging for users without a strong technical background.</w:t>
      </w:r>
    </w:p>
    <w:p w14:paraId="6D0A3794" w14:textId="77777777" w:rsidR="004C271F" w:rsidRPr="000930B7" w:rsidRDefault="00C312A2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 w:rsidRPr="000930B7">
        <w:rPr>
          <w:rFonts w:ascii="Times New Roman" w:hAnsi="Times New Roman" w:cs="Times New Roman"/>
          <w:sz w:val="30"/>
          <w:szCs w:val="30"/>
        </w:rPr>
        <w:t>2:</w:t>
      </w:r>
      <w:r w:rsidRPr="000930B7">
        <w:rPr>
          <w:rFonts w:ascii="Times New Roman" w:hAnsi="Times New Roman" w:cs="Times New Roman"/>
          <w:sz w:val="30"/>
          <w:szCs w:val="30"/>
        </w:rPr>
        <w:tab/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Resour</w:t>
      </w:r>
      <w:r w:rsidRPr="00C312A2">
        <w:rPr>
          <w:rFonts w:ascii="Times New Roman" w:hAnsi="Times New Roman" w:cs="Times New Roman"/>
          <w:sz w:val="30"/>
          <w:szCs w:val="30"/>
          <w:u w:val="single"/>
        </w:rPr>
        <w:t>ce-intensive:</w:t>
      </w:r>
      <w:r w:rsidRPr="000930B7">
        <w:rPr>
          <w:rFonts w:ascii="Times New Roman" w:hAnsi="Times New Roman" w:cs="Times New Roman"/>
          <w:sz w:val="30"/>
          <w:szCs w:val="30"/>
        </w:rPr>
        <w:t xml:space="preserve"> Running Airflow may require significant computing resources, which could be a consideration for smaller projects or budgets.</w:t>
      </w:r>
    </w:p>
    <w:p w14:paraId="60CE9DD6" w14:textId="77777777" w:rsidR="004C271F" w:rsidRPr="000930B7" w:rsidRDefault="004C271F" w:rsidP="000930B7">
      <w:pPr>
        <w:numPr>
          <w:ilvl w:val="249"/>
          <w:numId w:val="0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</w:p>
    <w:p w14:paraId="718A0031" w14:textId="1F1F2E9E" w:rsidR="004C271F" w:rsidRPr="000930B7" w:rsidRDefault="00C312A2" w:rsidP="000930B7">
      <w:pPr>
        <w:pStyle w:val="NormalWeb"/>
        <w:rPr>
          <w:sz w:val="32"/>
          <w:szCs w:val="32"/>
        </w:rPr>
      </w:pPr>
      <w:r w:rsidRPr="000930B7">
        <w:rPr>
          <w:sz w:val="32"/>
          <w:szCs w:val="32"/>
        </w:rPr>
        <w:lastRenderedPageBreak/>
        <w:t>Choosing between these tools depends on the specific requirements of</w:t>
      </w:r>
      <w:r w:rsidRPr="000930B7">
        <w:rPr>
          <w:sz w:val="32"/>
          <w:szCs w:val="32"/>
        </w:rPr>
        <w:t xml:space="preserve"> </w:t>
      </w:r>
      <w:r w:rsidRPr="000930B7">
        <w:rPr>
          <w:sz w:val="32"/>
          <w:szCs w:val="32"/>
        </w:rPr>
        <w:t xml:space="preserve">automation tasks, the technical expertise of the users, and the scale of the workflows </w:t>
      </w:r>
      <w:r w:rsidRPr="000930B7">
        <w:rPr>
          <w:sz w:val="32"/>
          <w:szCs w:val="32"/>
        </w:rPr>
        <w:t>that</w:t>
      </w:r>
      <w:r w:rsidRPr="000930B7">
        <w:rPr>
          <w:sz w:val="32"/>
          <w:szCs w:val="32"/>
        </w:rPr>
        <w:t xml:space="preserve"> need</w:t>
      </w:r>
      <w:r w:rsidRPr="000930B7">
        <w:rPr>
          <w:sz w:val="32"/>
          <w:szCs w:val="32"/>
        </w:rPr>
        <w:t>ed</w:t>
      </w:r>
      <w:r w:rsidRPr="000930B7">
        <w:rPr>
          <w:sz w:val="32"/>
          <w:szCs w:val="32"/>
        </w:rPr>
        <w:t xml:space="preserve"> to</w:t>
      </w:r>
      <w:r w:rsidRPr="000930B7">
        <w:rPr>
          <w:sz w:val="32"/>
          <w:szCs w:val="32"/>
        </w:rPr>
        <w:t xml:space="preserve"> be</w:t>
      </w:r>
      <w:r w:rsidRPr="000930B7">
        <w:rPr>
          <w:sz w:val="32"/>
          <w:szCs w:val="32"/>
        </w:rPr>
        <w:t xml:space="preserve"> </w:t>
      </w:r>
      <w:r w:rsidR="000930B7" w:rsidRPr="000930B7">
        <w:rPr>
          <w:sz w:val="32"/>
          <w:szCs w:val="32"/>
        </w:rPr>
        <w:t>manage</w:t>
      </w:r>
      <w:r w:rsidRPr="000930B7">
        <w:rPr>
          <w:sz w:val="32"/>
          <w:szCs w:val="32"/>
        </w:rPr>
        <w:t>. IFTTT is best for simple, personal automations, Beehive for team collaboration, and Airflow for complex, scalable workflows in a more technica</w:t>
      </w:r>
      <w:r w:rsidRPr="000930B7">
        <w:rPr>
          <w:sz w:val="32"/>
          <w:szCs w:val="32"/>
        </w:rPr>
        <w:t>l environment.</w:t>
      </w:r>
    </w:p>
    <w:p w14:paraId="563655C1" w14:textId="77777777" w:rsidR="004C271F" w:rsidRPr="000930B7" w:rsidRDefault="004C271F" w:rsidP="000930B7">
      <w:pPr>
        <w:rPr>
          <w:rFonts w:ascii="Times New Roman" w:hAnsi="Times New Roman" w:cs="Times New Roman"/>
          <w:sz w:val="30"/>
          <w:szCs w:val="30"/>
        </w:rPr>
      </w:pPr>
    </w:p>
    <w:sectPr w:rsidR="004C271F" w:rsidRPr="000930B7" w:rsidSect="000930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FE5239"/>
    <w:rsid w:val="000930B7"/>
    <w:rsid w:val="004C271F"/>
    <w:rsid w:val="00C312A2"/>
    <w:rsid w:val="5FF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6F9D9CF"/>
  <w15:docId w15:val="{E60D7174-25E2-1D4E-86FE-26F424A1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Microsoft Office User</cp:lastModifiedBy>
  <cp:revision>3</cp:revision>
  <dcterms:created xsi:type="dcterms:W3CDTF">2023-12-14T16:51:00Z</dcterms:created>
  <dcterms:modified xsi:type="dcterms:W3CDTF">2023-12-14T18:23:00Z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DE9995C9F84448C3B59905239B8BDCF4_11</vt:lpwstr>
  </property>
</Properties>
</file>