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120" w:before="0"/>
        <w:jc w:val="center"/>
      </w:pPr>
      <w:r>
        <w:rPr>
          <w:rFonts w:ascii="Arial" w:cs="Arial" w:eastAsia="Arial" w:hAnsi="Arial"/>
          <w:b/>
          <w:bCs/>
          <w:color w:val="1A3A6B"/>
          <w:sz w:val="40"/>
          <w:szCs w:val="40"/>
        </w:rPr>
        <w:t xml:space="preserve">NUCLEUS METAL CAST PVT. LTD.</w:t>
      </w:r>
    </w:p>
    <w:p>
      <w:pPr>
        <w:spacing w:after="80" w:before="0"/>
        <w:jc w:val="center"/>
      </w:pPr>
      <w:r>
        <w:rPr>
          <w:rFonts w:ascii="Arial" w:cs="Arial" w:eastAsia="Arial" w:hAnsi="Arial"/>
          <w:i/>
          <w:iCs/>
          <w:color w:val="B8860B"/>
          <w:sz w:val="22"/>
          <w:szCs w:val="22"/>
        </w:rPr>
        <w:t xml:space="preserve">Precision Shell Mould Casting Manufacturer | Rajkot, India</w:t>
      </w:r>
    </w:p>
    <w:p>
      <w:pPr>
        <w:spacing w:after="80" w:before="80"/>
      </w:pPr>
    </w:p>
    <w:p>
      <w:pPr>
        <w:shd w:fill="1A3A6B" w:val="clear"/>
        <w:spacing w:after="80" w:before="120"/>
        <w:jc w:val="center"/>
      </w:pPr>
      <w:r>
        <w:rPr>
          <w:rFonts w:ascii="Arial" w:cs="Arial" w:eastAsia="Arial" w:hAnsi="Arial"/>
          <w:b/>
          <w:bCs/>
          <w:color w:val="FFFFFF"/>
          <w:sz w:val="44"/>
          <w:szCs w:val="44"/>
        </w:rPr>
        <w:t xml:space="preserve">  PUMP INDUSTRY  </w:t>
      </w:r>
    </w:p>
    <w:p>
      <w:pPr>
        <w:spacing w:after="80" w:before="40"/>
        <w:jc w:val="center"/>
      </w:pPr>
      <w:r>
        <w:rPr>
          <w:rFonts w:ascii="Arial" w:cs="Arial" w:eastAsia="Arial" w:hAnsi="Arial"/>
          <w:i/>
          <w:iCs/>
          <w:color w:val="1C1C1C"/>
          <w:sz w:val="24"/>
          <w:szCs w:val="24"/>
        </w:rPr>
        <w:t xml:space="preserve">Impellers, Casings, Housings &amp; Sealing Components</w:t>
      </w:r>
    </w:p>
    <w:p>
      <w:pPr>
        <w:spacing w:after="40" w:before="40"/>
      </w:pPr>
    </w:p>
    <w:p>
      <w:pPr>
        <w:spacing w:after="40" w:before="40"/>
        <w:jc w:val="center"/>
      </w:pPr>
      <w:r>
        <w:rPr>
          <w:rFonts w:ascii="Arial" w:cs="Arial" w:eastAsia="Arial" w:hAnsi="Arial"/>
          <w:color w:val="1C1C1C"/>
          <w:sz w:val="20"/>
          <w:szCs w:val="20"/>
        </w:rPr>
        <w:t xml:space="preserve">A comprehensive range of precision shell-mould cast pump components for centrifugal, semi-open, and closed impeller pump assemblies — from as-cast grey iron to precision-machined stainless steel finishes.</w:t>
      </w:r>
    </w:p>
    <w:p>
      <w:pPr>
        <w:spacing w:after="40" w:before="40"/>
      </w:pPr>
    </w:p>
    <w:p>
      <w:pPr>
        <w:spacing w:after="60" w:before="200"/>
        <w:jc w:val="center"/>
      </w:pPr>
      <w:r>
        <w:rPr>
          <w:rFonts w:ascii="Arial" w:cs="Arial" w:eastAsia="Arial" w:hAnsi="Arial"/>
          <w:color w:val="1A3A6B"/>
          <w:sz w:val="18"/>
          <w:szCs w:val="18"/>
        </w:rPr>
        <w:t xml:space="preserve">www.nucleusmetalcast.com  |  info@nucleusmetalcast.com</w:t>
      </w:r>
    </w:p>
    <w:p>
      <w:r>
        <w:br w:type="page"/>
      </w:r>
    </w:p>
    <w:p>
      <w:pPr>
        <w:pBdr>
          <w:bottom w:val="single" w:color="1A3A6B" w:sz="6" w:space="4"/>
        </w:pBdr>
        <w:spacing w:after="60" w:before="240"/>
      </w:pPr>
      <w:r>
        <w:rPr>
          <w:rFonts w:ascii="Arial" w:cs="Arial" w:eastAsia="Arial" w:hAnsi="Arial"/>
          <w:b/>
          <w:bCs/>
          <w:color w:val="1A3A6B"/>
          <w:sz w:val="26"/>
          <w:szCs w:val="26"/>
        </w:rPr>
        <w:t xml:space="preserve">PUMP INDUSTRY — PRODUCT CATALOGUE</w:t>
      </w:r>
    </w:p>
    <w:p>
      <w:pPr>
        <w:spacing w:after="60" w:before="60"/>
      </w:pPr>
      <w:r>
        <w:rPr>
          <w:rFonts w:ascii="Arial" w:cs="Arial" w:eastAsia="Arial" w:hAnsi="Arial"/>
          <w:color w:val="1C1C1C"/>
          <w:sz w:val="20"/>
          <w:szCs w:val="20"/>
        </w:rPr>
        <w:t xml:space="preserve">Nucleus Metal Cast Pvt. Ltd. manufactures a complete range of pump components through our precision shell mould casting process. Our pump portfolio spans impellers, casings, wear rings, gland housings, bearing pedestals, and volute bodies — covering as-cast grey iron through to precision-machined stainless steel finishes for pharmaceutical and high-purity applications.</w:t>
      </w:r>
    </w:p>
    <w:p>
      <w:pPr>
        <w:spacing w:after="80" w:before="80"/>
      </w:pPr>
    </w:p>
    <w:p>
      <w:pPr>
        <w:spacing w:after="80" w:before="200"/>
      </w:pPr>
      <w:r>
        <w:rPr>
          <w:rFonts w:ascii="Arial" w:cs="Arial" w:eastAsia="Arial" w:hAnsi="Arial"/>
          <w:b/>
          <w:bCs/>
          <w:color w:val="1A3A6B"/>
          <w:sz w:val="24"/>
          <w:szCs w:val="24"/>
        </w:rPr>
        <w:t xml:space="preserve">01. Closed Impeller — Bell Type (As-Cast)</w:t>
      </w:r>
    </w:p>
    <w:p>
      <w:pPr>
        <w:spacing w:after="60" w:before="60"/>
      </w:pPr>
      <w:r>
        <w:rPr>
          <w:rFonts w:ascii="Arial" w:cs="Arial" w:eastAsia="Arial" w:hAnsi="Arial"/>
          <w:color w:val="1C1C1C"/>
          <w:sz w:val="20"/>
          <w:szCs w:val="20"/>
        </w:rPr>
        <w:t xml:space="preserve">Precision-engineered closed impeller featuring a bell-shaped housing with internal vane geometry. The enclosed shroud design significantly reduces recirculation losses and improves hydraulic efficiency. Designed for demanding centrifugal pump applications where controlled flow and pressure head are critical.</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Bell-shaped closed impeller with internal vanes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(IS 210 / FG 260)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Centrifugal pumps — water supply &amp; industrial service</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Enclosed shroud, reduced recirculation losses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Mounting</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Central bore for shaft mounting</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02. Closed Impeller — Cylindrical Type (Top Entry Bore)</w:t>
      </w:r>
    </w:p>
    <w:p>
      <w:pPr>
        <w:spacing w:after="60" w:before="60"/>
      </w:pPr>
      <w:r>
        <w:rPr>
          <w:rFonts w:ascii="Arial" w:cs="Arial" w:eastAsia="Arial" w:hAnsi="Arial"/>
          <w:color w:val="1C1C1C"/>
          <w:sz w:val="20"/>
          <w:szCs w:val="20"/>
        </w:rPr>
        <w:t xml:space="preserve">Precision-engineered closed impeller featuring a central bore for shaft mounting. The enclosed blade design provides superior efficiency and reduced recirculation losses. Ideal for clean water and chemical pumping applications where high efficiency is required.</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Enclosed blade configuration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Clean water and chemical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Central bore for shaft mounting</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Blade Configuration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Backward-curved internal blades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03. Open Impeller — Spider / Spoke Design</w:t>
      </w:r>
    </w:p>
    <w:p>
      <w:pPr>
        <w:spacing w:after="60" w:before="60"/>
      </w:pPr>
      <w:r>
        <w:rPr>
          <w:rFonts w:ascii="Arial" w:cs="Arial" w:eastAsia="Arial" w:hAnsi="Arial"/>
          <w:color w:val="1C1C1C"/>
          <w:sz w:val="20"/>
          <w:szCs w:val="20"/>
        </w:rPr>
        <w:t xml:space="preserve">Robust open impeller with a distinctive spider-spoke configuration. The open blade design is ideal for handling semi-solid slurries, fibrous media, and liquids with suspended particles, minimising clogging risk. The central keyed bore ensures precise shaft alignment.</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Open spider-spoke impeller</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Dark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(IS 210)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Slurry pumps, sewage &amp; wastewater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Anti-clogging open blade design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Mounting</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Central keyed bore</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04. Semi-Open Impeller — 65MM Bore (Compact Type)</w:t>
      </w:r>
    </w:p>
    <w:p>
      <w:pPr>
        <w:spacing w:after="60" w:before="60"/>
      </w:pPr>
      <w:r>
        <w:rPr>
          <w:rFonts w:ascii="Arial" w:cs="Arial" w:eastAsia="Arial" w:hAnsi="Arial"/>
          <w:color w:val="1C1C1C"/>
          <w:sz w:val="20"/>
          <w:szCs w:val="20"/>
        </w:rPr>
        <w:t xml:space="preserve">Compact semi-open impeller with 65MM bore designation cast-in for traceability. The low-profile cylindrical body with backward-swept vanes delivers reliable performance in medium-head centrifugal pump assemblies. Suitable for agricultural, domestic, and light industrial pumping.</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Semi-open, compact cylindrical</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Bore Size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65 MM (cast-in marking)</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Cast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Agricultural, domestic, light industrial pumps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Backward-swept vanes, low recirculation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05. Pump Shaft Sleeve / Bearing Gland Ring</w:t>
      </w:r>
    </w:p>
    <w:p>
      <w:pPr>
        <w:spacing w:after="60" w:before="60"/>
      </w:pPr>
      <w:r>
        <w:rPr>
          <w:rFonts w:ascii="Arial" w:cs="Arial" w:eastAsia="Arial" w:hAnsi="Arial"/>
          <w:color w:val="1C1C1C"/>
          <w:sz w:val="20"/>
          <w:szCs w:val="20"/>
        </w:rPr>
        <w:t xml:space="preserve">Precision-cast shaft sleeve and gland ring featuring anti-rotation keyway tabs and locating notches. Designed to protect the pump shaft from wear, corrosion, and erosion in the stuffing box zone. Interchangeable design allows in-field replacement without shaft removal.</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Wear &amp; Sealing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Cylindrical sleeve with keyway tabs and locating notches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Alloy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Shaft protection in stuffing box, sealing glands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Anti-rotation keyway, field-replaceable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06. Bearing Pedestal / Lantern Ring Cage</w:t>
      </w:r>
    </w:p>
    <w:p>
      <w:pPr>
        <w:spacing w:after="60" w:before="60"/>
      </w:pPr>
      <w:r>
        <w:rPr>
          <w:rFonts w:ascii="Arial" w:cs="Arial" w:eastAsia="Arial" w:hAnsi="Arial"/>
          <w:color w:val="1C1C1C"/>
          <w:sz w:val="20"/>
          <w:szCs w:val="20"/>
        </w:rPr>
        <w:t xml:space="preserve">Heavy-duty cast iron bearing pedestal and lantern ring assembly with an open pillar cage structure. The flanged top and bottom plates provide secure mounting to the pump casing and bearing housing respectively, allowing lubricant circulation and even load distribution.</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Structural / Support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Open pillar cage with flanged top and bottom</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(FG 200)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Bearing support in centrifugal pump assemblies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Open cage for lubricant circulation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Mounting</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Flanged top and bottom</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07. Open Impeller — 5-Blade Star Type (Large Diameter)</w:t>
      </w:r>
    </w:p>
    <w:p>
      <w:pPr>
        <w:spacing w:after="60" w:before="60"/>
      </w:pPr>
      <w:r>
        <w:rPr>
          <w:rFonts w:ascii="Arial" w:cs="Arial" w:eastAsia="Arial" w:hAnsi="Arial"/>
          <w:color w:val="1C1C1C"/>
          <w:sz w:val="20"/>
          <w:szCs w:val="20"/>
        </w:rPr>
        <w:t xml:space="preserve">Large-diameter, 5-blade open star impeller designed for high-flow, low-head applications. The wide, swept blade geometry minimises hydraulic losses and accommodates media with larger solids without blockage. Central bore with clean casting finish allows straightforward assembly.</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5-blade open star configuration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Ductile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High-flow irrigation, drainage, and slurry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Wide vane spacing, solids-handling capability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Mounting</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Central bore</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08. Pump Wear Ring / Suction Cover Plate</w:t>
      </w:r>
    </w:p>
    <w:p>
      <w:pPr>
        <w:spacing w:after="60" w:before="60"/>
      </w:pPr>
      <w:r>
        <w:rPr>
          <w:rFonts w:ascii="Arial" w:cs="Arial" w:eastAsia="Arial" w:hAnsi="Arial"/>
          <w:color w:val="1C1C1C"/>
          <w:sz w:val="20"/>
          <w:szCs w:val="20"/>
        </w:rPr>
        <w:t xml:space="preserve">Flat circular wear ring and suction cover plate providing precise clearance control between the impeller and casing. Minimises internal leakage and recirculation, maintaining pump efficiency over extended service periods. Replaceable design reduces total pump maintenance costs.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Wear / Sealing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Flat disc with raised inner ring and central bore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Hard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Impeller-to-casing sealing in centrifugal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Clearance control, replaceable wear surface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09. Pump Back Plate / Rear Casing Cover</w:t>
      </w:r>
    </w:p>
    <w:p>
      <w:pPr>
        <w:spacing w:after="60" w:before="60"/>
      </w:pPr>
      <w:r>
        <w:rPr>
          <w:rFonts w:ascii="Arial" w:cs="Arial" w:eastAsia="Arial" w:hAnsi="Arial"/>
          <w:color w:val="1C1C1C"/>
          <w:sz w:val="20"/>
          <w:szCs w:val="20"/>
        </w:rPr>
        <w:t xml:space="preserve">Rear casing cover and back plate featuring four internal radial balancing vanes. The vanes reduce axial thrust on the impeller shaft, extending bearing and seal life. The central bore is cleanly cast for accurate shaft or sealing assembly.</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Static Pump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Round plate with 4 internal radial balancing vanes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(IS 210)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Rear cover and axial thrust balancing in centrifugal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Integral balancing vanes, reduced axial thrust</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10. Pump Casing Body (Branded — 4-Foot Base)</w:t>
      </w:r>
    </w:p>
    <w:p>
      <w:pPr>
        <w:spacing w:after="60" w:before="60"/>
      </w:pPr>
      <w:r>
        <w:rPr>
          <w:rFonts w:ascii="Arial" w:cs="Arial" w:eastAsia="Arial" w:hAnsi="Arial"/>
          <w:color w:val="1C1C1C"/>
          <w:sz w:val="20"/>
          <w:szCs w:val="20"/>
        </w:rPr>
        <w:t xml:space="preserve">Complete pump casing body with four integrated mounting feet and a top inlet port. The manufacturer brand logo is cast into the body for product traceability. Designed for small to medium centrifugal monoblock pumps used in agriculture and domestic water supply.</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Main Pump Structural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4-foot base, top inlet port, round volute body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(FG 200)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Monoblock centrifugal pump bodies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Integral mounting feet, brand cast-in logo</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11. Pump Stuffing Box / Gland Housing</w:t>
      </w:r>
    </w:p>
    <w:p>
      <w:pPr>
        <w:spacing w:after="60" w:before="60"/>
      </w:pPr>
      <w:r>
        <w:rPr>
          <w:rFonts w:ascii="Arial" w:cs="Arial" w:eastAsia="Arial" w:hAnsi="Arial"/>
          <w:color w:val="1C1C1C"/>
          <w:sz w:val="20"/>
          <w:szCs w:val="20"/>
        </w:rPr>
        <w:t xml:space="preserve">Robust stuffing box and gland housing with a bowl-shaped body and central stepped bore. Accommodates mechanical seals or packing glands to prevent fluid leakage along the pump shaft. The precision-cast seating surfaces ensure consistent seal compression and alignment.</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Sealing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Bowl-shaped cylindrical housing with stepped central bore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Ductile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Shaft sealing in centrifugal and submersible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Stepped bore for gland packing or mechanical seals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12. Closed Impeller — Flat Disc Type with Hub (As-Cast)</w:t>
      </w:r>
    </w:p>
    <w:p>
      <w:pPr>
        <w:spacing w:after="60" w:before="60"/>
      </w:pPr>
      <w:r>
        <w:rPr>
          <w:rFonts w:ascii="Arial" w:cs="Arial" w:eastAsia="Arial" w:hAnsi="Arial"/>
          <w:color w:val="1C1C1C"/>
          <w:sz w:val="20"/>
          <w:szCs w:val="20"/>
        </w:rPr>
        <w:t xml:space="preserve">Flat disc-type closed impeller with a raised hub and internal keyway for positive shaft drive. The as-cast grey iron finish is suitable for clean water and light chemical service. The compact flat profile is designed for low-NPSH, shallow suction applications.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Flat disc impeller with raised hub and internal keyway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Shallow suction centrifugal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Low-NPSH profile, keyway drive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13. Heavy-Duty Closed Impeller — Precision Machined</w:t>
      </w:r>
    </w:p>
    <w:p>
      <w:pPr>
        <w:spacing w:after="60" w:before="60"/>
      </w:pPr>
      <w:r>
        <w:rPr>
          <w:rFonts w:ascii="Arial" w:cs="Arial" w:eastAsia="Arial" w:hAnsi="Arial"/>
          <w:color w:val="1C1C1C"/>
          <w:sz w:val="20"/>
          <w:szCs w:val="20"/>
        </w:rPr>
        <w:t xml:space="preserve">Large, heavy-duty closed impeller with precision-machined outer shroud, bore, and face. The combination of as-cast vane geometry with close-tolerance machined mating surfaces enables direct assembly into high-pressure pump casings without additional fitting. Ideal for industrial and process pump applications.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 — Machined</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Closed impeller with machined OD, bore, and face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body with precision-machined surfaces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Ductile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High-pressure industrial and process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Close-tolerance machined interfaces, heavy-duty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 + CNC Machining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14. Pump Bearing Housing — Flanged Plate (Machined)</w:t>
      </w:r>
    </w:p>
    <w:p>
      <w:pPr>
        <w:spacing w:after="60" w:before="60"/>
      </w:pPr>
      <w:r>
        <w:rPr>
          <w:rFonts w:ascii="Arial" w:cs="Arial" w:eastAsia="Arial" w:hAnsi="Arial"/>
          <w:color w:val="1C1C1C"/>
          <w:sz w:val="20"/>
          <w:szCs w:val="20"/>
        </w:rPr>
        <w:t xml:space="preserve">Precision-machined pump bearing housing with a flanged mounting plate, multiple bolt-hole pattern, and central bore. The machined face ensures perpendicular alignment of the bearing and shaft assembly. Anti-rotation features prevent creep under dynamic loading conditions.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Structural / Bearing Support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Flanged plate with bolt-hole pattern and central bore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body with precision-machined mounting face</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(FG 260) / Ductile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Bearing retention in heavy centrifugal and multistage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Precision-machined face, anti-rotation tab</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 + CNC Machining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15. Pump Volute Casing (Complete — 'Doctor' Brand)</w:t>
      </w:r>
    </w:p>
    <w:p>
      <w:pPr>
        <w:spacing w:after="60" w:before="60"/>
      </w:pPr>
      <w:r>
        <w:rPr>
          <w:rFonts w:ascii="Arial" w:cs="Arial" w:eastAsia="Arial" w:hAnsi="Arial"/>
          <w:color w:val="1C1C1C"/>
          <w:sz w:val="20"/>
          <w:szCs w:val="20"/>
        </w:rPr>
        <w:t xml:space="preserve">Complete pump volute casing with integrated inlet/outlet passages, four-bolt front-face mounting, and discharge elbow. The 'Doctor' brand marking is cast in. The spiral volute converts impeller kinetic energy to pressure with minimal hydraulic losses, suited for medium-head centrifugal pump sets.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Main Pump Structural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Spiral volute with integrated discharge elbow and 4-bolt face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(IS 210 FG 200)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Centrifugal pump sets — medium head domestic/agricultural</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Integral volute, 4-bolt front face, brand cast-in marking</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16. Open Impeller — 6-Blade (C80 Grade, As-Cast)</w:t>
      </w:r>
    </w:p>
    <w:p>
      <w:pPr>
        <w:spacing w:after="60" w:before="60"/>
      </w:pPr>
      <w:r>
        <w:rPr>
          <w:rFonts w:ascii="Arial" w:cs="Arial" w:eastAsia="Arial" w:hAnsi="Arial"/>
          <w:color w:val="1C1C1C"/>
          <w:sz w:val="20"/>
          <w:szCs w:val="20"/>
        </w:rPr>
        <w:t xml:space="preserve">Six-blade open impeller with C80 grade cast iron, designed for chemical and corrosion-resistant pump service. The backward-curved vane profile reduces radial thrust and provides a stable head-flow curve. Cast-in grade marking enables traceability and quality verification.</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6-blade open, backward-curved vanes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Grade / Marking</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C80 (cast-in marking)</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As-Cast Dark Grey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C80 Cast Iron / Chrome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Chemical pumps, corrosion-resistant service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Stable head-flow curve, low radial thrust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17. Open Impeller — 6-Blade with Square Keyway Bore</w:t>
      </w:r>
    </w:p>
    <w:p>
      <w:pPr>
        <w:spacing w:after="60" w:before="60"/>
      </w:pPr>
      <w:r>
        <w:rPr>
          <w:rFonts w:ascii="Arial" w:cs="Arial" w:eastAsia="Arial" w:hAnsi="Arial"/>
          <w:color w:val="1C1C1C"/>
          <w:sz w:val="20"/>
          <w:szCs w:val="20"/>
        </w:rPr>
        <w:t xml:space="preserve">Lightweight open 6-blade impeller with a precision square keyway bore for positive torque transmission. The flat back shroud and open blade design suit mixed-flow and axial-flow pump applications. As-cast finish minimises post-processing cost while maintaining hydraulic accuracy.</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6-blade open impeller with flat back shroud</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Mixed-flow and axial pump applications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Square keyway bore, flat back shroud</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18. Semi-Open Low-Profile Impeller (As-Cast)</w:t>
      </w:r>
    </w:p>
    <w:p>
      <w:pPr>
        <w:spacing w:after="60" w:before="60"/>
      </w:pPr>
      <w:r>
        <w:rPr>
          <w:rFonts w:ascii="Arial" w:cs="Arial" w:eastAsia="Arial" w:hAnsi="Arial"/>
          <w:color w:val="1C1C1C"/>
          <w:sz w:val="20"/>
          <w:szCs w:val="20"/>
        </w:rPr>
        <w:t xml:space="preserve">Semi-open, low-profile impeller with a flat top shroud and open vane underside. The minimal axial height is suited to shallow pump casings and close-coupled motor pumps. The central square keyway bore ensures reliable power transmission under varying hydraulic loads.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Low-profile semi-open, flat top shroud</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Close-coupled and shallow-casing centrifugal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Minimal axial height, open vane underside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19. Precision Machined Impeller — 3-Blade (SS / Aluminium)</w:t>
      </w:r>
    </w:p>
    <w:p>
      <w:pPr>
        <w:spacing w:after="60" w:before="60"/>
      </w:pPr>
      <w:r>
        <w:rPr>
          <w:rFonts w:ascii="Arial" w:cs="Arial" w:eastAsia="Arial" w:hAnsi="Arial"/>
          <w:color w:val="1C1C1C"/>
          <w:sz w:val="20"/>
          <w:szCs w:val="20"/>
        </w:rPr>
        <w:t xml:space="preserve">High-precision machined 3-blade impeller with a polished finish and raised central hub. Manufactured from stainless steel or aluminium alloy for maximum corrosion resistance and low weight. Suitable for food-grade, pharmaceutical, and high-purity fluid handling where hygiene and dimensional accuracy are paramount.</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 — Precision Machined</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3-blade open impeller with machined hub and bore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Precision Machined / Polished</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Stainless Steel (SS316) / Aluminium Alloy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Food processing, pharma, high-purity fluid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Corrosion-resistant, hygiene-grade surface finish</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 + CNC Precision Machining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20. Precision Machined Closed Impeller — Keyed Bore (SS)</w:t>
      </w:r>
    </w:p>
    <w:p>
      <w:pPr>
        <w:spacing w:after="60" w:before="60"/>
      </w:pPr>
      <w:r>
        <w:rPr>
          <w:rFonts w:ascii="Arial" w:cs="Arial" w:eastAsia="Arial" w:hAnsi="Arial"/>
          <w:color w:val="1C1C1C"/>
          <w:sz w:val="20"/>
          <w:szCs w:val="20"/>
        </w:rPr>
        <w:t xml:space="preserve">Fully machined multi-blade closed impeller with a precision keyed bore and smooth ground disc faces. The stainless steel construction and ground tolerances allow direct fitment into high-precision pump casings. Ideal for chemical dosing pumps, reverse osmosis systems, and high-pressure boosters.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 — Precision Machined</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Multi-blade closed impeller, keyed bore, ground disc faces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Precision Machined / Ground</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Stainless Steel (SS304 / SS316)</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Chemical dosing, RO systems, high-pressure boosters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Ground tolerances, direct-fit into precision casings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 + CNC Precision Machining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21. High-Polish Closed Impeller — Stainless Steel (Bowl Type)</w:t>
      </w:r>
    </w:p>
    <w:p>
      <w:pPr>
        <w:spacing w:after="60" w:before="60"/>
      </w:pPr>
      <w:r>
        <w:rPr>
          <w:rFonts w:ascii="Arial" w:cs="Arial" w:eastAsia="Arial" w:hAnsi="Arial"/>
          <w:color w:val="1C1C1C"/>
          <w:sz w:val="20"/>
          <w:szCs w:val="20"/>
        </w:rPr>
        <w:t xml:space="preserve">Premium high-polish stainless steel closed impeller with deep bowl configuration and internal backward-curved blades. The mirror-finish interior reduces friction losses and inhibits bio-film formation, making it the ideal choice for pharmaceutical, dairy, beverage, and ultra-pure water pumping systems.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Rotating Hydraulic Component — Premium Finish</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Deep bowl closed impeller with backward-curved internal blades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High-Polish Mirror Finish</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Stainless Steel (SS316L)</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Pharma, dairy, beverage, ultra-pure water systems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Bio-film resistant mirror surface, reduced friction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 + Precision Machining + Polishing</w:t>
            </w:r>
          </w:p>
        </w:tc>
      </w:tr>
    </w:tbl>
    <w:p>
      <w:pPr>
        <w:spacing w:after="80" w:before="8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1A3A6B" w:val="clear"/>
          <w:tcMar>
            <w:top w:type="dxa" w:w="60"/>
            <w:left w:type="dxa" w:w="120"/>
            <w:bottom w:type="dxa" w:w="60"/>
            <w:right w:type="dxa" w:w="120"/>
          </w:tcMar>
        </w:tcPr>
        <w:p>
          <w:r>
            <w:rPr>
              <w:rFonts w:ascii="Arial" w:cs="Arial" w:eastAsia="Arial" w:hAnsi="Arial"/>
              <w:b/>
              <w:bCs/>
              <w:color w:val="FFFFFF"/>
              <w:sz w:val="18"/>
              <w:szCs w:val="18"/>
            </w:rPr>
            <w:t xml:space="preserve">NUCLEUS METAL CAST PVT. LTD.</w:t>
          </w:r>
        </w:p>
      </w:tc>
      <w:tc>
        <w:tcPr>
          <w:tcW w:type="dxa" w:w="3580"/>
          <w:tcBorders>
            <w:top w:val="none" w:color="FFFFFF" w:sz="0"/>
            <w:left w:val="none" w:color="FFFFFF" w:sz="0"/>
            <w:bottom w:val="none" w:color="FFFFFF" w:sz="0"/>
            <w:right w:val="none" w:color="FFFFFF" w:sz="0"/>
          </w:tcBorders>
          <w:shd w:fill="B8860B" w:val="clear"/>
          <w:tcMar>
            <w:top w:type="dxa" w:w="60"/>
            <w:left w:type="dxa" w:w="120"/>
            <w:bottom w:type="dxa" w:w="60"/>
            <w:right w:type="dxa" w:w="120"/>
          </w:tcMar>
          <w:vAlign w:val="center"/>
        </w:tcPr>
        <w:p>
          <w:pPr>
            <w:jc w:val="right"/>
          </w:pPr>
          <w:r>
            <w:rPr>
              <w:rFonts w:ascii="Arial" w:cs="Arial" w:eastAsia="Arial" w:hAnsi="Arial"/>
              <w:b/>
              <w:bCs/>
              <w:color w:val="FFFFFF"/>
              <w:sz w:val="16"/>
              <w:szCs w:val="16"/>
            </w:rPr>
            <w:t xml:space="preserve">PUMP INDUSTRY CATALOGUE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2026-04-14T10:07:37.808Z</dcterms:created>
  <dcterms:modified xsi:type="dcterms:W3CDTF">2026-04-14T10:07:37.809Z</dcterms:modified>
</cp:coreProperties>
</file>

<file path=docProps/custom.xml><?xml version="1.0" encoding="utf-8"?>
<Properties xmlns="http://schemas.openxmlformats.org/officeDocument/2006/custom-properties" xmlns:vt="http://schemas.openxmlformats.org/officeDocument/2006/docPropsVTypes"/>
</file>