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7800" w14:textId="77777777" w:rsidR="00F95E28" w:rsidRPr="00102316" w:rsidRDefault="00000000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CartSense – Customer Purchase Prediction</w:t>
      </w:r>
      <w:r w:rsidRPr="00102316">
        <w:rPr>
          <w:rFonts w:ascii="Times New Roman" w:hAnsi="Times New Roman" w:cs="Times New Roman"/>
          <w:sz w:val="32"/>
          <w:szCs w:val="32"/>
        </w:rPr>
        <w:br/>
        <w:t>Domain &amp; Industry Analysis Case Study</w:t>
      </w:r>
    </w:p>
    <w:p w14:paraId="6FE48997" w14:textId="77777777" w:rsidR="00F95E28" w:rsidRPr="0010231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1. Domain Introduction</w:t>
      </w:r>
    </w:p>
    <w:p w14:paraId="2D7F4DC8" w14:textId="77777777" w:rsidR="00F95E28" w:rsidRPr="00102316" w:rsidRDefault="00000000">
      <w:pPr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The project belongs to the Machine Learning, Data Analytics, and Retail/E-Commerce domain.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>Importance:</w:t>
      </w:r>
      <w:r w:rsidRPr="00102316">
        <w:rPr>
          <w:rFonts w:ascii="Times New Roman" w:hAnsi="Times New Roman" w:cs="Times New Roman"/>
          <w:sz w:val="32"/>
          <w:szCs w:val="32"/>
        </w:rPr>
        <w:br/>
        <w:t>Customer purchase prediction improves marketing, customer retention, and business decisions.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>Current Industry Trends:</w:t>
      </w:r>
      <w:r w:rsidRPr="00102316">
        <w:rPr>
          <w:rFonts w:ascii="Times New Roman" w:hAnsi="Times New Roman" w:cs="Times New Roman"/>
          <w:sz w:val="32"/>
          <w:szCs w:val="32"/>
        </w:rPr>
        <w:br/>
        <w:t>AI-powered analytics, personalized recommendations, predictive analytics, churn prediction, cloud ML, real-time dashboards.</w:t>
      </w:r>
    </w:p>
    <w:p w14:paraId="07D7C91A" w14:textId="77777777" w:rsidR="00F95E28" w:rsidRPr="0010231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2. Industry Problems</w:t>
      </w:r>
    </w:p>
    <w:p w14:paraId="7C4A9CF2" w14:textId="77777777" w:rsidR="00F95E28" w:rsidRPr="00102316" w:rsidRDefault="00000000">
      <w:pPr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Challenges: Predicting customer behavior, customer churn, handling large datasets, lack of personalization.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>Existing System Issues: Manual analysis, low accuracy, slow decision-making, limited automation.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>Technical Limitations: Scalability, computation cost, integration, real-time processing.</w:t>
      </w:r>
    </w:p>
    <w:p w14:paraId="5573DA16" w14:textId="77777777" w:rsidR="00F95E28" w:rsidRPr="0010231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3. Existing Solutions Analysis</w:t>
      </w:r>
    </w:p>
    <w:p w14:paraId="588266AA" w14:textId="77777777" w:rsidR="00F95E28" w:rsidRPr="00102316" w:rsidRDefault="00000000">
      <w:pPr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Salesforce Einstein – AI insights, ML, cloud; scalable but expensive.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 xml:space="preserve">Microsoft Dynamics 365 Customer Insights – Customer </w:t>
      </w:r>
      <w:r w:rsidRPr="00102316">
        <w:rPr>
          <w:rFonts w:ascii="Times New Roman" w:hAnsi="Times New Roman" w:cs="Times New Roman"/>
          <w:sz w:val="32"/>
          <w:szCs w:val="32"/>
        </w:rPr>
        <w:lastRenderedPageBreak/>
        <w:t>segmentation, Azure AI, Power BI; strong integration but licensing cost.</w:t>
      </w:r>
      <w:r w:rsidRPr="00102316">
        <w:rPr>
          <w:rFonts w:ascii="Times New Roman" w:hAnsi="Times New Roman" w:cs="Times New Roman"/>
          <w:sz w:val="32"/>
          <w:szCs w:val="32"/>
        </w:rPr>
        <w:br/>
      </w:r>
      <w:r w:rsidRPr="00102316">
        <w:rPr>
          <w:rFonts w:ascii="Times New Roman" w:hAnsi="Times New Roman" w:cs="Times New Roman"/>
          <w:sz w:val="32"/>
          <w:szCs w:val="32"/>
        </w:rPr>
        <w:br/>
        <w:t>Google Analytics 4 – Predictive metrics and user analytics using ML; easy to use but limited purchase prediction.</w:t>
      </w:r>
    </w:p>
    <w:p w14:paraId="1DA97E72" w14:textId="77777777" w:rsidR="00F95E28" w:rsidRPr="00102316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4. Market Research</w:t>
      </w:r>
    </w:p>
    <w:p w14:paraId="0A64AA78" w14:textId="77777777" w:rsidR="00F95E28" w:rsidRPr="00102316" w:rsidRDefault="00000000">
      <w:pPr>
        <w:rPr>
          <w:rFonts w:ascii="Times New Roman" w:hAnsi="Times New Roman" w:cs="Times New Roman"/>
          <w:sz w:val="32"/>
          <w:szCs w:val="32"/>
        </w:rPr>
      </w:pPr>
      <w:r w:rsidRPr="00102316">
        <w:rPr>
          <w:rFonts w:ascii="Times New Roman" w:hAnsi="Times New Roman" w:cs="Times New Roman"/>
          <w:sz w:val="32"/>
          <w:szCs w:val="32"/>
        </w:rPr>
        <w:t>Target Users: Retailers, e-commerce businesses, marketing teams, analysts.</w:t>
      </w:r>
      <w:r w:rsidRPr="00102316">
        <w:rPr>
          <w:rFonts w:ascii="Times New Roman" w:hAnsi="Times New Roman" w:cs="Times New Roman"/>
          <w:sz w:val="32"/>
          <w:szCs w:val="32"/>
        </w:rPr>
        <w:br/>
        <w:t>Target Industries: Retail, FMCG, Fashion, Electronics, Grocery.</w:t>
      </w:r>
      <w:r w:rsidRPr="00102316">
        <w:rPr>
          <w:rFonts w:ascii="Times New Roman" w:hAnsi="Times New Roman" w:cs="Times New Roman"/>
          <w:sz w:val="32"/>
          <w:szCs w:val="32"/>
        </w:rPr>
        <w:br/>
        <w:t>Future Demand: Increasing adoption of AI-driven analytics.</w:t>
      </w:r>
      <w:r w:rsidRPr="00102316">
        <w:rPr>
          <w:rFonts w:ascii="Times New Roman" w:hAnsi="Times New Roman" w:cs="Times New Roman"/>
          <w:sz w:val="32"/>
          <w:szCs w:val="32"/>
        </w:rPr>
        <w:br/>
        <w:t>Growth Opportunities: Recommendation systems, cloud analytics, CRM integration, mobile BI.</w:t>
      </w:r>
    </w:p>
    <w:sectPr w:rsidR="00F95E28" w:rsidRPr="00102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543947">
    <w:abstractNumId w:val="8"/>
  </w:num>
  <w:num w:numId="2" w16cid:durableId="676077099">
    <w:abstractNumId w:val="6"/>
  </w:num>
  <w:num w:numId="3" w16cid:durableId="1837454860">
    <w:abstractNumId w:val="5"/>
  </w:num>
  <w:num w:numId="4" w16cid:durableId="1043948612">
    <w:abstractNumId w:val="4"/>
  </w:num>
  <w:num w:numId="5" w16cid:durableId="826288815">
    <w:abstractNumId w:val="7"/>
  </w:num>
  <w:num w:numId="6" w16cid:durableId="1150750540">
    <w:abstractNumId w:val="3"/>
  </w:num>
  <w:num w:numId="7" w16cid:durableId="797063831">
    <w:abstractNumId w:val="2"/>
  </w:num>
  <w:num w:numId="8" w16cid:durableId="1779444346">
    <w:abstractNumId w:val="1"/>
  </w:num>
  <w:num w:numId="9" w16cid:durableId="113818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1D0"/>
    <w:rsid w:val="00102316"/>
    <w:rsid w:val="0015074B"/>
    <w:rsid w:val="0029639D"/>
    <w:rsid w:val="00326F90"/>
    <w:rsid w:val="00AA1D8D"/>
    <w:rsid w:val="00B47730"/>
    <w:rsid w:val="00CB0664"/>
    <w:rsid w:val="00F95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04AA1"/>
  <w14:defaultImageDpi w14:val="300"/>
  <w15:docId w15:val="{502E82A5-CBAC-400C-8DAD-7F5D4EB5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Mithilesh kumaresan</cp:lastModifiedBy>
  <cp:revision>2</cp:revision>
  <dcterms:created xsi:type="dcterms:W3CDTF">2026-07-12T10:07:00Z</dcterms:created>
  <dcterms:modified xsi:type="dcterms:W3CDTF">2026-07-12T10:07:00Z</dcterms:modified>
  <cp:category/>
</cp:coreProperties>
</file>