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u w:val="single"/>
          <w:rtl w:val="0"/>
        </w:rPr>
        <w:t xml:space="preserve">SMART PARKING SLOTS</w:t>
      </w: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ABSTRACT</w:t>
      </w:r>
    </w:p>
    <w:p w:rsidR="00000000" w:rsidDel="00000000" w:rsidP="00000000" w:rsidRDefault="00000000" w:rsidRPr="00000000" w14:paraId="00000004">
      <w:pPr>
        <w:rPr>
          <w:b w:val="1"/>
          <w:sz w:val="28"/>
          <w:szCs w:val="28"/>
          <w:u w:val="single"/>
        </w:rPr>
      </w:pPr>
      <w:r w:rsidDel="00000000" w:rsidR="00000000" w:rsidRPr="00000000">
        <w:rPr>
          <w:b w:val="1"/>
          <w:sz w:val="24"/>
          <w:szCs w:val="24"/>
          <w:u w:val="single"/>
          <w:rtl w:val="0"/>
        </w:rPr>
        <w:t xml:space="preserve">Problem statement:</w:t>
      </w:r>
      <w:r w:rsidDel="00000000" w:rsidR="00000000" w:rsidRPr="00000000">
        <w:rPr>
          <w:b w:val="1"/>
          <w:sz w:val="24"/>
          <w:szCs w:val="24"/>
          <w:rtl w:val="0"/>
        </w:rPr>
        <w:t xml:space="preserve"> SMART PARKING SLOTS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u w:val="single"/>
          <w:rtl w:val="0"/>
        </w:rPr>
        <w:t xml:space="preserve">Team name:</w:t>
      </w:r>
      <w:r w:rsidDel="00000000" w:rsidR="00000000" w:rsidRPr="00000000">
        <w:rPr>
          <w:b w:val="1"/>
          <w:sz w:val="24"/>
          <w:szCs w:val="24"/>
          <w:rtl w:val="0"/>
        </w:rPr>
        <w:t xml:space="preserve"> </w:t>
      </w:r>
      <w:r w:rsidDel="00000000" w:rsidR="00000000" w:rsidRPr="00000000">
        <w:rPr>
          <w:sz w:val="24"/>
          <w:szCs w:val="24"/>
          <w:rtl w:val="0"/>
        </w:rPr>
        <w:t xml:space="preserve">BUGS AND BITS</w:t>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Gaddam</w:t>
      </w:r>
      <w:r w:rsidDel="00000000" w:rsidR="00000000" w:rsidRPr="00000000">
        <w:rPr>
          <w:b w:val="1"/>
          <w:sz w:val="24"/>
          <w:szCs w:val="24"/>
          <w:rtl w:val="0"/>
        </w:rPr>
        <w:t xml:space="preserve"> </w:t>
      </w:r>
      <w:r w:rsidDel="00000000" w:rsidR="00000000" w:rsidRPr="00000000">
        <w:rPr>
          <w:sz w:val="24"/>
          <w:szCs w:val="24"/>
          <w:rtl w:val="0"/>
        </w:rPr>
        <w:t xml:space="preserve">Harshavardhan(LEAD)</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Gurrala Sairam</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Jakka Mithil Sai</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Kancharla Narayana Pavan</w: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4"/>
          <w:szCs w:val="24"/>
          <w:u w:val="single"/>
          <w:rtl w:val="0"/>
        </w:rPr>
        <w:t xml:space="preserve">College:</w:t>
      </w:r>
      <w:r w:rsidDel="00000000" w:rsidR="00000000" w:rsidRPr="00000000">
        <w:rPr>
          <w:b w:val="1"/>
          <w:sz w:val="24"/>
          <w:szCs w:val="24"/>
          <w:rtl w:val="0"/>
        </w:rPr>
        <w:t xml:space="preserve"> </w:t>
      </w:r>
      <w:r w:rsidDel="00000000" w:rsidR="00000000" w:rsidRPr="00000000">
        <w:rPr>
          <w:sz w:val="24"/>
          <w:szCs w:val="24"/>
          <w:rtl w:val="0"/>
        </w:rPr>
        <w:t xml:space="preserve">Sathyabama institute of science and technology</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In the contemporary era of Homosapien’s civilization, Technology is the major factor that differentiates the countries from one-other in the race of development. Industries take a crucial role in these factors of race, Majorly we can find vehicle industries in these criteria. Where we can buy the vehicles at ease. But the problem comes with the parking section of the vehicle. This issue of searching for free slots for </w:t>
      </w:r>
      <w:r w:rsidDel="00000000" w:rsidR="00000000" w:rsidRPr="00000000">
        <w:rPr>
          <w:sz w:val="24"/>
          <w:szCs w:val="24"/>
          <w:rtl w:val="0"/>
        </w:rPr>
        <w:t xml:space="preserve">parking is a global issue</w:t>
      </w:r>
      <w:r w:rsidDel="00000000" w:rsidR="00000000" w:rsidRPr="00000000">
        <w:rPr>
          <w:sz w:val="24"/>
          <w:szCs w:val="24"/>
          <w:rtl w:val="0"/>
        </w:rPr>
        <w:t xml:space="preserve">. Where the individuals will lose their precious time in searching</w:t>
      </w:r>
      <w:r w:rsidDel="00000000" w:rsidR="00000000" w:rsidRPr="00000000">
        <w:rPr>
          <w:b w:val="1"/>
          <w:sz w:val="24"/>
          <w:szCs w:val="24"/>
          <w:rtl w:val="0"/>
        </w:rPr>
        <w:t xml:space="preserve">.</w:t>
      </w:r>
      <w:r w:rsidDel="00000000" w:rsidR="00000000" w:rsidRPr="00000000">
        <w:rPr>
          <w:sz w:val="24"/>
          <w:szCs w:val="24"/>
          <w:rtl w:val="0"/>
        </w:rPr>
        <w:t xml:space="preserve"> We can find a lot of people squander their time searching for the parking slots in parking areas or searching for free areas near shopping malls or a movie theatre at peak time. Where it can take about hours to get a car to be parked. According to research done by enthusiastic talented individuals, Pilots of the vehicles of road transportation are consuming the time on an average of 200 hours a year to get their car parked. In the figure of the total, 42% of the appointments are being canceled, Due to the inadequacy of the parking area. That’s nearly equal to “</w:t>
      </w:r>
      <w:r w:rsidDel="00000000" w:rsidR="00000000" w:rsidRPr="00000000">
        <w:rPr>
          <w:sz w:val="24"/>
          <w:szCs w:val="24"/>
          <w:u w:val="single"/>
          <w:rtl w:val="0"/>
        </w:rPr>
        <w:t xml:space="preserve">1.617 billion</w:t>
      </w:r>
      <w:r w:rsidDel="00000000" w:rsidR="00000000" w:rsidRPr="00000000">
        <w:rPr>
          <w:sz w:val="24"/>
          <w:szCs w:val="24"/>
          <w:rtl w:val="0"/>
        </w:rPr>
        <w:t xml:space="preserve">” people, who lost their appointments due to the fact that they can’t park their vehicles at the desired time. Consider, if an appointment is equal to 2$(assumption) then the total amount lost by the citizens is about “</w:t>
      </w:r>
      <w:r w:rsidDel="00000000" w:rsidR="00000000" w:rsidRPr="00000000">
        <w:rPr>
          <w:sz w:val="24"/>
          <w:szCs w:val="24"/>
          <w:u w:val="single"/>
          <w:rtl w:val="0"/>
        </w:rPr>
        <w:t xml:space="preserve">3.234 billion dollars</w:t>
      </w:r>
      <w:r w:rsidDel="00000000" w:rsidR="00000000" w:rsidRPr="00000000">
        <w:rPr>
          <w:sz w:val="24"/>
          <w:szCs w:val="24"/>
          <w:rtl w:val="0"/>
        </w:rPr>
        <w:t xml:space="preserve">” or even more if the price changes.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So, To avoid this minimum loss of “</w:t>
      </w:r>
      <w:r w:rsidDel="00000000" w:rsidR="00000000" w:rsidRPr="00000000">
        <w:rPr>
          <w:sz w:val="24"/>
          <w:szCs w:val="24"/>
          <w:u w:val="single"/>
          <w:rtl w:val="0"/>
        </w:rPr>
        <w:t xml:space="preserve">3 billion dollars</w:t>
      </w:r>
      <w:r w:rsidDel="00000000" w:rsidR="00000000" w:rsidRPr="00000000">
        <w:rPr>
          <w:sz w:val="24"/>
          <w:szCs w:val="24"/>
          <w:rtl w:val="0"/>
        </w:rPr>
        <w:t xml:space="preserve">”, We came up with a conclusion solution by developing a user-friendly, responsive, graphical-user interface website. Which makes searching for free and available parking slots for users in a parking area of their desired locality. Where, the users can pre-book their parking slots at their desired time so that the parking will be a cake-walk at the peak working hours by using the service provided by this website without spending a penny on it and saving billions of dollars in total.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sectPr>
      <w:pgSz w:h="15840" w:w="12240"/>
      <w:pgMar w:bottom="144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