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838FFF4">
      <w:pPr>
        <w:pStyle w:val="style0"/>
        <w:jc w:val="center"/>
        <w:rPr>
          <w:rFonts w:ascii="Times New Roman" w:cs="Times New Roman" w:hAnsi="Times New Roman"/>
          <w:b/>
          <w:bCs/>
          <w:sz w:val="40"/>
          <w:szCs w:val="40"/>
        </w:rPr>
      </w:pPr>
      <w:r>
        <w:rPr>
          <w:rFonts w:ascii="Times New Roman" w:cs="Times New Roman" w:hAnsi="Times New Roman"/>
          <w:b/>
          <w:bCs/>
          <w:sz w:val="40"/>
          <w:szCs w:val="40"/>
        </w:rPr>
        <w:t>SIMATS ENGINEERING</w:t>
      </w:r>
    </w:p>
    <w:p w14:paraId="2DC009A9">
      <w:pPr>
        <w:pStyle w:val="style0"/>
        <w:jc w:val="center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ASSESSMENT TOOL 1</w:t>
      </w:r>
    </w:p>
    <w:p w14:paraId="3B3F5FF4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COURSE CODE: ITA 06</w:t>
      </w:r>
      <w:r>
        <w:rPr>
          <w:rFonts w:ascii="Times New Roman" w:cs="Times New Roman" w:hAnsi="Times New Roman"/>
          <w:b/>
          <w:bCs/>
          <w:sz w:val="28"/>
          <w:szCs w:val="28"/>
        </w:rPr>
        <w:tab/>
      </w:r>
      <w:r>
        <w:rPr>
          <w:rFonts w:ascii="Times New Roman" w:cs="Times New Roman" w:hAnsi="Times New Roman"/>
          <w:b/>
          <w:bCs/>
          <w:sz w:val="28"/>
          <w:szCs w:val="28"/>
        </w:rPr>
        <w:t>COURSE NAME: MACHINE LEARNING</w:t>
      </w:r>
    </w:p>
    <w:p w14:paraId="0950D907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</w:p>
    <w:p w14:paraId="7DA29CA8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COURSE OUTCOME COVERED</w:t>
      </w:r>
    </w:p>
    <w:p w14:paraId="6260E54C">
      <w:pPr>
        <w:pStyle w:val="style0"/>
        <w:jc w:val="both"/>
        <w:rPr>
          <w:rFonts w:ascii="Times New Roman" w:cs="Times New Roman" w:hAnsi="Times New Roman"/>
          <w:b/>
          <w:bCs/>
          <w:i/>
          <w:iCs/>
          <w:sz w:val="24"/>
          <w:szCs w:val="24"/>
        </w:rPr>
      </w:pPr>
      <w:r>
        <w:rPr>
          <w:rFonts w:ascii="Times New Roman" w:cs="Times New Roman" w:hAnsi="Times New Roman"/>
          <w:b/>
          <w:bCs/>
          <w:i/>
          <w:iCs/>
          <w:sz w:val="24"/>
          <w:szCs w:val="24"/>
        </w:rPr>
        <w:t>CO2</w:t>
      </w:r>
      <w:r>
        <w:rPr>
          <w:rFonts w:ascii="Times New Roman" w:cs="Times New Roman" w:hAnsi="Times New Roman"/>
          <w:i/>
          <w:iCs/>
          <w:sz w:val="24"/>
          <w:szCs w:val="24"/>
        </w:rPr>
        <w:t>: Neural Network Representation, Perceptron Model, Multilayer Perceptrons, Backpropagation Algorithm, Deep Neural Networks, Genetic Algorithms, Hypothesis Space Search, Genetic Programming, Models of Evaluation and Learning (BL1, BL2)</w:t>
      </w:r>
    </w:p>
    <w:p w14:paraId="3A496FA6">
      <w:pPr>
        <w:pStyle w:val="style0"/>
        <w:rPr>
          <w:rFonts w:ascii="Times New Roman" w:cs="Times New Roman" w:hAnsi="Times New Roman"/>
          <w:i/>
          <w:iCs/>
          <w:sz w:val="28"/>
          <w:szCs w:val="28"/>
        </w:rPr>
      </w:pPr>
    </w:p>
    <w:p w14:paraId="2E4D0162">
      <w:pPr>
        <w:pStyle w:val="style0"/>
        <w:rPr>
          <w:rFonts w:ascii="Times New Roman" w:cs="Times New Roman" w:hAnsi="Times New Roman"/>
          <w:i/>
          <w:iCs/>
          <w:sz w:val="28"/>
          <w:szCs w:val="28"/>
        </w:rPr>
      </w:pPr>
      <w:r>
        <w:rPr>
          <w:rFonts w:ascii="Times New Roman" w:cs="Times New Roman" w:hAnsi="Times New Roman"/>
          <w:i/>
          <w:iCs/>
          <w:sz w:val="28"/>
          <w:szCs w:val="28"/>
        </w:rPr>
        <w:t>Assessment Tool Weightage: 40%</w:t>
      </w:r>
    </w:p>
    <w:p w14:paraId="5B3ACA6B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</w:p>
    <w:p w14:paraId="79743F16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 xml:space="preserve">QUESTIONS: 15 </w:t>
      </w:r>
      <w:r>
        <w:rPr>
          <w:rFonts w:ascii="Times New Roman" w:cs="Times New Roman" w:hAnsi="Times New Roman"/>
          <w:b/>
          <w:bCs/>
          <w:sz w:val="28"/>
          <w:szCs w:val="28"/>
        </w:rPr>
        <w:tab/>
      </w:r>
      <w:r>
        <w:rPr>
          <w:rFonts w:ascii="Times New Roman" w:cs="Times New Roman" w:hAnsi="Times New Roman"/>
          <w:b/>
          <w:bCs/>
          <w:sz w:val="28"/>
          <w:szCs w:val="28"/>
        </w:rPr>
        <w:tab/>
      </w:r>
      <w:r>
        <w:rPr>
          <w:rFonts w:ascii="Times New Roman" w:cs="Times New Roman" w:hAnsi="Times New Roman"/>
          <w:b/>
          <w:bCs/>
          <w:sz w:val="28"/>
          <w:szCs w:val="28"/>
        </w:rPr>
        <w:tab/>
      </w:r>
      <w:r>
        <w:rPr>
          <w:rFonts w:ascii="Times New Roman" w:cs="Times New Roman" w:hAnsi="Times New Roman"/>
          <w:b/>
          <w:bCs/>
          <w:sz w:val="28"/>
          <w:szCs w:val="28"/>
        </w:rPr>
        <w:tab/>
      </w:r>
      <w:r>
        <w:rPr>
          <w:rFonts w:ascii="Times New Roman" w:cs="Times New Roman" w:hAnsi="Times New Roman"/>
          <w:b/>
          <w:bCs/>
          <w:sz w:val="28"/>
          <w:szCs w:val="28"/>
        </w:rPr>
        <w:tab/>
      </w:r>
      <w:r>
        <w:rPr>
          <w:rFonts w:ascii="Times New Roman" w:cs="Times New Roman" w:hAnsi="Times New Roman"/>
          <w:b/>
          <w:bCs/>
          <w:sz w:val="28"/>
          <w:szCs w:val="28"/>
        </w:rPr>
        <w:tab/>
      </w:r>
      <w:r>
        <w:rPr>
          <w:rFonts w:ascii="Times New Roman" w:cs="Times New Roman" w:hAnsi="Times New Roman"/>
          <w:b/>
          <w:bCs/>
          <w:sz w:val="28"/>
          <w:szCs w:val="28"/>
        </w:rPr>
        <w:tab/>
      </w:r>
      <w:r>
        <w:rPr>
          <w:rFonts w:ascii="Times New Roman" w:cs="Times New Roman" w:hAnsi="Times New Roman"/>
          <w:b/>
          <w:bCs/>
          <w:sz w:val="28"/>
          <w:szCs w:val="28"/>
        </w:rPr>
        <w:t>Total Marks:100</w:t>
      </w:r>
    </w:p>
    <w:p w14:paraId="7BA5357C">
      <w:pPr>
        <w:pStyle w:val="style0"/>
        <w:rPr>
          <w:rFonts w:ascii="Times New Roman" w:cs="Times New Roman" w:hAnsi="Times New Roman"/>
          <w:i/>
          <w:iCs/>
          <w:sz w:val="28"/>
          <w:szCs w:val="28"/>
        </w:rPr>
      </w:pPr>
      <w:r>
        <w:rPr>
          <w:rFonts w:ascii="Times New Roman" w:cs="Times New Roman" w:hAnsi="Times New Roman"/>
          <w:b/>
          <w:bCs/>
          <w:i/>
          <w:iCs/>
          <w:sz w:val="28"/>
          <w:szCs w:val="28"/>
        </w:rPr>
        <w:t>Code of Conduct:</w:t>
      </w:r>
      <w:r>
        <w:rPr>
          <w:rFonts w:ascii="Times New Roman" w:cs="Times New Roman" w:hAnsi="Times New Roman"/>
          <w:i/>
          <w:iCs/>
          <w:sz w:val="28"/>
          <w:szCs w:val="28"/>
        </w:rPr>
        <w:t xml:space="preserve"> </w:t>
      </w:r>
    </w:p>
    <w:p w14:paraId="0C01D80D">
      <w:pPr>
        <w:pStyle w:val="style0"/>
        <w:rPr>
          <w:rFonts w:ascii="Times New Roman" w:cs="Times New Roman" w:hAnsi="Times New Roman"/>
          <w:i/>
          <w:iCs/>
          <w:sz w:val="24"/>
          <w:szCs w:val="24"/>
        </w:rPr>
      </w:pPr>
      <w:r>
        <w:rPr>
          <w:rFonts w:ascii="Times New Roman" w:cs="Times New Roman" w:hAnsi="Times New Roman"/>
          <w:i/>
          <w:iCs/>
          <w:sz w:val="24"/>
          <w:szCs w:val="24"/>
        </w:rPr>
        <w:t>I ____</w:t>
      </w:r>
      <w:r>
        <w:rPr>
          <w:rFonts w:ascii="Times New Roman" w:cs="Times New Roman" w:hAnsi="Times New Roman"/>
          <w:i/>
          <w:iCs/>
          <w:sz w:val="24"/>
          <w:szCs w:val="24"/>
          <w:lang w:val="en-US"/>
        </w:rPr>
        <w:t>Mithlesh N</w:t>
      </w:r>
      <w:r>
        <w:rPr>
          <w:rFonts w:ascii="Times New Roman" w:cs="Times New Roman" w:hAnsi="Times New Roman"/>
          <w:i/>
          <w:iCs/>
          <w:sz w:val="24"/>
          <w:szCs w:val="24"/>
          <w:u w:val="single"/>
        </w:rPr>
        <w:t xml:space="preserve"> (1924243</w:t>
      </w:r>
      <w:r>
        <w:rPr>
          <w:rFonts w:ascii="Times New Roman" w:cs="Times New Roman" w:hAnsi="Times New Roman"/>
          <w:i/>
          <w:iCs/>
          <w:sz w:val="24"/>
          <w:szCs w:val="24"/>
          <w:u w:val="single"/>
          <w:lang w:val="en-US"/>
        </w:rPr>
        <w:t>64</w:t>
      </w:r>
      <w:r>
        <w:rPr>
          <w:rFonts w:ascii="Times New Roman" w:cs="Times New Roman" w:hAnsi="Times New Roman"/>
          <w:i/>
          <w:iCs/>
          <w:sz w:val="24"/>
          <w:szCs w:val="24"/>
          <w:u w:val="single"/>
        </w:rPr>
        <w:t>)</w:t>
      </w:r>
      <w:r>
        <w:rPr>
          <w:rFonts w:ascii="Times New Roman" w:cs="Times New Roman" w:hAnsi="Times New Roman"/>
          <w:i/>
          <w:iCs/>
          <w:sz w:val="24"/>
          <w:szCs w:val="24"/>
        </w:rPr>
        <w:t>_____ (Name / Reg No) certify that this submission is my original work and that I have adhered to the guidelines specified for this assessment.</w:t>
      </w:r>
    </w:p>
    <w:p w14:paraId="3DCA23E5">
      <w:pPr>
        <w:pStyle w:val="style0"/>
        <w:rPr>
          <w:rFonts w:ascii="Times New Roman" w:cs="Times New Roman" w:hAnsi="Times New Roman"/>
          <w:i/>
          <w:iCs/>
          <w:sz w:val="24"/>
          <w:szCs w:val="24"/>
        </w:rPr>
      </w:pPr>
      <w:r>
        <w:rPr>
          <w:rFonts w:ascii="Times New Roman" w:cs="Times New Roman" w:hAnsi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p w14:paraId="0ECFD260">
      <w:pPr>
        <w:pStyle w:val="style0"/>
        <w:rPr>
          <w:rFonts w:ascii="Times New Roman" w:cs="Times New Roman" w:hAnsi="Times New Roman"/>
          <w:i/>
          <w:iCs/>
          <w:sz w:val="24"/>
          <w:szCs w:val="24"/>
        </w:rPr>
      </w:pPr>
    </w:p>
    <w:p w14:paraId="55C6599B">
      <w:pPr>
        <w:pStyle w:val="style0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Annexure A</w:t>
      </w:r>
    </w:p>
    <w:p w14:paraId="35687A02">
      <w:pPr>
        <w:pStyle w:val="style0"/>
        <w:jc w:val="center"/>
        <w:rPr>
          <w:rFonts w:ascii="Times New Roman" w:cs="Times New Roman" w:hAnsi="Times New Roman"/>
          <w:b/>
          <w:bCs/>
          <w:sz w:val="32"/>
          <w:szCs w:val="32"/>
        </w:rPr>
      </w:pPr>
      <w:r>
        <w:rPr>
          <w:rFonts w:ascii="Times New Roman" w:cs="Times New Roman" w:hAnsi="Times New Roman"/>
          <w:b/>
          <w:bCs/>
          <w:sz w:val="32"/>
          <w:szCs w:val="32"/>
        </w:rPr>
        <w:t>Analytical Problem Solving</w:t>
      </w:r>
    </w:p>
    <w:tbl>
      <w:tblPr>
        <w:tblpPr w:leftFromText="180" w:rightFromText="180" w:topFromText="0" w:bottomFromText="0" w:vertAnchor="text" w:horzAnchor="margin" w:tblpXSpec="left" w:tblpY="305"/>
        <w:tblW w:w="92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80"/>
        <w:gridCol w:w="1657"/>
        <w:gridCol w:w="1168"/>
        <w:gridCol w:w="1336"/>
        <w:gridCol w:w="1550"/>
        <w:gridCol w:w="1477"/>
        <w:gridCol w:w="819"/>
      </w:tblGrid>
      <w:tr w14:paraId="35E9C534">
        <w:trPr>
          <w:trHeight w:val="459" w:hRule="atLeast"/>
        </w:trPr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1D6B62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</w:rPr>
              <w:t>Criteria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AD3B1B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</w:rPr>
              <w:t>Conceptual Understanding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C176F7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</w:rPr>
              <w:t>Accuracy of Answers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FDBAD2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</w:rPr>
              <w:t>Application of Knowledge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F4E301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</w:rPr>
              <w:t>Completeness of Response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B5799A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</w:rPr>
              <w:t>Clarity &amp; Presentation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06D36D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</w:rPr>
              <w:t>Total</w:t>
            </w:r>
          </w:p>
        </w:tc>
      </w:tr>
      <w:tr w14:paraId="5C82AB5C">
        <w:tblPrEx/>
        <w:trPr>
          <w:trHeight w:val="375" w:hRule="atLeast"/>
        </w:trPr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3F361A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</w:rPr>
              <w:t>Weightage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0B77F5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</w:rPr>
              <w:t>35%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05DD27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</w:rPr>
              <w:t>20%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01F144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</w:rPr>
              <w:t>25%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919E36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</w:rPr>
              <w:t>10%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6F55A9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</w:rPr>
              <w:t>10%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35F848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</w:p>
        </w:tc>
      </w:tr>
      <w:tr w14:paraId="799EFA21">
        <w:tblPrEx/>
        <w:trPr>
          <w:trHeight w:val="297" w:hRule="atLeast"/>
        </w:trPr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F4DF86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</w:rPr>
              <w:t>Q1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2FD37A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D0A0D8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B78124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E239E3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D3A462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564B99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</w:p>
        </w:tc>
      </w:tr>
      <w:tr w14:paraId="4FECE68C">
        <w:tblPrEx/>
        <w:trPr>
          <w:trHeight w:val="297" w:hRule="atLeast"/>
        </w:trPr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EEC41D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</w:rPr>
              <w:t>Q2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E67DC0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731A33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C0DC4A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CFBA7B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31D1FB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516718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</w:p>
        </w:tc>
      </w:tr>
      <w:tr w14:paraId="50357B19">
        <w:tblPrEx/>
        <w:trPr>
          <w:trHeight w:val="297" w:hRule="atLeast"/>
        </w:trPr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55791A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  <w:r>
              <w:rPr>
                <w:rFonts w:ascii="Times New Roman" w:cs="Times New Roman" w:eastAsia="Times New Roman" w:hAnsi="Times New Roman"/>
                <w:i/>
                <w:iCs/>
              </w:rPr>
              <w:t>Q3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13B808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87DFB9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9EADBA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7B732B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DEDBF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9689E8">
            <w:pPr>
              <w:pStyle w:val="style0"/>
              <w:rPr>
                <w:rFonts w:ascii="Times New Roman" w:cs="Times New Roman" w:eastAsia="Times New Roman" w:hAnsi="Times New Roman"/>
                <w:i/>
                <w:iCs/>
              </w:rPr>
            </w:pPr>
          </w:p>
        </w:tc>
      </w:tr>
    </w:tbl>
    <w:p w14:paraId="2EC0448D">
      <w:pPr>
        <w:pStyle w:val="style0"/>
        <w:pBdr>
          <w:left w:val="none" w:sz="0" w:space="0" w:color="000000"/>
          <w:right w:val="none" w:sz="0" w:space="0" w:color="000000"/>
          <w:top w:val="none" w:sz="0" w:space="0" w:color="000000"/>
          <w:bottom w:val="none" w:sz="0" w:space="0" w:color="000000"/>
          <w:between w:val="none" w:sz="0" w:space="0" w:color="000000"/>
        </w:pBdr>
        <w:rPr>
          <w:rFonts w:ascii="Arial" w:cs="Arial" w:eastAsia="Arial" w:hAnsi="Arial"/>
          <w:color w:val="000000"/>
        </w:rPr>
      </w:pPr>
    </w:p>
    <w:p w14:paraId="2112A03A">
      <w:pPr>
        <w:pStyle w:val="style0"/>
        <w:rPr>
          <w:rFonts w:ascii="Times New Roman" w:cs="Times New Roman" w:hAnsi="Times New Roman"/>
          <w:b/>
          <w:bCs/>
          <w:sz w:val="40"/>
          <w:szCs w:val="40"/>
        </w:rPr>
      </w:pPr>
    </w:p>
    <w:p w14:paraId="6299A417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</w:p>
    <w:p w14:paraId="3B9979A4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 xml:space="preserve">Signature of the student </w:t>
      </w:r>
      <w:r>
        <w:rPr>
          <w:rFonts w:ascii="Times New Roman" w:cs="Times New Roman" w:hAnsi="Times New Roman"/>
          <w:b/>
          <w:bCs/>
          <w:sz w:val="28"/>
          <w:szCs w:val="28"/>
        </w:rPr>
        <w:tab/>
      </w:r>
      <w:r>
        <w:rPr>
          <w:rFonts w:ascii="Times New Roman" w:cs="Times New Roman" w:hAnsi="Times New Roman"/>
          <w:b/>
          <w:bCs/>
          <w:sz w:val="28"/>
          <w:szCs w:val="28"/>
        </w:rPr>
        <w:tab/>
      </w:r>
      <w:r>
        <w:rPr>
          <w:rFonts w:ascii="Times New Roman" w:cs="Times New Roman" w:hAnsi="Times New Roman"/>
          <w:b/>
          <w:bCs/>
          <w:sz w:val="28"/>
          <w:szCs w:val="28"/>
        </w:rPr>
        <w:tab/>
      </w:r>
      <w:r>
        <w:rPr>
          <w:rFonts w:ascii="Times New Roman" w:cs="Times New Roman" w:hAnsi="Times New Roman"/>
          <w:b/>
          <w:bCs/>
          <w:sz w:val="28"/>
          <w:szCs w:val="28"/>
        </w:rPr>
        <w:tab/>
      </w:r>
      <w:r>
        <w:rPr>
          <w:rFonts w:ascii="Times New Roman" w:cs="Times New Roman" w:hAnsi="Times New Roman"/>
          <w:b/>
          <w:bCs/>
          <w:sz w:val="28"/>
          <w:szCs w:val="28"/>
        </w:rPr>
        <w:t xml:space="preserve">         </w:t>
      </w:r>
      <w:r>
        <w:rPr>
          <w:rFonts w:ascii="Times New Roman" w:cs="Times New Roman" w:hAnsi="Times New Roman"/>
          <w:b/>
          <w:bCs/>
          <w:sz w:val="28"/>
          <w:szCs w:val="28"/>
        </w:rPr>
        <w:t>Total Marks Awarded</w:t>
      </w:r>
    </w:p>
    <w:p w14:paraId="13D8A964">
      <w:pPr>
        <w:pStyle w:val="style0"/>
        <w:jc w:val="center"/>
        <w:rPr>
          <w:sz w:val="28"/>
          <w:szCs w:val="28"/>
        </w:rPr>
      </w:pPr>
      <w:r>
        <w:rPr>
          <w:sz w:val="28"/>
          <w:szCs w:val="28"/>
        </w:rPr>
        <w:t>Annexure A</w:t>
      </w:r>
    </w:p>
    <w:p w14:paraId="79E72403">
      <w:pPr>
        <w:pStyle w:val="style0"/>
        <w:jc w:val="center"/>
        <w:rPr>
          <w:b/>
          <w:bCs/>
          <w:sz w:val="28"/>
          <w:szCs w:val="28"/>
        </w:rPr>
      </w:pPr>
    </w:p>
    <w:p w14:paraId="3942712F"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Short Answer Test</w:t>
      </w:r>
    </w:p>
    <w:p w14:paraId="17975EDD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1. A perceptron model is trained on a dataset that is known to be linearly separable,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yet the algorithm fails to converge even after many iterations. Analyze the possible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causes of this issue, including improper learning rate selection, incorrect weight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initialization, bias handling errors, or flawed implementation of the update rule.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Propose debugging strategies to identify the root cause and suggest optimization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techniques to ensure faster and stable convergence. (5 Marks)</w:t>
      </w:r>
    </w:p>
    <w:p w14:paraId="4C847253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2. While training a multilayer perceptron using the backpropagation algorithm, the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network exhibits slow convergence and gets stuck in local minima. Examine the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potential reasons such as vanishing gradients, inappropriate activation functions,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poor weight initialization, or suboptimal learning rates. Describe step-by-step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debugging approaches to trace the issue and recommend optimization techniques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like adaptive learning rates, normalization, or advanced optimizers to improve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performance. (5 Marks)</w:t>
      </w:r>
    </w:p>
    <w:p w14:paraId="4E448E3B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3. A genetic algorithm designed for hypothesis space search is producing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inconsistent and suboptimal solutions across multiple runs. Investigate possible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issues such as improper encoding of chromosomes, incorrect fitness function design,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premature convergence, or lack of diversity in the population. Explain how to debug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these problems systematically and suggest optimization strategies like mutation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tuning, selection pressure adjustment, and elitism to enhance solution quality and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convergence speed. (5 Marks)</w:t>
      </w:r>
    </w:p>
    <w:p w14:paraId="523862B7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4. A deep neural network combined with genetic programming is used for solving 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complex prediction problem, but it suffers from overfitting and high computational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cost. Identify debugging steps to analyze issues related to model complexity, over-parameterization, and insufficient training data. Propose optimization techniques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such as regularization, dropout, pruning, and efficient evaluation models to balance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accuracy and computational efficiency while improving generalization capability.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(5 Marks)</w:t>
      </w:r>
    </w:p>
    <w:p w14:paraId="7D72F9FC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5. A decision tree model trained on a large dataset shows high accuracy on training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data but poor performance on unseen data. Analyze possible causes such as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overfitting, deep tree structure, or noisy data. Propose debugging steps and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optimization methods like pruning, cross-validation, and feature selection to improve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generalization. (5 Marks)</w:t>
      </w:r>
    </w:p>
    <w:p w14:paraId="665C6756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6. A convolutional neural network (CNN) used for image classification produces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unstable results across training epochs. Examine potential issues such as improper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data augmentation, vanishing gradients, or batch normalization errors. Describe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debugging strategies and suggest optimization techniques to stabilize training and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improve accuracy. (5 Marks)</w:t>
      </w:r>
    </w:p>
    <w:p w14:paraId="79F11032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7. A reinforcement learning agent fails to learn an optimal policy in a simulated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environment. Investigate causes such as poor reward design, insufficient exploration,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or incorrect state representation. Explain debugging methods and recommend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improvements like reward shaping, exploration strategies, and tuning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hyperparameters. (5 Marks)</w:t>
      </w:r>
    </w:p>
    <w:p w14:paraId="30900429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8. A clustering algorithm like K-means produces inconsistent cluster assignments for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similar datasets. Analyze possible reasons such as poor initialization, incorrect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number of clusters, or </w:t>
      </w:r>
      <w:r>
        <w:rPr>
          <w:rFonts w:ascii="Times New Roman" w:cs="Times New Roman" w:hAnsi="Times New Roman"/>
          <w:sz w:val="24"/>
          <w:szCs w:val="24"/>
        </w:rPr>
        <w:t>sensitivity to outliers. Propose debugging approaches and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optimization strategies like K-means++, normalization, and silhouette analysis.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(5 Marks)</w:t>
      </w:r>
    </w:p>
    <w:p w14:paraId="7B3308FE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9. A support vector machine (SVM) model underperforms on a nonlinear dataset.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Identify issues such as incorrect kernel choice, improper parameter tuning, or scaling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problems. Suggest debugging techniques and optimization methods including kernel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selection, hyperparameter tuning, and feature scaling. (5 Marks)</w:t>
      </w:r>
    </w:p>
    <w:p w14:paraId="7DD2E8FC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10. A natural language processing (NLP) model using recurrent neural networks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(RNNs) suffers from poor long-term dependency learning. Examine causes such as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vanishing gradients and limited memory capacity. Describe debugging steps and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propose solutions like LSTM/GRU units, attention mechanisms, and improved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training strategies. (5 Marks)</w:t>
      </w:r>
    </w:p>
    <w:p w14:paraId="2C20FB9A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11. A support vector machine (SVM) model trained for classification is producing very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low accuracy on both training and test datasets. Analyze possible causes such as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improper kernel selection, incorrect hyperparameter tuning (C and gamma), or poor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feature scaling. Describe systematic debugging steps to identify the issue and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suggest optimization techniques like kernel tuning, normalization, and grid search to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improve model performance. (5 Marks)</w:t>
      </w:r>
    </w:p>
    <w:p w14:paraId="13D2DCED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12. A K-Means clustering algorithm is applied to a dataset, but the clusters formed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are highly imbalanced and do not reflect the actual data distribution. Investigate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possible issues such as incorrect choice of K, poor initialization of centroids, or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presence of outliers. Explain debugging approaches and suggest improvements like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 Elbow method, K-Means++, and outlier removal techniques. (5 Marks)</w:t>
      </w:r>
    </w:p>
    <w:p w14:paraId="667EE8B7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13. A recurrent neural network (RNN) designed for time-series prediction shows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inconsistent outputs and fails to capture long-term dependencies. Analyze possible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causes such as vanishing gradients, insufficient sequence length, or improper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architecture design. Describe debugging steps and propose optimization techniques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such as using LSTM/GRU units, gradient clipping, and sequence normalization.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(5 Marks)</w:t>
      </w:r>
    </w:p>
    <w:p w14:paraId="3F7B970F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14. A Naïve Bayes classifier used for text classification performs poorly when applied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 real-world data containing noisy and irrelevant features. Examine possible issues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such as violation of feature independence assumption, improper preprocessing, or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imbalanced dataset. Explain debugging strategies and suggest improvements like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feature selection, smoothing techniques, and data balancing methods. (5 Marks)</w:t>
      </w:r>
    </w:p>
    <w:p w14:paraId="2B420CA8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15. A reinforcement learning agent trained to solve a navigation problem fails to learn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an optimal policy and shows erratic behavior. Analyze possible causes such as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sparse rewards, improper exploration-exploitation balance, or incorrect reward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function design. Describe debugging approaches and recommend optimization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strategies like reward shaping, epsilon decay tuning, and policy optimization methods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 improve learning performance. (5 Marks)</w:t>
      </w:r>
    </w:p>
    <w:p w14:paraId="379FC360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</w:p>
    <w:p w14:paraId="550E96ED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</w:p>
    <w:p w14:paraId="203B3DF1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</w:p>
    <w:p w14:paraId="48924DC2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</w:p>
    <w:p w14:paraId="22C58997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</w:p>
    <w:p w14:paraId="51DD5013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RUBRICS FOR CALCULATION</w:t>
      </w:r>
    </w:p>
    <w:p w14:paraId="3255CBBC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</w:p>
    <w:tbl>
      <w:tblPr>
        <w:tblW w:w="9411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73"/>
        <w:gridCol w:w="1200"/>
        <w:gridCol w:w="1777"/>
        <w:gridCol w:w="1559"/>
        <w:gridCol w:w="1843"/>
        <w:gridCol w:w="1559"/>
      </w:tblGrid>
      <w:tr w14:paraId="6E6AD7D6">
        <w:trPr>
          <w:cantSplit/>
          <w:tblHeader/>
        </w:trPr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75B52E">
            <w:pPr>
              <w:pStyle w:val="style0"/>
              <w:pBdr>
                <w:left w:val="none" w:sz="0" w:space="0" w:color="000000"/>
                <w:right w:val="none" w:sz="0" w:space="0" w:color="000000"/>
                <w:top w:val="none" w:sz="0" w:space="0" w:color="000000"/>
                <w:bottom w:val="none" w:sz="0" w:space="0" w:color="000000"/>
                <w:between w:val="none" w:sz="0" w:space="0" w:color="000000"/>
              </w:pBdr>
              <w:jc w:val="center"/>
              <w:rPr>
                <w:rFonts w:ascii="Times New Roman" w:cs="Times New Roman" w:eastAsia="Times New Roman" w:hAnsi="Times New Roman"/>
                <w:b/>
                <w:bCs/>
                <w:color w:val="000000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</w:rPr>
              <w:t>Criteria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B45CEE">
            <w:pPr>
              <w:pStyle w:val="style0"/>
              <w:pBdr>
                <w:left w:val="none" w:sz="0" w:space="0" w:color="000000"/>
                <w:right w:val="none" w:sz="0" w:space="0" w:color="000000"/>
                <w:top w:val="none" w:sz="0" w:space="0" w:color="000000"/>
                <w:bottom w:val="none" w:sz="0" w:space="0" w:color="000000"/>
                <w:between w:val="none" w:sz="0" w:space="0" w:color="000000"/>
              </w:pBdr>
              <w:jc w:val="center"/>
              <w:rPr>
                <w:rFonts w:ascii="Times New Roman" w:cs="Times New Roman" w:eastAsia="Times New Roman" w:hAnsi="Times New Roman"/>
                <w:b/>
                <w:bCs/>
                <w:color w:val="000000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</w:rPr>
              <w:t>Weightage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5E11A5">
            <w:pPr>
              <w:pStyle w:val="style0"/>
              <w:pBdr>
                <w:left w:val="none" w:sz="0" w:space="0" w:color="000000"/>
                <w:right w:val="none" w:sz="0" w:space="0" w:color="000000"/>
                <w:top w:val="none" w:sz="0" w:space="0" w:color="000000"/>
                <w:bottom w:val="none" w:sz="0" w:space="0" w:color="000000"/>
                <w:between w:val="none" w:sz="0" w:space="0" w:color="000000"/>
              </w:pBdr>
              <w:jc w:val="center"/>
              <w:rPr>
                <w:rFonts w:ascii="Times New Roman" w:cs="Times New Roman" w:eastAsia="Times New Roman" w:hAnsi="Times New Roman"/>
                <w:b/>
                <w:bCs/>
                <w:color w:val="000000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</w:rPr>
              <w:t>Level 4 – Exemplary (5 Marks)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7B218">
            <w:pPr>
              <w:pStyle w:val="style0"/>
              <w:pBdr>
                <w:left w:val="none" w:sz="0" w:space="0" w:color="000000"/>
                <w:right w:val="none" w:sz="0" w:space="0" w:color="000000"/>
                <w:top w:val="none" w:sz="0" w:space="0" w:color="000000"/>
                <w:bottom w:val="none" w:sz="0" w:space="0" w:color="000000"/>
                <w:between w:val="none" w:sz="0" w:space="0" w:color="000000"/>
              </w:pBdr>
              <w:jc w:val="center"/>
              <w:rPr>
                <w:rFonts w:ascii="Times New Roman" w:cs="Times New Roman" w:eastAsia="Times New Roman" w:hAnsi="Times New Roman"/>
                <w:b/>
                <w:bCs/>
                <w:color w:val="000000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</w:rPr>
              <w:t>Level 3 – Proficient (4 Marks)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D823AC">
            <w:pPr>
              <w:pStyle w:val="style0"/>
              <w:pBdr>
                <w:left w:val="none" w:sz="0" w:space="0" w:color="000000"/>
                <w:right w:val="none" w:sz="0" w:space="0" w:color="000000"/>
                <w:top w:val="none" w:sz="0" w:space="0" w:color="000000"/>
                <w:bottom w:val="none" w:sz="0" w:space="0" w:color="000000"/>
                <w:between w:val="none" w:sz="0" w:space="0" w:color="000000"/>
              </w:pBdr>
              <w:jc w:val="center"/>
              <w:rPr>
                <w:rFonts w:ascii="Times New Roman" w:cs="Times New Roman" w:eastAsia="Times New Roman" w:hAnsi="Times New Roman"/>
                <w:b/>
                <w:bCs/>
                <w:color w:val="000000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</w:rPr>
              <w:t>Level 2 – Developing (2–3 Marks)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DD7F57">
            <w:pPr>
              <w:pStyle w:val="style0"/>
              <w:pBdr>
                <w:left w:val="none" w:sz="0" w:space="0" w:color="000000"/>
                <w:right w:val="none" w:sz="0" w:space="0" w:color="000000"/>
                <w:top w:val="none" w:sz="0" w:space="0" w:color="000000"/>
                <w:bottom w:val="none" w:sz="0" w:space="0" w:color="000000"/>
                <w:between w:val="none" w:sz="0" w:space="0" w:color="000000"/>
              </w:pBdr>
              <w:jc w:val="center"/>
              <w:rPr>
                <w:rFonts w:ascii="Times New Roman" w:cs="Times New Roman" w:eastAsia="Times New Roman" w:hAnsi="Times New Roman"/>
                <w:b/>
                <w:bCs/>
                <w:color w:val="000000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</w:rPr>
              <w:t>Level 1 – Beginning (0–1 Mark)</w:t>
            </w:r>
          </w:p>
        </w:tc>
      </w:tr>
      <w:tr w14:paraId="0A9EBC97">
        <w:tblPrEx/>
        <w:trPr>
          <w:cantSplit/>
          <w:tblHeader/>
        </w:trPr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E72588">
            <w:pPr>
              <w:pStyle w:val="style0"/>
              <w:pBdr>
                <w:left w:val="none" w:sz="0" w:space="0" w:color="000000"/>
                <w:right w:val="none" w:sz="0" w:space="0" w:color="000000"/>
                <w:top w:val="none" w:sz="0" w:space="0" w:color="000000"/>
                <w:bottom w:val="none" w:sz="0" w:space="0" w:color="000000"/>
                <w:between w:val="none" w:sz="0" w:space="0" w:color="000000"/>
              </w:pBd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</w:rPr>
              <w:t>Conceptual Understanding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977E64">
            <w:pPr>
              <w:pStyle w:val="style0"/>
              <w:pBdr>
                <w:left w:val="none" w:sz="0" w:space="0" w:color="000000"/>
                <w:right w:val="none" w:sz="0" w:space="0" w:color="000000"/>
                <w:top w:val="none" w:sz="0" w:space="0" w:color="000000"/>
                <w:bottom w:val="none" w:sz="0" w:space="0" w:color="000000"/>
                <w:between w:val="none" w:sz="0" w:space="0" w:color="000000"/>
              </w:pBdr>
              <w:jc w:val="center"/>
              <w:rPr>
                <w:rFonts w:ascii="Times New Roman" w:cs="Times New Roman" w:eastAsia="Times New Roman" w:hAnsi="Times New Roman"/>
                <w:b/>
                <w:bCs/>
                <w:color w:val="000000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</w:rPr>
              <w:t>35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D88DB5">
            <w:pPr>
              <w:pStyle w:val="style0"/>
              <w:pBdr>
                <w:left w:val="none" w:sz="0" w:space="0" w:color="000000"/>
                <w:right w:val="none" w:sz="0" w:space="0" w:color="000000"/>
                <w:top w:val="none" w:sz="0" w:space="0" w:color="000000"/>
                <w:bottom w:val="none" w:sz="0" w:space="0" w:color="000000"/>
                <w:between w:val="none" w:sz="0" w:space="0" w:color="000000"/>
              </w:pBd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Demonstrates clear and complete understanding of the concept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C12840">
            <w:pPr>
              <w:pStyle w:val="style0"/>
              <w:pBdr>
                <w:left w:val="none" w:sz="0" w:space="0" w:color="000000"/>
                <w:right w:val="none" w:sz="0" w:space="0" w:color="000000"/>
                <w:top w:val="none" w:sz="0" w:space="0" w:color="000000"/>
                <w:bottom w:val="none" w:sz="0" w:space="0" w:color="000000"/>
                <w:between w:val="none" w:sz="0" w:space="0" w:color="000000"/>
              </w:pBd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Good understanding with minor gaps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3214BD">
            <w:pPr>
              <w:pStyle w:val="style0"/>
              <w:pBdr>
                <w:left w:val="none" w:sz="0" w:space="0" w:color="000000"/>
                <w:right w:val="none" w:sz="0" w:space="0" w:color="000000"/>
                <w:top w:val="none" w:sz="0" w:space="0" w:color="000000"/>
                <w:bottom w:val="none" w:sz="0" w:space="0" w:color="000000"/>
                <w:between w:val="none" w:sz="0" w:space="0" w:color="000000"/>
              </w:pBd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Basic understanding with some misconceptions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52694F">
            <w:pPr>
              <w:pStyle w:val="style0"/>
              <w:pBdr>
                <w:left w:val="none" w:sz="0" w:space="0" w:color="000000"/>
                <w:right w:val="none" w:sz="0" w:space="0" w:color="000000"/>
                <w:top w:val="none" w:sz="0" w:space="0" w:color="000000"/>
                <w:bottom w:val="none" w:sz="0" w:space="0" w:color="000000"/>
                <w:between w:val="none" w:sz="0" w:space="0" w:color="000000"/>
              </w:pBd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Poor or incorrect understanding</w:t>
            </w:r>
          </w:p>
        </w:tc>
      </w:tr>
      <w:tr w14:paraId="36EA54C4">
        <w:tblPrEx/>
        <w:trPr>
          <w:cantSplit/>
          <w:tblHeader/>
        </w:trPr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B5ABE0">
            <w:pPr>
              <w:pStyle w:val="style0"/>
              <w:pBdr>
                <w:left w:val="none" w:sz="0" w:space="0" w:color="000000"/>
                <w:right w:val="none" w:sz="0" w:space="0" w:color="000000"/>
                <w:top w:val="none" w:sz="0" w:space="0" w:color="000000"/>
                <w:bottom w:val="none" w:sz="0" w:space="0" w:color="000000"/>
                <w:between w:val="none" w:sz="0" w:space="0" w:color="000000"/>
              </w:pBd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</w:rPr>
              <w:t>Accuracy of Answer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8F5AA3">
            <w:pPr>
              <w:pStyle w:val="style0"/>
              <w:pBdr>
                <w:left w:val="none" w:sz="0" w:space="0" w:color="000000"/>
                <w:right w:val="none" w:sz="0" w:space="0" w:color="000000"/>
                <w:top w:val="none" w:sz="0" w:space="0" w:color="000000"/>
                <w:bottom w:val="none" w:sz="0" w:space="0" w:color="000000"/>
                <w:between w:val="none" w:sz="0" w:space="0" w:color="000000"/>
              </w:pBdr>
              <w:jc w:val="center"/>
              <w:rPr>
                <w:rFonts w:ascii="Times New Roman" w:cs="Times New Roman" w:eastAsia="Times New Roman" w:hAnsi="Times New Roman"/>
                <w:b/>
                <w:bCs/>
                <w:color w:val="000000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</w:rPr>
              <w:t>20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94E3C6">
            <w:pPr>
              <w:pStyle w:val="style0"/>
              <w:pBdr>
                <w:left w:val="none" w:sz="0" w:space="0" w:color="000000"/>
                <w:right w:val="none" w:sz="0" w:space="0" w:color="000000"/>
                <w:top w:val="none" w:sz="0" w:space="0" w:color="000000"/>
                <w:bottom w:val="none" w:sz="0" w:space="0" w:color="000000"/>
                <w:between w:val="none" w:sz="0" w:space="0" w:color="000000"/>
              </w:pBd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Completely correct answer with no errors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F3047C">
            <w:pPr>
              <w:pStyle w:val="style0"/>
              <w:pBdr>
                <w:left w:val="none" w:sz="0" w:space="0" w:color="000000"/>
                <w:right w:val="none" w:sz="0" w:space="0" w:color="000000"/>
                <w:top w:val="none" w:sz="0" w:space="0" w:color="000000"/>
                <w:bottom w:val="none" w:sz="0" w:space="0" w:color="000000"/>
                <w:between w:val="none" w:sz="0" w:space="0" w:color="000000"/>
              </w:pBd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Mostly correct with minor errors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000CEB">
            <w:pPr>
              <w:pStyle w:val="style0"/>
              <w:pBdr>
                <w:left w:val="none" w:sz="0" w:space="0" w:color="000000"/>
                <w:right w:val="none" w:sz="0" w:space="0" w:color="000000"/>
                <w:top w:val="none" w:sz="0" w:space="0" w:color="000000"/>
                <w:bottom w:val="none" w:sz="0" w:space="0" w:color="000000"/>
                <w:between w:val="none" w:sz="0" w:space="0" w:color="000000"/>
              </w:pBd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Partially correct with noticeable errors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FC8796">
            <w:pPr>
              <w:pStyle w:val="style0"/>
              <w:pBdr>
                <w:left w:val="none" w:sz="0" w:space="0" w:color="000000"/>
                <w:right w:val="none" w:sz="0" w:space="0" w:color="000000"/>
                <w:top w:val="none" w:sz="0" w:space="0" w:color="000000"/>
                <w:bottom w:val="none" w:sz="0" w:space="0" w:color="000000"/>
                <w:between w:val="none" w:sz="0" w:space="0" w:color="000000"/>
              </w:pBd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Incorrect or irrelevant answer</w:t>
            </w:r>
          </w:p>
        </w:tc>
      </w:tr>
      <w:tr w14:paraId="1E72FC39">
        <w:tblPrEx/>
        <w:trPr>
          <w:cantSplit/>
          <w:tblHeader/>
        </w:trPr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C2C3C9">
            <w:pPr>
              <w:pStyle w:val="style0"/>
              <w:pBdr>
                <w:left w:val="none" w:sz="0" w:space="0" w:color="000000"/>
                <w:right w:val="none" w:sz="0" w:space="0" w:color="000000"/>
                <w:top w:val="none" w:sz="0" w:space="0" w:color="000000"/>
                <w:bottom w:val="none" w:sz="0" w:space="0" w:color="000000"/>
                <w:between w:val="none" w:sz="0" w:space="0" w:color="000000"/>
              </w:pBd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</w:rPr>
              <w:t>Application of Knowledge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DDD508">
            <w:pPr>
              <w:pStyle w:val="style0"/>
              <w:pBdr>
                <w:left w:val="none" w:sz="0" w:space="0" w:color="000000"/>
                <w:right w:val="none" w:sz="0" w:space="0" w:color="000000"/>
                <w:top w:val="none" w:sz="0" w:space="0" w:color="000000"/>
                <w:bottom w:val="none" w:sz="0" w:space="0" w:color="000000"/>
                <w:between w:val="none" w:sz="0" w:space="0" w:color="000000"/>
              </w:pBdr>
              <w:jc w:val="center"/>
              <w:rPr>
                <w:rFonts w:ascii="Times New Roman" w:cs="Times New Roman" w:eastAsia="Times New Roman" w:hAnsi="Times New Roman"/>
                <w:b/>
                <w:bCs/>
                <w:color w:val="000000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</w:rPr>
              <w:t>25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4253AC">
            <w:pPr>
              <w:pStyle w:val="style0"/>
              <w:pBdr>
                <w:left w:val="none" w:sz="0" w:space="0" w:color="000000"/>
                <w:right w:val="none" w:sz="0" w:space="0" w:color="000000"/>
                <w:top w:val="none" w:sz="0" w:space="0" w:color="000000"/>
                <w:bottom w:val="none" w:sz="0" w:space="0" w:color="000000"/>
                <w:between w:val="none" w:sz="0" w:space="0" w:color="000000"/>
              </w:pBd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Correctly applies concepts to solve the question/problem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90B711">
            <w:pPr>
              <w:pStyle w:val="style0"/>
              <w:pBdr>
                <w:left w:val="none" w:sz="0" w:space="0" w:color="000000"/>
                <w:right w:val="none" w:sz="0" w:space="0" w:color="000000"/>
                <w:top w:val="none" w:sz="0" w:space="0" w:color="000000"/>
                <w:bottom w:val="none" w:sz="0" w:space="0" w:color="000000"/>
                <w:between w:val="none" w:sz="0" w:space="0" w:color="000000"/>
              </w:pBd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Applies concepts with minor mistakes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CBC8E3">
            <w:pPr>
              <w:pStyle w:val="style0"/>
              <w:pBdr>
                <w:left w:val="none" w:sz="0" w:space="0" w:color="000000"/>
                <w:right w:val="none" w:sz="0" w:space="0" w:color="000000"/>
                <w:top w:val="none" w:sz="0" w:space="0" w:color="000000"/>
                <w:bottom w:val="none" w:sz="0" w:space="0" w:color="000000"/>
                <w:between w:val="none" w:sz="0" w:space="0" w:color="000000"/>
              </w:pBd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Limited or partially correct application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691C4">
            <w:pPr>
              <w:pStyle w:val="style0"/>
              <w:pBdr>
                <w:left w:val="none" w:sz="0" w:space="0" w:color="000000"/>
                <w:right w:val="none" w:sz="0" w:space="0" w:color="000000"/>
                <w:top w:val="none" w:sz="0" w:space="0" w:color="000000"/>
                <w:bottom w:val="none" w:sz="0" w:space="0" w:color="000000"/>
                <w:between w:val="none" w:sz="0" w:space="0" w:color="000000"/>
              </w:pBd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No or incorrect application</w:t>
            </w:r>
          </w:p>
        </w:tc>
      </w:tr>
      <w:tr w14:paraId="5F5B72E7">
        <w:tblPrEx/>
        <w:trPr>
          <w:cantSplit/>
          <w:tblHeader/>
        </w:trPr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42DF77">
            <w:pPr>
              <w:pStyle w:val="style0"/>
              <w:pBdr>
                <w:left w:val="none" w:sz="0" w:space="0" w:color="000000"/>
                <w:right w:val="none" w:sz="0" w:space="0" w:color="000000"/>
                <w:top w:val="none" w:sz="0" w:space="0" w:color="000000"/>
                <w:bottom w:val="none" w:sz="0" w:space="0" w:color="000000"/>
                <w:between w:val="none" w:sz="0" w:space="0" w:color="000000"/>
              </w:pBd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</w:rPr>
              <w:t>Completeness of Response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839A04">
            <w:pPr>
              <w:pStyle w:val="style0"/>
              <w:pBdr>
                <w:left w:val="none" w:sz="0" w:space="0" w:color="000000"/>
                <w:right w:val="none" w:sz="0" w:space="0" w:color="000000"/>
                <w:top w:val="none" w:sz="0" w:space="0" w:color="000000"/>
                <w:bottom w:val="none" w:sz="0" w:space="0" w:color="000000"/>
                <w:between w:val="none" w:sz="0" w:space="0" w:color="000000"/>
              </w:pBdr>
              <w:jc w:val="center"/>
              <w:rPr>
                <w:rFonts w:ascii="Times New Roman" w:cs="Times New Roman" w:eastAsia="Times New Roman" w:hAnsi="Times New Roman"/>
                <w:b/>
                <w:bCs/>
                <w:color w:val="000000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</w:rPr>
              <w:t>10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B877BA">
            <w:pPr>
              <w:pStyle w:val="style0"/>
              <w:pBdr>
                <w:left w:val="none" w:sz="0" w:space="0" w:color="000000"/>
                <w:right w:val="none" w:sz="0" w:space="0" w:color="000000"/>
                <w:top w:val="none" w:sz="0" w:space="0" w:color="000000"/>
                <w:bottom w:val="none" w:sz="0" w:space="0" w:color="000000"/>
                <w:between w:val="none" w:sz="0" w:space="0" w:color="000000"/>
              </w:pBd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Covers all required parts of the question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D5E02E">
            <w:pPr>
              <w:pStyle w:val="style0"/>
              <w:pBdr>
                <w:left w:val="none" w:sz="0" w:space="0" w:color="000000"/>
                <w:right w:val="none" w:sz="0" w:space="0" w:color="000000"/>
                <w:top w:val="none" w:sz="0" w:space="0" w:color="000000"/>
                <w:bottom w:val="none" w:sz="0" w:space="0" w:color="000000"/>
                <w:between w:val="none" w:sz="0" w:space="0" w:color="000000"/>
              </w:pBd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Covers most parts with minor omissions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0614BC">
            <w:pPr>
              <w:pStyle w:val="style0"/>
              <w:pBdr>
                <w:left w:val="none" w:sz="0" w:space="0" w:color="000000"/>
                <w:right w:val="none" w:sz="0" w:space="0" w:color="000000"/>
                <w:top w:val="none" w:sz="0" w:space="0" w:color="000000"/>
                <w:bottom w:val="none" w:sz="0" w:space="0" w:color="000000"/>
                <w:between w:val="none" w:sz="0" w:space="0" w:color="000000"/>
              </w:pBd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Covers only some parts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5649D6">
            <w:pPr>
              <w:pStyle w:val="style0"/>
              <w:pBdr>
                <w:left w:val="none" w:sz="0" w:space="0" w:color="000000"/>
                <w:right w:val="none" w:sz="0" w:space="0" w:color="000000"/>
                <w:top w:val="none" w:sz="0" w:space="0" w:color="000000"/>
                <w:bottom w:val="none" w:sz="0" w:space="0" w:color="000000"/>
                <w:between w:val="none" w:sz="0" w:space="0" w:color="000000"/>
              </w:pBd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Incomplete or missing response</w:t>
            </w:r>
          </w:p>
        </w:tc>
      </w:tr>
      <w:tr w14:paraId="25E0A573">
        <w:tblPrEx/>
        <w:trPr>
          <w:cantSplit/>
          <w:tblHeader/>
        </w:trPr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53F1CA">
            <w:pPr>
              <w:pStyle w:val="style0"/>
              <w:pBdr>
                <w:left w:val="none" w:sz="0" w:space="0" w:color="000000"/>
                <w:right w:val="none" w:sz="0" w:space="0" w:color="000000"/>
                <w:top w:val="none" w:sz="0" w:space="0" w:color="000000"/>
                <w:bottom w:val="none" w:sz="0" w:space="0" w:color="000000"/>
                <w:between w:val="none" w:sz="0" w:space="0" w:color="000000"/>
              </w:pBd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</w:rPr>
              <w:t>Clarity &amp; Presentation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6FC578">
            <w:pPr>
              <w:pStyle w:val="style0"/>
              <w:pBdr>
                <w:left w:val="none" w:sz="0" w:space="0" w:color="000000"/>
                <w:right w:val="none" w:sz="0" w:space="0" w:color="000000"/>
                <w:top w:val="none" w:sz="0" w:space="0" w:color="000000"/>
                <w:bottom w:val="none" w:sz="0" w:space="0" w:color="000000"/>
                <w:between w:val="none" w:sz="0" w:space="0" w:color="000000"/>
              </w:pBdr>
              <w:jc w:val="center"/>
              <w:rPr>
                <w:rFonts w:ascii="Times New Roman" w:cs="Times New Roman" w:eastAsia="Times New Roman" w:hAnsi="Times New Roman"/>
                <w:b/>
                <w:bCs/>
                <w:color w:val="000000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</w:rPr>
              <w:t>10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F78CCC">
            <w:pPr>
              <w:pStyle w:val="style0"/>
              <w:pBdr>
                <w:left w:val="none" w:sz="0" w:space="0" w:color="000000"/>
                <w:right w:val="none" w:sz="0" w:space="0" w:color="000000"/>
                <w:top w:val="none" w:sz="0" w:space="0" w:color="000000"/>
                <w:bottom w:val="none" w:sz="0" w:space="0" w:color="000000"/>
                <w:between w:val="none" w:sz="0" w:space="0" w:color="000000"/>
              </w:pBd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Clear, concise, and well-organized answer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E13FDB">
            <w:pPr>
              <w:pStyle w:val="style0"/>
              <w:pBdr>
                <w:left w:val="none" w:sz="0" w:space="0" w:color="000000"/>
                <w:right w:val="none" w:sz="0" w:space="0" w:color="000000"/>
                <w:top w:val="none" w:sz="0" w:space="0" w:color="000000"/>
                <w:bottom w:val="none" w:sz="0" w:space="0" w:color="000000"/>
                <w:between w:val="none" w:sz="0" w:space="0" w:color="000000"/>
              </w:pBd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Understandable with minor issues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5B94EA">
            <w:pPr>
              <w:pStyle w:val="style0"/>
              <w:pBdr>
                <w:left w:val="none" w:sz="0" w:space="0" w:color="000000"/>
                <w:right w:val="none" w:sz="0" w:space="0" w:color="000000"/>
                <w:top w:val="none" w:sz="0" w:space="0" w:color="000000"/>
                <w:bottom w:val="none" w:sz="0" w:space="0" w:color="000000"/>
                <w:between w:val="none" w:sz="0" w:space="0" w:color="000000"/>
              </w:pBd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Somewhat unclear or poorly structured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6CC579">
            <w:pPr>
              <w:pStyle w:val="style0"/>
              <w:pBdr>
                <w:left w:val="none" w:sz="0" w:space="0" w:color="000000"/>
                <w:right w:val="none" w:sz="0" w:space="0" w:color="000000"/>
                <w:top w:val="none" w:sz="0" w:space="0" w:color="000000"/>
                <w:bottom w:val="none" w:sz="0" w:space="0" w:color="000000"/>
                <w:between w:val="none" w:sz="0" w:space="0" w:color="000000"/>
              </w:pBd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Difficult to understand</w:t>
            </w:r>
          </w:p>
        </w:tc>
      </w:tr>
    </w:tbl>
    <w:p w14:paraId="3637F53C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</w:p>
    <w:p w14:paraId="1BC7CB14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</w:p>
    <w:p w14:paraId="5AC66E4B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</w:p>
    <w:p w14:paraId="09821DA6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</w:p>
    <w:p w14:paraId="5FB81A15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</w:p>
    <w:p w14:paraId="34CD7AFC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</w:p>
    <w:p w14:paraId="1C785C57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</w:p>
    <w:p w14:paraId="62B7F094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</w:p>
    <w:p w14:paraId="0BCA6139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</w:p>
    <w:p w14:paraId="2154E4D6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</w:p>
    <w:p w14:paraId="1854942F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</w:p>
    <w:p w14:paraId="59B7CFAA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</w:p>
    <w:p w14:paraId="429CBE2E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</w:p>
    <w:p w14:paraId="26382E23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</w:p>
    <w:p w14:paraId="3B639291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1. Perceptron Fails to Converge on Linearly Separable Data</w:t>
      </w:r>
    </w:p>
    <w:p w14:paraId="75FA869C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Possible Causes</w:t>
      </w:r>
    </w:p>
    <w:p w14:paraId="270B08E2">
      <w:pPr>
        <w:pStyle w:val="style0"/>
        <w:numPr>
          <w:ilvl w:val="0"/>
          <w:numId w:val="1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Improper learning rate:</w:t>
      </w:r>
      <w:r>
        <w:rPr>
          <w:rFonts w:ascii="Times New Roman" w:cs="Times New Roman" w:hAnsi="Times New Roman"/>
          <w:sz w:val="24"/>
          <w:szCs w:val="24"/>
        </w:rPr>
        <w:t xml:space="preserve"> A very high value causes oscillation, while a very low value makes learning extremely slow. </w:t>
      </w:r>
    </w:p>
    <w:p w14:paraId="6D608377">
      <w:pPr>
        <w:pStyle w:val="style0"/>
        <w:numPr>
          <w:ilvl w:val="0"/>
          <w:numId w:val="1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Incorrect weight initialization:</w:t>
      </w:r>
      <w:r>
        <w:rPr>
          <w:rFonts w:ascii="Times New Roman" w:cs="Times New Roman" w:hAnsi="Times New Roman"/>
          <w:sz w:val="24"/>
          <w:szCs w:val="24"/>
        </w:rPr>
        <w:t xml:space="preserve"> Bad initialization may delay convergence. </w:t>
      </w:r>
    </w:p>
    <w:p w14:paraId="2AA0635E">
      <w:pPr>
        <w:pStyle w:val="style0"/>
        <w:numPr>
          <w:ilvl w:val="0"/>
          <w:numId w:val="1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Bias error:</w:t>
      </w:r>
      <w:r>
        <w:rPr>
          <w:rFonts w:ascii="Times New Roman" w:cs="Times New Roman" w:hAnsi="Times New Roman"/>
          <w:sz w:val="24"/>
          <w:szCs w:val="24"/>
        </w:rPr>
        <w:t xml:space="preserve"> The bias may not be included or updated correctly. </w:t>
      </w:r>
    </w:p>
    <w:p w14:paraId="6610DFCB">
      <w:pPr>
        <w:pStyle w:val="style0"/>
        <w:numPr>
          <w:ilvl w:val="0"/>
          <w:numId w:val="1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Incorrect update rule:</w:t>
      </w:r>
      <w:r>
        <w:rPr>
          <w:rFonts w:ascii="Times New Roman" w:cs="Times New Roman" w:hAnsi="Times New Roman"/>
          <w:sz w:val="24"/>
          <w:szCs w:val="24"/>
        </w:rPr>
        <w:t xml:space="preserve"> The update should be: </w:t>
      </w:r>
    </w:p>
    <w:p w14:paraId="30665600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cs="Times New Roman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cs="Times New Roman" w:hAnsi="Cambria Math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cs="Times New Roman" w:hAnsi="Cambria Math"/>
                  <w:sz w:val="24"/>
                  <w:szCs w:val="24"/>
                </w:rPr>
                <m:t>new</m:t>
              </m:r>
            </m:sub>
          </m:sSub>
          <m:r>
            <w:rPr>
              <w:rFonts w:ascii="Cambria Math" w:cs="Times New Roman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cs="Times New Roman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cs="Times New Roman" w:hAnsi="Cambria Math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cs="Times New Roman" w:hAnsi="Cambria Math"/>
                  <w:sz w:val="24"/>
                  <w:szCs w:val="24"/>
                </w:rPr>
                <m:t>old</m:t>
              </m:r>
            </m:sub>
          </m:sSub>
          <m:r>
            <w:rPr>
              <w:rFonts w:ascii="Cambria Math" w:cs="Times New Roman" w:hAnsi="Cambria Math"/>
              <w:sz w:val="24"/>
              <w:szCs w:val="24"/>
            </w:rPr>
            <m:t>+η</m:t>
          </m:r>
          <m:d>
            <m:dPr>
              <m:ctrlPr>
                <w:rPr>
                  <w:rFonts w:ascii="Cambria Math" w:cs="Times New Roman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cs="Times New Roman" w:hAnsi="Cambria Math"/>
                  <w:sz w:val="24"/>
                  <w:szCs w:val="24"/>
                </w:rPr>
                <m:t>t-y</m:t>
              </m:r>
            </m:e>
          </m:d>
          <m:r>
            <w:rPr>
              <w:rFonts w:ascii="Cambria Math" w:cs="Times New Roman" w:hAnsi="Cambria Math"/>
              <w:sz w:val="24"/>
              <w:szCs w:val="24"/>
            </w:rPr>
            <m:t>x</m:t>
          </m:r>
          <m:r>
            <w:rPr>
              <w:rFonts w:ascii="Times New Roman" w:cs="Times New Roman" w:hAnsi="Times New Roman"/>
              <w:i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cs="Times New Roman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cs="Times New Roman" w:hAnsi="Cambria Math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cs="Times New Roman" w:hAnsi="Cambria Math"/>
                  <w:sz w:val="24"/>
                  <w:szCs w:val="24"/>
                </w:rPr>
                <m:t>new</m:t>
              </m:r>
            </m:sub>
          </m:sSub>
          <m:r>
            <w:rPr>
              <w:rFonts w:ascii="Cambria Math" w:cs="Times New Roman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cs="Times New Roman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cs="Times New Roman" w:hAnsi="Cambria Math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cs="Times New Roman" w:hAnsi="Cambria Math"/>
                  <w:sz w:val="24"/>
                  <w:szCs w:val="24"/>
                </w:rPr>
                <m:t>old</m:t>
              </m:r>
            </m:sub>
          </m:sSub>
          <m:r>
            <w:rPr>
              <w:rFonts w:ascii="Cambria Math" w:cs="Times New Roman" w:hAnsi="Cambria Math"/>
              <w:sz w:val="24"/>
              <w:szCs w:val="24"/>
            </w:rPr>
            <m:t>+η</m:t>
          </m:r>
          <m:d>
            <m:dPr>
              <m:ctrlPr>
                <w:rPr>
                  <w:rFonts w:ascii="Cambria Math" w:cs="Times New Roman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cs="Times New Roman" w:hAnsi="Cambria Math"/>
                  <w:sz w:val="24"/>
                  <w:szCs w:val="24"/>
                </w:rPr>
                <m:t>t-y</m:t>
              </m:r>
            </m:e>
          </m:d>
          <m:r>
            <w:rPr>
              <w:rFonts w:ascii="Times New Roman" w:cs="Times New Roman" w:hAnsi="Times New Roman"/>
              <w:sz w:val="24"/>
              <w:szCs w:val="24"/>
            </w:rPr>
            <w:br/>
          </m:r>
        </m:oMath>
      </m:oMathPara>
    </w:p>
    <w:p w14:paraId="60FDFD03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Debugging Strategies</w:t>
      </w:r>
    </w:p>
    <w:p w14:paraId="0AE05314">
      <w:pPr>
        <w:pStyle w:val="style0"/>
        <w:numPr>
          <w:ilvl w:val="0"/>
          <w:numId w:val="2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Verify the dataset is actually linearly separable. </w:t>
      </w:r>
    </w:p>
    <w:p w14:paraId="5ADFEAD3">
      <w:pPr>
        <w:pStyle w:val="style0"/>
        <w:numPr>
          <w:ilvl w:val="0"/>
          <w:numId w:val="2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Check feature values, labels, and preprocessing. </w:t>
      </w:r>
    </w:p>
    <w:p w14:paraId="5B408235">
      <w:pPr>
        <w:pStyle w:val="style0"/>
        <w:numPr>
          <w:ilvl w:val="0"/>
          <w:numId w:val="2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Print weights, bias, net input, prediction, and error after every iteration. </w:t>
      </w:r>
    </w:p>
    <w:p w14:paraId="54D01820">
      <w:pPr>
        <w:pStyle w:val="style0"/>
        <w:numPr>
          <w:ilvl w:val="0"/>
          <w:numId w:val="2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Verify the learning rule and activation function. </w:t>
      </w:r>
    </w:p>
    <w:p w14:paraId="4E3A5A8B">
      <w:pPr>
        <w:pStyle w:val="style0"/>
        <w:numPr>
          <w:ilvl w:val="0"/>
          <w:numId w:val="2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Test using a small manually separable dataset. </w:t>
      </w:r>
    </w:p>
    <w:p w14:paraId="2FB054F3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Optimization</w:t>
      </w:r>
    </w:p>
    <w:p w14:paraId="1AB7A893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Use a suitable learning rate, feature scaling, early stopping, and a maximum iteration limit. These steps ensure faster and stable convergence.</w:t>
      </w:r>
    </w:p>
    <w:p w14:paraId="12CACF05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pict>
          <v:rect id="1026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0974AE77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2. Slow Convergence in Multilayer Perceptron</w:t>
      </w:r>
    </w:p>
    <w:p w14:paraId="5C55AED2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Possible Causes</w:t>
      </w:r>
    </w:p>
    <w:p w14:paraId="5E2092D7">
      <w:pPr>
        <w:pStyle w:val="style0"/>
        <w:numPr>
          <w:ilvl w:val="0"/>
          <w:numId w:val="3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Vanishing gradients in deep networks. </w:t>
      </w:r>
    </w:p>
    <w:p w14:paraId="22AE392B">
      <w:pPr>
        <w:pStyle w:val="style0"/>
        <w:numPr>
          <w:ilvl w:val="0"/>
          <w:numId w:val="3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Saturating activation functions such as sigmoid. </w:t>
      </w:r>
    </w:p>
    <w:p w14:paraId="10D3F227">
      <w:pPr>
        <w:pStyle w:val="style0"/>
        <w:numPr>
          <w:ilvl w:val="0"/>
          <w:numId w:val="3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Poor weight initialization. </w:t>
      </w:r>
    </w:p>
    <w:p w14:paraId="2DFD793E">
      <w:pPr>
        <w:pStyle w:val="style0"/>
        <w:numPr>
          <w:ilvl w:val="0"/>
          <w:numId w:val="3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Very high or very low learning rate. </w:t>
      </w:r>
    </w:p>
    <w:p w14:paraId="70210667">
      <w:pPr>
        <w:pStyle w:val="style0"/>
        <w:numPr>
          <w:ilvl w:val="0"/>
          <w:numId w:val="3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Unnormalized input features. </w:t>
      </w:r>
    </w:p>
    <w:p w14:paraId="3DFF972D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Debugging Steps</w:t>
      </w:r>
    </w:p>
    <w:p w14:paraId="115779A2">
      <w:pPr>
        <w:pStyle w:val="style0"/>
        <w:numPr>
          <w:ilvl w:val="0"/>
          <w:numId w:val="4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Check training and validation loss curves. </w:t>
      </w:r>
    </w:p>
    <w:p w14:paraId="63E1FEFC">
      <w:pPr>
        <w:pStyle w:val="style0"/>
        <w:numPr>
          <w:ilvl w:val="0"/>
          <w:numId w:val="4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Monitor gradient values in each layer. </w:t>
      </w:r>
    </w:p>
    <w:p w14:paraId="70000028">
      <w:pPr>
        <w:pStyle w:val="style0"/>
        <w:numPr>
          <w:ilvl w:val="0"/>
          <w:numId w:val="4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Verify activation functions and weight initialization. </w:t>
      </w:r>
    </w:p>
    <w:p w14:paraId="4B12ECFA">
      <w:pPr>
        <w:pStyle w:val="style0"/>
        <w:numPr>
          <w:ilvl w:val="0"/>
          <w:numId w:val="4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Check whether input features are normalized. </w:t>
      </w:r>
    </w:p>
    <w:p w14:paraId="301A02C5">
      <w:pPr>
        <w:pStyle w:val="style0"/>
        <w:numPr>
          <w:ilvl w:val="0"/>
          <w:numId w:val="4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Test different learning rates. </w:t>
      </w:r>
    </w:p>
    <w:p w14:paraId="70E91222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Optimization Techniques</w:t>
      </w:r>
    </w:p>
    <w:p w14:paraId="3869A900">
      <w:pPr>
        <w:pStyle w:val="style0"/>
        <w:numPr>
          <w:ilvl w:val="0"/>
          <w:numId w:val="5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Use </w:t>
      </w:r>
      <w:r>
        <w:rPr>
          <w:rFonts w:ascii="Times New Roman" w:cs="Times New Roman" w:hAnsi="Times New Roman"/>
          <w:b/>
          <w:bCs/>
          <w:sz w:val="24"/>
          <w:szCs w:val="24"/>
        </w:rPr>
        <w:t>ReLU</w:t>
      </w:r>
      <w:r>
        <w:rPr>
          <w:rFonts w:ascii="Times New Roman" w:cs="Times New Roman" w:hAnsi="Times New Roman"/>
          <w:sz w:val="24"/>
          <w:szCs w:val="24"/>
        </w:rPr>
        <w:t xml:space="preserve"> or similar non-saturating activation functions. </w:t>
      </w:r>
    </w:p>
    <w:p w14:paraId="48852836">
      <w:pPr>
        <w:pStyle w:val="style0"/>
        <w:numPr>
          <w:ilvl w:val="0"/>
          <w:numId w:val="5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Apply </w:t>
      </w:r>
      <w:r>
        <w:rPr>
          <w:rFonts w:ascii="Times New Roman" w:cs="Times New Roman" w:hAnsi="Times New Roman"/>
          <w:b/>
          <w:bCs/>
          <w:sz w:val="24"/>
          <w:szCs w:val="24"/>
        </w:rPr>
        <w:t>Batch Normalization</w:t>
      </w:r>
      <w:r>
        <w:rPr>
          <w:rFonts w:ascii="Times New Roman" w:cs="Times New Roman" w:hAnsi="Times New Roman"/>
          <w:sz w:val="24"/>
          <w:szCs w:val="24"/>
        </w:rPr>
        <w:t xml:space="preserve">. </w:t>
      </w:r>
    </w:p>
    <w:p w14:paraId="376476D6">
      <w:pPr>
        <w:pStyle w:val="style0"/>
        <w:numPr>
          <w:ilvl w:val="0"/>
          <w:numId w:val="5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Use </w:t>
      </w:r>
      <w:r>
        <w:rPr>
          <w:rFonts w:ascii="Times New Roman" w:cs="Times New Roman" w:hAnsi="Times New Roman"/>
          <w:b/>
          <w:bCs/>
          <w:sz w:val="24"/>
          <w:szCs w:val="24"/>
        </w:rPr>
        <w:t>He or Xavier initialization</w:t>
      </w:r>
      <w:r>
        <w:rPr>
          <w:rFonts w:ascii="Times New Roman" w:cs="Times New Roman" w:hAnsi="Times New Roman"/>
          <w:sz w:val="24"/>
          <w:szCs w:val="24"/>
        </w:rPr>
        <w:t xml:space="preserve">. </w:t>
      </w:r>
    </w:p>
    <w:p w14:paraId="242FB3B4">
      <w:pPr>
        <w:pStyle w:val="style0"/>
        <w:numPr>
          <w:ilvl w:val="0"/>
          <w:numId w:val="5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Use adaptive optimizers such as </w:t>
      </w:r>
      <w:r>
        <w:rPr>
          <w:rFonts w:ascii="Times New Roman" w:cs="Times New Roman" w:hAnsi="Times New Roman"/>
          <w:b/>
          <w:bCs/>
          <w:sz w:val="24"/>
          <w:szCs w:val="24"/>
        </w:rPr>
        <w:t>Adam</w:t>
      </w:r>
      <w:r>
        <w:rPr>
          <w:rFonts w:ascii="Times New Roman" w:cs="Times New Roman" w:hAnsi="Times New Roman"/>
          <w:sz w:val="24"/>
          <w:szCs w:val="24"/>
        </w:rPr>
        <w:t xml:space="preserve">. </w:t>
      </w:r>
    </w:p>
    <w:p w14:paraId="550DD090">
      <w:pPr>
        <w:pStyle w:val="style0"/>
        <w:numPr>
          <w:ilvl w:val="0"/>
          <w:numId w:val="5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Apply learning-rate scheduling. </w:t>
      </w:r>
    </w:p>
    <w:p w14:paraId="0E070BCB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These methods improve gradient flow and speed up convergence.</w:t>
      </w:r>
    </w:p>
    <w:p w14:paraId="3F5C184E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pict>
          <v:rect id="1027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4B1D2C98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3. Genetic Algorithm Produces Inconsistent Solutions</w:t>
      </w:r>
    </w:p>
    <w:p w14:paraId="3944AF44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Possible Causes</w:t>
      </w:r>
    </w:p>
    <w:p w14:paraId="1B049AB3">
      <w:pPr>
        <w:pStyle w:val="style0"/>
        <w:numPr>
          <w:ilvl w:val="0"/>
          <w:numId w:val="6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Incorrect chromosome encoding. </w:t>
      </w:r>
    </w:p>
    <w:p w14:paraId="1AAF7416">
      <w:pPr>
        <w:pStyle w:val="style0"/>
        <w:numPr>
          <w:ilvl w:val="0"/>
          <w:numId w:val="6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Poorly designed fitness function. </w:t>
      </w:r>
    </w:p>
    <w:p w14:paraId="5805262A">
      <w:pPr>
        <w:pStyle w:val="style0"/>
        <w:numPr>
          <w:ilvl w:val="0"/>
          <w:numId w:val="6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Excessive mutation or insufficient mutation. </w:t>
      </w:r>
    </w:p>
    <w:p w14:paraId="5895FF9C">
      <w:pPr>
        <w:pStyle w:val="style0"/>
        <w:numPr>
          <w:ilvl w:val="0"/>
          <w:numId w:val="6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Premature convergence. </w:t>
      </w:r>
    </w:p>
    <w:p w14:paraId="0D7BE229">
      <w:pPr>
        <w:pStyle w:val="style0"/>
        <w:numPr>
          <w:ilvl w:val="0"/>
          <w:numId w:val="6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Lack of population diversity. </w:t>
      </w:r>
    </w:p>
    <w:p w14:paraId="649FF43E">
      <w:pPr>
        <w:pStyle w:val="style0"/>
        <w:numPr>
          <w:ilvl w:val="0"/>
          <w:numId w:val="6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Excessive selection pressure. </w:t>
      </w:r>
    </w:p>
    <w:p w14:paraId="6769D4F3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Debugging Approach</w:t>
      </w:r>
    </w:p>
    <w:p w14:paraId="621B53BA">
      <w:pPr>
        <w:pStyle w:val="style0"/>
        <w:numPr>
          <w:ilvl w:val="0"/>
          <w:numId w:val="7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Verify chromosome representation. </w:t>
      </w:r>
    </w:p>
    <w:p w14:paraId="4D680486">
      <w:pPr>
        <w:pStyle w:val="style0"/>
        <w:numPr>
          <w:ilvl w:val="0"/>
          <w:numId w:val="7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Test the fitness function manually. </w:t>
      </w:r>
    </w:p>
    <w:p w14:paraId="2A826F7C">
      <w:pPr>
        <w:pStyle w:val="style0"/>
        <w:numPr>
          <w:ilvl w:val="0"/>
          <w:numId w:val="7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Track best and average fitness per generation. </w:t>
      </w:r>
    </w:p>
    <w:p w14:paraId="68FBA39D">
      <w:pPr>
        <w:pStyle w:val="style0"/>
        <w:numPr>
          <w:ilvl w:val="0"/>
          <w:numId w:val="7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Check whether the population becomes identical too quickly. </w:t>
      </w:r>
    </w:p>
    <w:p w14:paraId="18C0A763">
      <w:pPr>
        <w:pStyle w:val="style0"/>
        <w:numPr>
          <w:ilvl w:val="0"/>
          <w:numId w:val="7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Run the algorithm with fixed random seeds for comparison. </w:t>
      </w:r>
    </w:p>
    <w:p w14:paraId="31E24347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Optimization</w:t>
      </w:r>
    </w:p>
    <w:p w14:paraId="503BCB1E">
      <w:pPr>
        <w:pStyle w:val="style0"/>
        <w:numPr>
          <w:ilvl w:val="0"/>
          <w:numId w:val="8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Tune mutation rate. </w:t>
      </w:r>
    </w:p>
    <w:p w14:paraId="20EC0CF3">
      <w:pPr>
        <w:pStyle w:val="style0"/>
        <w:numPr>
          <w:ilvl w:val="0"/>
          <w:numId w:val="8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Reduce excessive selection pressure. </w:t>
      </w:r>
    </w:p>
    <w:p w14:paraId="1AB991F5">
      <w:pPr>
        <w:pStyle w:val="style0"/>
        <w:numPr>
          <w:ilvl w:val="0"/>
          <w:numId w:val="8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Use </w:t>
      </w:r>
      <w:r>
        <w:rPr>
          <w:rFonts w:ascii="Times New Roman" w:cs="Times New Roman" w:hAnsi="Times New Roman"/>
          <w:b/>
          <w:bCs/>
          <w:sz w:val="24"/>
          <w:szCs w:val="24"/>
        </w:rPr>
        <w:t>elitism</w:t>
      </w:r>
      <w:r>
        <w:rPr>
          <w:rFonts w:ascii="Times New Roman" w:cs="Times New Roman" w:hAnsi="Times New Roman"/>
          <w:sz w:val="24"/>
          <w:szCs w:val="24"/>
        </w:rPr>
        <w:t xml:space="preserve"> to preserve the best solutions. </w:t>
      </w:r>
    </w:p>
    <w:p w14:paraId="5C212903">
      <w:pPr>
        <w:pStyle w:val="style0"/>
        <w:numPr>
          <w:ilvl w:val="0"/>
          <w:numId w:val="8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Increase population diversity. </w:t>
      </w:r>
    </w:p>
    <w:p w14:paraId="7F2F3D17">
      <w:pPr>
        <w:pStyle w:val="style0"/>
        <w:numPr>
          <w:ilvl w:val="0"/>
          <w:numId w:val="8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Use tournament or rank-based selection. </w:t>
      </w:r>
    </w:p>
    <w:p w14:paraId="524795DD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These methods improve solution quality and make convergence more reliable.</w:t>
      </w:r>
    </w:p>
    <w:p w14:paraId="1F4D1887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pict>
          <v:rect id="1028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6BB2B354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4. Deep Neural Network with Genetic Programming</w:t>
      </w:r>
    </w:p>
    <w:p w14:paraId="419697E0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Problems</w:t>
      </w:r>
    </w:p>
    <w:p w14:paraId="494D37AD">
      <w:pPr>
        <w:pStyle w:val="style0"/>
        <w:numPr>
          <w:ilvl w:val="0"/>
          <w:numId w:val="9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Too many layers and parameters. </w:t>
      </w:r>
    </w:p>
    <w:p w14:paraId="325DD6BE">
      <w:pPr>
        <w:pStyle w:val="style0"/>
        <w:numPr>
          <w:ilvl w:val="0"/>
          <w:numId w:val="9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Over-parameterization. </w:t>
      </w:r>
    </w:p>
    <w:p w14:paraId="55040A45">
      <w:pPr>
        <w:pStyle w:val="style0"/>
        <w:numPr>
          <w:ilvl w:val="0"/>
          <w:numId w:val="9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Insufficient training data. </w:t>
      </w:r>
    </w:p>
    <w:p w14:paraId="170ACB57">
      <w:pPr>
        <w:pStyle w:val="style0"/>
        <w:numPr>
          <w:ilvl w:val="0"/>
          <w:numId w:val="9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Genetic programming may create unnecessarily complex structures. </w:t>
      </w:r>
    </w:p>
    <w:p w14:paraId="14278D05">
      <w:pPr>
        <w:pStyle w:val="style0"/>
        <w:numPr>
          <w:ilvl w:val="0"/>
          <w:numId w:val="9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High computational cost. </w:t>
      </w:r>
    </w:p>
    <w:p w14:paraId="4C59A613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Debugging Steps</w:t>
      </w:r>
    </w:p>
    <w:p w14:paraId="2644F5A7">
      <w:pPr>
        <w:pStyle w:val="style0"/>
        <w:numPr>
          <w:ilvl w:val="0"/>
          <w:numId w:val="10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Compare training and validation performance. </w:t>
      </w:r>
    </w:p>
    <w:p w14:paraId="3E90DDD6">
      <w:pPr>
        <w:pStyle w:val="style0"/>
        <w:numPr>
          <w:ilvl w:val="0"/>
          <w:numId w:val="10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Measure the number of parameters and execution time. </w:t>
      </w:r>
    </w:p>
    <w:p w14:paraId="569B303C">
      <w:pPr>
        <w:pStyle w:val="style0"/>
        <w:numPr>
          <w:ilvl w:val="0"/>
          <w:numId w:val="10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Identify overly complex genetic-programming expressions. </w:t>
      </w:r>
    </w:p>
    <w:p w14:paraId="1A96514E">
      <w:pPr>
        <w:pStyle w:val="style0"/>
        <w:numPr>
          <w:ilvl w:val="0"/>
          <w:numId w:val="10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Check whether the training dataset is sufficient. </w:t>
      </w:r>
    </w:p>
    <w:p w14:paraId="13B9D935">
      <w:pPr>
        <w:pStyle w:val="style0"/>
        <w:numPr>
          <w:ilvl w:val="0"/>
          <w:numId w:val="10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Monitor memory and computational usage. </w:t>
      </w:r>
    </w:p>
    <w:p w14:paraId="5BCE7EC0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Optimization Techniques</w:t>
      </w:r>
    </w:p>
    <w:p w14:paraId="1BE163F1">
      <w:pPr>
        <w:pStyle w:val="style0"/>
        <w:numPr>
          <w:ilvl w:val="0"/>
          <w:numId w:val="11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Regularization:</w:t>
      </w:r>
      <w:r>
        <w:rPr>
          <w:rFonts w:ascii="Times New Roman" w:cs="Times New Roman" w:hAnsi="Times New Roman"/>
          <w:sz w:val="24"/>
          <w:szCs w:val="24"/>
        </w:rPr>
        <w:t xml:space="preserve"> Penalizes complex models. </w:t>
      </w:r>
    </w:p>
    <w:p w14:paraId="30C3E660">
      <w:pPr>
        <w:pStyle w:val="style0"/>
        <w:numPr>
          <w:ilvl w:val="0"/>
          <w:numId w:val="11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Dropout:</w:t>
      </w:r>
      <w:r>
        <w:rPr>
          <w:rFonts w:ascii="Times New Roman" w:cs="Times New Roman" w:hAnsi="Times New Roman"/>
          <w:sz w:val="24"/>
          <w:szCs w:val="24"/>
        </w:rPr>
        <w:t xml:space="preserve"> Reduces dependence on specific neurons. </w:t>
      </w:r>
    </w:p>
    <w:p w14:paraId="6669B1D6">
      <w:pPr>
        <w:pStyle w:val="style0"/>
        <w:numPr>
          <w:ilvl w:val="0"/>
          <w:numId w:val="11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Pruning:</w:t>
      </w:r>
      <w:r>
        <w:rPr>
          <w:rFonts w:ascii="Times New Roman" w:cs="Times New Roman" w:hAnsi="Times New Roman"/>
          <w:sz w:val="24"/>
          <w:szCs w:val="24"/>
        </w:rPr>
        <w:t xml:space="preserve"> Removes unnecessary connections or nodes. </w:t>
      </w:r>
    </w:p>
    <w:p w14:paraId="7FD84B16">
      <w:pPr>
        <w:pStyle w:val="style0"/>
        <w:numPr>
          <w:ilvl w:val="0"/>
          <w:numId w:val="11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Early stopping:</w:t>
      </w:r>
      <w:r>
        <w:rPr>
          <w:rFonts w:ascii="Times New Roman" w:cs="Times New Roman" w:hAnsi="Times New Roman"/>
          <w:sz w:val="24"/>
          <w:szCs w:val="24"/>
        </w:rPr>
        <w:t xml:space="preserve"> Prevents overfitting. </w:t>
      </w:r>
    </w:p>
    <w:p w14:paraId="27C57DDC">
      <w:pPr>
        <w:pStyle w:val="style0"/>
        <w:numPr>
          <w:ilvl w:val="0"/>
          <w:numId w:val="11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Use efficient fitness evaluation and simpler candidate models. </w:t>
      </w:r>
    </w:p>
    <w:p w14:paraId="5E7A25EE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goal is to maintain high accuracy while reducing complexity and improving generalization.</w:t>
      </w:r>
    </w:p>
    <w:p w14:paraId="0F0E0078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pict>
          <v:rect id="1029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2734A960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5. Decision Tree: High Training Accuracy, Poor Test Performance</w:t>
      </w:r>
    </w:p>
    <w:p w14:paraId="2A52A10B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Issue: Overfitting</w:t>
      </w:r>
    </w:p>
    <w:p w14:paraId="3EF8DC51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Causes</w:t>
      </w:r>
    </w:p>
    <w:p w14:paraId="6C28E78A">
      <w:pPr>
        <w:pStyle w:val="style0"/>
        <w:numPr>
          <w:ilvl w:val="0"/>
          <w:numId w:val="12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Excessively deep tree. </w:t>
      </w:r>
    </w:p>
    <w:p w14:paraId="78478A59">
      <w:pPr>
        <w:pStyle w:val="style0"/>
        <w:numPr>
          <w:ilvl w:val="0"/>
          <w:numId w:val="12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Too many branches. </w:t>
      </w:r>
    </w:p>
    <w:p w14:paraId="6B9363DA">
      <w:pPr>
        <w:pStyle w:val="style0"/>
        <w:numPr>
          <w:ilvl w:val="0"/>
          <w:numId w:val="12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Noisy or irrelevant features. </w:t>
      </w:r>
    </w:p>
    <w:p w14:paraId="106A9537">
      <w:pPr>
        <w:pStyle w:val="style0"/>
        <w:numPr>
          <w:ilvl w:val="0"/>
          <w:numId w:val="12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Small or unrepresentative validation data. </w:t>
      </w:r>
    </w:p>
    <w:p w14:paraId="63EB0B90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Debugging</w:t>
      </w:r>
    </w:p>
    <w:p w14:paraId="4B277013">
      <w:pPr>
        <w:pStyle w:val="style0"/>
        <w:numPr>
          <w:ilvl w:val="0"/>
          <w:numId w:val="13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Compare training and test accuracy. </w:t>
      </w:r>
    </w:p>
    <w:p w14:paraId="43035DCC">
      <w:pPr>
        <w:pStyle w:val="style0"/>
        <w:numPr>
          <w:ilvl w:val="0"/>
          <w:numId w:val="13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Check tree depth and number of leaf nodes. </w:t>
      </w:r>
    </w:p>
    <w:p w14:paraId="73322D3A">
      <w:pPr>
        <w:pStyle w:val="style0"/>
        <w:numPr>
          <w:ilvl w:val="0"/>
          <w:numId w:val="13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Inspect feature importance. </w:t>
      </w:r>
    </w:p>
    <w:p w14:paraId="66FE0D45">
      <w:pPr>
        <w:pStyle w:val="style0"/>
        <w:numPr>
          <w:ilvl w:val="0"/>
          <w:numId w:val="13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Use cross-validation. </w:t>
      </w:r>
    </w:p>
    <w:p w14:paraId="3B4FEC01">
      <w:pPr>
        <w:pStyle w:val="style0"/>
        <w:numPr>
          <w:ilvl w:val="0"/>
          <w:numId w:val="13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Identify noisy features and outliers. </w:t>
      </w:r>
    </w:p>
    <w:p w14:paraId="041DB756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Optimization</w:t>
      </w:r>
    </w:p>
    <w:p w14:paraId="030F10F9">
      <w:pPr>
        <w:pStyle w:val="style0"/>
        <w:numPr>
          <w:ilvl w:val="0"/>
          <w:numId w:val="14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Apply </w:t>
      </w:r>
      <w:r>
        <w:rPr>
          <w:rFonts w:ascii="Times New Roman" w:cs="Times New Roman" w:hAnsi="Times New Roman"/>
          <w:b/>
          <w:bCs/>
          <w:sz w:val="24"/>
          <w:szCs w:val="24"/>
        </w:rPr>
        <w:t>pre-pruning</w:t>
      </w:r>
      <w:r>
        <w:rPr>
          <w:rFonts w:ascii="Times New Roman" w:cs="Times New Roman" w:hAnsi="Times New Roman"/>
          <w:sz w:val="24"/>
          <w:szCs w:val="24"/>
        </w:rPr>
        <w:t xml:space="preserve"> using maximum depth and minimum samples per leaf. </w:t>
      </w:r>
    </w:p>
    <w:p w14:paraId="740AD2CE">
      <w:pPr>
        <w:pStyle w:val="style0"/>
        <w:numPr>
          <w:ilvl w:val="0"/>
          <w:numId w:val="14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Apply </w:t>
      </w:r>
      <w:r>
        <w:rPr>
          <w:rFonts w:ascii="Times New Roman" w:cs="Times New Roman" w:hAnsi="Times New Roman"/>
          <w:b/>
          <w:bCs/>
          <w:sz w:val="24"/>
          <w:szCs w:val="24"/>
        </w:rPr>
        <w:t>post-pruning</w:t>
      </w:r>
      <w:r>
        <w:rPr>
          <w:rFonts w:ascii="Times New Roman" w:cs="Times New Roman" w:hAnsi="Times New Roman"/>
          <w:sz w:val="24"/>
          <w:szCs w:val="24"/>
        </w:rPr>
        <w:t xml:space="preserve"> to remove unnecessary branches. </w:t>
      </w:r>
    </w:p>
    <w:p w14:paraId="5E462B70">
      <w:pPr>
        <w:pStyle w:val="style0"/>
        <w:numPr>
          <w:ilvl w:val="0"/>
          <w:numId w:val="14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Use cross-validation. </w:t>
      </w:r>
    </w:p>
    <w:p w14:paraId="44FD492B">
      <w:pPr>
        <w:pStyle w:val="style0"/>
        <w:numPr>
          <w:ilvl w:val="0"/>
          <w:numId w:val="14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Perform feature selection. </w:t>
      </w:r>
    </w:p>
    <w:p w14:paraId="43ECDC86">
      <w:pPr>
        <w:pStyle w:val="style0"/>
        <w:numPr>
          <w:ilvl w:val="0"/>
          <w:numId w:val="14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Use ensemble methods such as Random Forest. </w:t>
      </w:r>
    </w:p>
    <w:p w14:paraId="70D4DBB7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These methods improve generalization to unseen data.</w:t>
      </w:r>
    </w:p>
    <w:p w14:paraId="30FDEFEC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pict>
          <v:rect id="1030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18E9EEB4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6. CNN Produces Unstable Results Across Epochs</w:t>
      </w:r>
    </w:p>
    <w:p w14:paraId="61772B2F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Possible Causes</w:t>
      </w:r>
    </w:p>
    <w:p w14:paraId="33C081F7">
      <w:pPr>
        <w:pStyle w:val="style0"/>
        <w:numPr>
          <w:ilvl w:val="0"/>
          <w:numId w:val="15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Excessive or incorrect data augmentation. </w:t>
      </w:r>
    </w:p>
    <w:p w14:paraId="7B46BD0A">
      <w:pPr>
        <w:pStyle w:val="style0"/>
        <w:numPr>
          <w:ilvl w:val="0"/>
          <w:numId w:val="15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Vanishing or exploding gradients. </w:t>
      </w:r>
    </w:p>
    <w:p w14:paraId="63CF2071">
      <w:pPr>
        <w:pStyle w:val="style0"/>
        <w:numPr>
          <w:ilvl w:val="0"/>
          <w:numId w:val="15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Incorrect Batch Normalization settings. </w:t>
      </w:r>
    </w:p>
    <w:p w14:paraId="1C1C79FA">
      <w:pPr>
        <w:pStyle w:val="style0"/>
        <w:numPr>
          <w:ilvl w:val="0"/>
          <w:numId w:val="15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High learning rate. </w:t>
      </w:r>
    </w:p>
    <w:p w14:paraId="0B802704">
      <w:pPr>
        <w:pStyle w:val="style0"/>
        <w:numPr>
          <w:ilvl w:val="0"/>
          <w:numId w:val="15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Small or inconsistent batches. </w:t>
      </w:r>
    </w:p>
    <w:p w14:paraId="4E658AF6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Debugging Strategies</w:t>
      </w:r>
    </w:p>
    <w:p w14:paraId="2890D649">
      <w:pPr>
        <w:pStyle w:val="style0"/>
        <w:numPr>
          <w:ilvl w:val="0"/>
          <w:numId w:val="16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Check training and validation loss curves. </w:t>
      </w:r>
    </w:p>
    <w:p w14:paraId="57797CF8">
      <w:pPr>
        <w:pStyle w:val="style0"/>
        <w:numPr>
          <w:ilvl w:val="0"/>
          <w:numId w:val="16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Visualize augmented images. </w:t>
      </w:r>
    </w:p>
    <w:p w14:paraId="6ABC16C0">
      <w:pPr>
        <w:pStyle w:val="style0"/>
        <w:numPr>
          <w:ilvl w:val="0"/>
          <w:numId w:val="16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Monitor gradients and activations. </w:t>
      </w:r>
    </w:p>
    <w:p w14:paraId="4CC1A9BA">
      <w:pPr>
        <w:pStyle w:val="style0"/>
        <w:numPr>
          <w:ilvl w:val="0"/>
          <w:numId w:val="16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Verify Batch Normalization placement and training mode. </w:t>
      </w:r>
    </w:p>
    <w:p w14:paraId="3C992694">
      <w:pPr>
        <w:pStyle w:val="style0"/>
        <w:numPr>
          <w:ilvl w:val="0"/>
          <w:numId w:val="16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Test a smaller learning rate. </w:t>
      </w:r>
    </w:p>
    <w:p w14:paraId="5A69C5B8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Optimization</w:t>
      </w:r>
    </w:p>
    <w:p w14:paraId="26D30866">
      <w:pPr>
        <w:pStyle w:val="style0"/>
        <w:numPr>
          <w:ilvl w:val="0"/>
          <w:numId w:val="17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Use appropriate data augmentation. </w:t>
      </w:r>
    </w:p>
    <w:p w14:paraId="08F601C2">
      <w:pPr>
        <w:pStyle w:val="style0"/>
        <w:numPr>
          <w:ilvl w:val="0"/>
          <w:numId w:val="17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Apply Batch Normalization correctly. </w:t>
      </w:r>
    </w:p>
    <w:p w14:paraId="60AE14A4">
      <w:pPr>
        <w:pStyle w:val="style0"/>
        <w:numPr>
          <w:ilvl w:val="0"/>
          <w:numId w:val="17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Use ReLU-type activations. </w:t>
      </w:r>
    </w:p>
    <w:p w14:paraId="115AB504">
      <w:pPr>
        <w:pStyle w:val="style0"/>
        <w:numPr>
          <w:ilvl w:val="0"/>
          <w:numId w:val="17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Use suitable weight initialization. </w:t>
      </w:r>
    </w:p>
    <w:p w14:paraId="5FDF2155">
      <w:pPr>
        <w:pStyle w:val="style0"/>
        <w:numPr>
          <w:ilvl w:val="0"/>
          <w:numId w:val="17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Apply learning-rate scheduling and gradient clipping. </w:t>
      </w:r>
    </w:p>
    <w:p w14:paraId="0E0EB3A4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These techniques stabilize training and improve classification accuracy.</w:t>
      </w:r>
    </w:p>
    <w:p w14:paraId="650E546C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pict>
          <v:rect id="1031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71C995C3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7. Reinforcement Learning Agent Fails to Learn</w:t>
      </w:r>
    </w:p>
    <w:p w14:paraId="5D835492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Possible Causes</w:t>
      </w:r>
    </w:p>
    <w:p w14:paraId="12505343">
      <w:pPr>
        <w:pStyle w:val="style0"/>
        <w:numPr>
          <w:ilvl w:val="0"/>
          <w:numId w:val="18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Poor reward design. </w:t>
      </w:r>
    </w:p>
    <w:p w14:paraId="2E96EC3C">
      <w:pPr>
        <w:pStyle w:val="style0"/>
        <w:numPr>
          <w:ilvl w:val="0"/>
          <w:numId w:val="18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Insufficient exploration. </w:t>
      </w:r>
    </w:p>
    <w:p w14:paraId="6EF18ACB">
      <w:pPr>
        <w:pStyle w:val="style0"/>
        <w:numPr>
          <w:ilvl w:val="0"/>
          <w:numId w:val="18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Incorrect state representation. </w:t>
      </w:r>
    </w:p>
    <w:p w14:paraId="43667526">
      <w:pPr>
        <w:pStyle w:val="style0"/>
        <w:numPr>
          <w:ilvl w:val="0"/>
          <w:numId w:val="18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Poor learning rate or discount factor. </w:t>
      </w:r>
    </w:p>
    <w:p w14:paraId="4CA8FFC1">
      <w:pPr>
        <w:pStyle w:val="style0"/>
        <w:numPr>
          <w:ilvl w:val="0"/>
          <w:numId w:val="18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Unstable Q-value updates. </w:t>
      </w:r>
    </w:p>
    <w:p w14:paraId="0A687DDC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Debugging</w:t>
      </w:r>
    </w:p>
    <w:p w14:paraId="65B1263B">
      <w:pPr>
        <w:pStyle w:val="style0"/>
        <w:numPr>
          <w:ilvl w:val="0"/>
          <w:numId w:val="19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Observe the agent's states and actions. </w:t>
      </w:r>
    </w:p>
    <w:p w14:paraId="58147FF2">
      <w:pPr>
        <w:pStyle w:val="style0"/>
        <w:numPr>
          <w:ilvl w:val="0"/>
          <w:numId w:val="19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Plot rewards over episodes. </w:t>
      </w:r>
    </w:p>
    <w:p w14:paraId="257D50F1">
      <w:pPr>
        <w:pStyle w:val="style0"/>
        <w:numPr>
          <w:ilvl w:val="0"/>
          <w:numId w:val="19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Check whether rewards are too sparse or misleading. </w:t>
      </w:r>
    </w:p>
    <w:p w14:paraId="5396E1DA">
      <w:pPr>
        <w:pStyle w:val="style0"/>
        <w:numPr>
          <w:ilvl w:val="0"/>
          <w:numId w:val="19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Verify state and action encoding. </w:t>
      </w:r>
    </w:p>
    <w:p w14:paraId="5E6339CA">
      <w:pPr>
        <w:pStyle w:val="style0"/>
        <w:numPr>
          <w:ilvl w:val="0"/>
          <w:numId w:val="19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Monitor exploration rate and Q-values. </w:t>
      </w:r>
    </w:p>
    <w:p w14:paraId="1FACF32B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Improvements</w:t>
      </w:r>
    </w:p>
    <w:p w14:paraId="48F98AF8">
      <w:pPr>
        <w:pStyle w:val="style0"/>
        <w:numPr>
          <w:ilvl w:val="0"/>
          <w:numId w:val="20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Use </w:t>
      </w:r>
      <w:r>
        <w:rPr>
          <w:rFonts w:ascii="Times New Roman" w:cs="Times New Roman" w:hAnsi="Times New Roman"/>
          <w:b/>
          <w:bCs/>
          <w:sz w:val="24"/>
          <w:szCs w:val="24"/>
        </w:rPr>
        <w:t>reward shaping</w:t>
      </w:r>
      <w:r>
        <w:rPr>
          <w:rFonts w:ascii="Times New Roman" w:cs="Times New Roman" w:hAnsi="Times New Roman"/>
          <w:sz w:val="24"/>
          <w:szCs w:val="24"/>
        </w:rPr>
        <w:t xml:space="preserve"> to provide useful intermediate rewards. </w:t>
      </w:r>
    </w:p>
    <w:p w14:paraId="28551779">
      <w:pPr>
        <w:pStyle w:val="style0"/>
        <w:numPr>
          <w:ilvl w:val="0"/>
          <w:numId w:val="20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Use epsilon-greedy exploration. </w:t>
      </w:r>
    </w:p>
    <w:p w14:paraId="63724C74">
      <w:pPr>
        <w:pStyle w:val="style0"/>
        <w:numPr>
          <w:ilvl w:val="0"/>
          <w:numId w:val="20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Tune the discount factor and learning rate. </w:t>
      </w:r>
    </w:p>
    <w:p w14:paraId="32EBF3A1">
      <w:pPr>
        <w:pStyle w:val="style0"/>
        <w:numPr>
          <w:ilvl w:val="0"/>
          <w:numId w:val="20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Improve the state representation. </w:t>
      </w:r>
    </w:p>
    <w:p w14:paraId="20EE3A23">
      <w:pPr>
        <w:pStyle w:val="style0"/>
        <w:numPr>
          <w:ilvl w:val="0"/>
          <w:numId w:val="20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Use experience replay and target networks when appropriate. </w:t>
      </w:r>
    </w:p>
    <w:p w14:paraId="6E39119A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pict>
          <v:rect id="1032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1E652653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8. K-Means Produces Inconsistent Clusters</w:t>
      </w:r>
    </w:p>
    <w:p w14:paraId="297C0EDA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Possible Causes</w:t>
      </w:r>
    </w:p>
    <w:p w14:paraId="17528CBA">
      <w:pPr>
        <w:pStyle w:val="style0"/>
        <w:numPr>
          <w:ilvl w:val="0"/>
          <w:numId w:val="21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Random centroid initialization. </w:t>
      </w:r>
    </w:p>
    <w:p w14:paraId="54ED72A4">
      <w:pPr>
        <w:pStyle w:val="style0"/>
        <w:numPr>
          <w:ilvl w:val="0"/>
          <w:numId w:val="21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Incorrect value of </w:t>
      </w:r>
      <m:oMath>
        <m:r>
          <w:rPr>
            <w:rFonts w:ascii="Cambria Math" w:cs="Times New Roman" w:hAnsi="Cambria Math"/>
            <w:sz w:val="24"/>
            <w:szCs w:val="24"/>
          </w:rPr>
          <m:t>K</m:t>
        </m:r>
      </m:oMath>
      <w:r>
        <w:rPr>
          <w:rFonts w:ascii="Times New Roman" w:cs="Times New Roman" w:hAnsi="Times New Roman"/>
          <w:sz w:val="24"/>
          <w:szCs w:val="24"/>
        </w:rPr>
        <w:t xml:space="preserve">. </w:t>
      </w:r>
    </w:p>
    <w:p w14:paraId="3453EAD3">
      <w:pPr>
        <w:pStyle w:val="style0"/>
        <w:numPr>
          <w:ilvl w:val="0"/>
          <w:numId w:val="21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Features with different scales. </w:t>
      </w:r>
    </w:p>
    <w:p w14:paraId="1264740D">
      <w:pPr>
        <w:pStyle w:val="style0"/>
        <w:numPr>
          <w:ilvl w:val="0"/>
          <w:numId w:val="21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Outliers affecting centroids. </w:t>
      </w:r>
    </w:p>
    <w:p w14:paraId="32C4D092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Debugging</w:t>
      </w:r>
    </w:p>
    <w:p w14:paraId="43822D35">
      <w:pPr>
        <w:pStyle w:val="style0"/>
        <w:numPr>
          <w:ilvl w:val="0"/>
          <w:numId w:val="22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Run K-Means multiple times. </w:t>
      </w:r>
    </w:p>
    <w:p w14:paraId="740D1E9F">
      <w:pPr>
        <w:pStyle w:val="style0"/>
        <w:numPr>
          <w:ilvl w:val="0"/>
          <w:numId w:val="22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Compare the resulting cluster assignments. </w:t>
      </w:r>
    </w:p>
    <w:p w14:paraId="365CA7D5">
      <w:pPr>
        <w:pStyle w:val="style0"/>
        <w:numPr>
          <w:ilvl w:val="0"/>
          <w:numId w:val="22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Check feature distributions and outliers. </w:t>
      </w:r>
    </w:p>
    <w:p w14:paraId="1B9F69C7">
      <w:pPr>
        <w:pStyle w:val="style0"/>
        <w:numPr>
          <w:ilvl w:val="0"/>
          <w:numId w:val="22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Test different values of </w:t>
      </w:r>
      <m:oMath>
        <m:r>
          <w:rPr>
            <w:rFonts w:ascii="Cambria Math" w:cs="Times New Roman" w:hAnsi="Cambria Math"/>
            <w:sz w:val="24"/>
            <w:szCs w:val="24"/>
          </w:rPr>
          <m:t>K</m:t>
        </m:r>
      </m:oMath>
      <w:r>
        <w:rPr>
          <w:rFonts w:ascii="Times New Roman" w:cs="Times New Roman" w:hAnsi="Times New Roman"/>
          <w:sz w:val="24"/>
          <w:szCs w:val="24"/>
        </w:rPr>
        <w:t xml:space="preserve">. </w:t>
      </w:r>
    </w:p>
    <w:p w14:paraId="4DA9B123">
      <w:pPr>
        <w:pStyle w:val="style0"/>
        <w:numPr>
          <w:ilvl w:val="0"/>
          <w:numId w:val="22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Examine cluster quality. </w:t>
      </w:r>
    </w:p>
    <w:p w14:paraId="01FD6E40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Optimization</w:t>
      </w:r>
    </w:p>
    <w:p w14:paraId="727B3B41">
      <w:pPr>
        <w:pStyle w:val="style0"/>
        <w:numPr>
          <w:ilvl w:val="0"/>
          <w:numId w:val="23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Use </w:t>
      </w:r>
      <w:r>
        <w:rPr>
          <w:rFonts w:ascii="Times New Roman" w:cs="Times New Roman" w:hAnsi="Times New Roman"/>
          <w:b/>
          <w:bCs/>
          <w:sz w:val="24"/>
          <w:szCs w:val="24"/>
        </w:rPr>
        <w:t>K-Means++</w:t>
      </w:r>
      <w:r>
        <w:rPr>
          <w:rFonts w:ascii="Times New Roman" w:cs="Times New Roman" w:hAnsi="Times New Roman"/>
          <w:sz w:val="24"/>
          <w:szCs w:val="24"/>
        </w:rPr>
        <w:t xml:space="preserve"> initialization. </w:t>
      </w:r>
    </w:p>
    <w:p w14:paraId="7C9D1AAF">
      <w:pPr>
        <w:pStyle w:val="style0"/>
        <w:numPr>
          <w:ilvl w:val="0"/>
          <w:numId w:val="23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Normalize or standardize features. </w:t>
      </w:r>
    </w:p>
    <w:p w14:paraId="321595E6">
      <w:pPr>
        <w:pStyle w:val="style0"/>
        <w:numPr>
          <w:ilvl w:val="0"/>
          <w:numId w:val="23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Use the </w:t>
      </w:r>
      <w:r>
        <w:rPr>
          <w:rFonts w:ascii="Times New Roman" w:cs="Times New Roman" w:hAnsi="Times New Roman"/>
          <w:b/>
          <w:bCs/>
          <w:sz w:val="24"/>
          <w:szCs w:val="24"/>
        </w:rPr>
        <w:t>Elbow Method</w:t>
      </w:r>
      <w:r>
        <w:rPr>
          <w:rFonts w:ascii="Times New Roman" w:cs="Times New Roman" w:hAnsi="Times New Roman"/>
          <w:sz w:val="24"/>
          <w:szCs w:val="24"/>
        </w:rPr>
        <w:t xml:space="preserve"> to select </w:t>
      </w:r>
      <m:oMath>
        <m:r>
          <w:rPr>
            <w:rFonts w:ascii="Cambria Math" w:cs="Times New Roman" w:hAnsi="Cambria Math"/>
            <w:sz w:val="24"/>
            <w:szCs w:val="24"/>
          </w:rPr>
          <m:t>K</m:t>
        </m:r>
      </m:oMath>
      <w:r>
        <w:rPr>
          <w:rFonts w:ascii="Times New Roman" w:cs="Times New Roman" w:hAnsi="Times New Roman"/>
          <w:sz w:val="24"/>
          <w:szCs w:val="24"/>
        </w:rPr>
        <w:t xml:space="preserve">. </w:t>
      </w:r>
    </w:p>
    <w:p w14:paraId="012468CF">
      <w:pPr>
        <w:pStyle w:val="style0"/>
        <w:numPr>
          <w:ilvl w:val="0"/>
          <w:numId w:val="23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Use </w:t>
      </w:r>
      <w:r>
        <w:rPr>
          <w:rFonts w:ascii="Times New Roman" w:cs="Times New Roman" w:hAnsi="Times New Roman"/>
          <w:b/>
          <w:bCs/>
          <w:sz w:val="24"/>
          <w:szCs w:val="24"/>
        </w:rPr>
        <w:t>Silhouette Analysis</w:t>
      </w:r>
      <w:r>
        <w:rPr>
          <w:rFonts w:ascii="Times New Roman" w:cs="Times New Roman" w:hAnsi="Times New Roman"/>
          <w:sz w:val="24"/>
          <w:szCs w:val="24"/>
        </w:rPr>
        <w:t xml:space="preserve"> to evaluate clusters. </w:t>
      </w:r>
    </w:p>
    <w:p w14:paraId="6CD56EEA">
      <w:pPr>
        <w:pStyle w:val="style0"/>
        <w:numPr>
          <w:ilvl w:val="0"/>
          <w:numId w:val="23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Remove or handle extreme outliers. </w:t>
      </w:r>
    </w:p>
    <w:p w14:paraId="530CFD2C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pict>
          <v:rect id="1033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3459513C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9. SVM Underperforms on a Nonlinear Dataset</w:t>
      </w:r>
    </w:p>
    <w:p w14:paraId="618E32E0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Possible Causes</w:t>
      </w:r>
    </w:p>
    <w:p w14:paraId="2742B18A">
      <w:pPr>
        <w:pStyle w:val="style0"/>
        <w:numPr>
          <w:ilvl w:val="0"/>
          <w:numId w:val="24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Using a linear kernel for nonlinear data. </w:t>
      </w:r>
    </w:p>
    <w:p w14:paraId="44A1BFC4">
      <w:pPr>
        <w:pStyle w:val="style0"/>
        <w:numPr>
          <w:ilvl w:val="0"/>
          <w:numId w:val="24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Incorrect </w:t>
      </w:r>
      <m:oMath>
        <m:r>
          <w:rPr>
            <w:rFonts w:ascii="Cambria Math" w:cs="Times New Roman" w:hAnsi="Cambria Math"/>
            <w:sz w:val="24"/>
            <w:szCs w:val="24"/>
          </w:rPr>
          <m:t>C</m:t>
        </m:r>
      </m:oMath>
      <w:r>
        <w:rPr>
          <w:rFonts w:ascii="Times New Roman" w:cs="Times New Roman" w:hAnsi="Times New Roman"/>
          <w:sz w:val="24"/>
          <w:szCs w:val="24"/>
        </w:rPr>
        <w:t xml:space="preserve">or gamma values. </w:t>
      </w:r>
    </w:p>
    <w:p w14:paraId="0C46AABB">
      <w:pPr>
        <w:pStyle w:val="style0"/>
        <w:numPr>
          <w:ilvl w:val="0"/>
          <w:numId w:val="24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Unscaled features. </w:t>
      </w:r>
    </w:p>
    <w:p w14:paraId="0E108A53">
      <w:pPr>
        <w:pStyle w:val="style0"/>
        <w:numPr>
          <w:ilvl w:val="0"/>
          <w:numId w:val="24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Irrelevant or noisy features. </w:t>
      </w:r>
    </w:p>
    <w:p w14:paraId="2B974315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Debugging</w:t>
      </w:r>
    </w:p>
    <w:p w14:paraId="64F5478E">
      <w:pPr>
        <w:pStyle w:val="style0"/>
        <w:numPr>
          <w:ilvl w:val="0"/>
          <w:numId w:val="25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Visualize the dataset if possible. </w:t>
      </w:r>
    </w:p>
    <w:p w14:paraId="30C70501">
      <w:pPr>
        <w:pStyle w:val="style0"/>
        <w:numPr>
          <w:ilvl w:val="0"/>
          <w:numId w:val="25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Compare linear, polynomial, and RBF kernels. </w:t>
      </w:r>
    </w:p>
    <w:p w14:paraId="5E17B8D9">
      <w:pPr>
        <w:pStyle w:val="style0"/>
        <w:numPr>
          <w:ilvl w:val="0"/>
          <w:numId w:val="25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Check feature ranges. </w:t>
      </w:r>
    </w:p>
    <w:p w14:paraId="4F1B5398">
      <w:pPr>
        <w:pStyle w:val="style0"/>
        <w:numPr>
          <w:ilvl w:val="0"/>
          <w:numId w:val="25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Test different </w:t>
      </w:r>
      <m:oMath>
        <m:r>
          <w:rPr>
            <w:rFonts w:ascii="Cambria Math" w:cs="Times New Roman" w:hAnsi="Cambria Math"/>
            <w:sz w:val="24"/>
            <w:szCs w:val="24"/>
          </w:rPr>
          <m:t>C</m:t>
        </m:r>
      </m:oMath>
      <w:r>
        <w:rPr>
          <w:rFonts w:ascii="Times New Roman" w:cs="Times New Roman" w:hAnsi="Times New Roman"/>
          <w:sz w:val="24"/>
          <w:szCs w:val="24"/>
        </w:rPr>
        <w:t xml:space="preserve">and gamma values. </w:t>
      </w:r>
    </w:p>
    <w:p w14:paraId="6662C43C">
      <w:pPr>
        <w:pStyle w:val="style0"/>
        <w:numPr>
          <w:ilvl w:val="0"/>
          <w:numId w:val="25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Use cross-validation. </w:t>
      </w:r>
    </w:p>
    <w:p w14:paraId="760F1FB7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Optimization</w:t>
      </w:r>
    </w:p>
    <w:p w14:paraId="3D409B3A">
      <w:pPr>
        <w:pStyle w:val="style0"/>
        <w:numPr>
          <w:ilvl w:val="0"/>
          <w:numId w:val="26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Use an </w:t>
      </w:r>
      <w:r>
        <w:rPr>
          <w:rFonts w:ascii="Times New Roman" w:cs="Times New Roman" w:hAnsi="Times New Roman"/>
          <w:b/>
          <w:bCs/>
          <w:sz w:val="24"/>
          <w:szCs w:val="24"/>
        </w:rPr>
        <w:t>RBF kernel</w:t>
      </w:r>
      <w:r>
        <w:rPr>
          <w:rFonts w:ascii="Times New Roman" w:cs="Times New Roman" w:hAnsi="Times New Roman"/>
          <w:sz w:val="24"/>
          <w:szCs w:val="24"/>
        </w:rPr>
        <w:t xml:space="preserve"> for nonlinear patterns. </w:t>
      </w:r>
    </w:p>
    <w:p w14:paraId="728FE1B3">
      <w:pPr>
        <w:pStyle w:val="style0"/>
        <w:numPr>
          <w:ilvl w:val="0"/>
          <w:numId w:val="26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Scale features using StandardScaler. </w:t>
      </w:r>
    </w:p>
    <w:p w14:paraId="14D283DF">
      <w:pPr>
        <w:pStyle w:val="style0"/>
        <w:numPr>
          <w:ilvl w:val="0"/>
          <w:numId w:val="26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Tune </w:t>
      </w:r>
      <m:oMath>
        <m:r>
          <w:rPr>
            <w:rFonts w:ascii="Cambria Math" w:cs="Times New Roman" w:hAnsi="Cambria Math"/>
            <w:sz w:val="24"/>
            <w:szCs w:val="24"/>
          </w:rPr>
          <m:t>C</m:t>
        </m:r>
      </m:oMath>
      <w:r>
        <w:rPr>
          <w:rFonts w:ascii="Times New Roman" w:cs="Times New Roman" w:hAnsi="Times New Roman"/>
          <w:sz w:val="24"/>
          <w:szCs w:val="24"/>
        </w:rPr>
        <w:t xml:space="preserve">, gamma, and kernel parameters. </w:t>
      </w:r>
    </w:p>
    <w:p w14:paraId="6B19AE97">
      <w:pPr>
        <w:pStyle w:val="style0"/>
        <w:numPr>
          <w:ilvl w:val="0"/>
          <w:numId w:val="26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Use Grid Search or Random Search. </w:t>
      </w:r>
    </w:p>
    <w:p w14:paraId="534BD9FB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pict>
          <v:rect id="1034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1FF6473B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10. RNN Fails to Learn Long-Term Dependencies</w:t>
      </w:r>
    </w:p>
    <w:p w14:paraId="46175C21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Causes</w:t>
      </w:r>
    </w:p>
    <w:p w14:paraId="09363296">
      <w:pPr>
        <w:pStyle w:val="style0"/>
        <w:numPr>
          <w:ilvl w:val="0"/>
          <w:numId w:val="27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Vanishing gradients. </w:t>
      </w:r>
    </w:p>
    <w:p w14:paraId="7F3F5ABD">
      <w:pPr>
        <w:pStyle w:val="style0"/>
        <w:numPr>
          <w:ilvl w:val="0"/>
          <w:numId w:val="27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Limited memory of basic RNN cells. </w:t>
      </w:r>
    </w:p>
    <w:p w14:paraId="3C88F1FB">
      <w:pPr>
        <w:pStyle w:val="style0"/>
        <w:numPr>
          <w:ilvl w:val="0"/>
          <w:numId w:val="27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Long sequences. </w:t>
      </w:r>
    </w:p>
    <w:p w14:paraId="6CB8049F">
      <w:pPr>
        <w:pStyle w:val="style0"/>
        <w:numPr>
          <w:ilvl w:val="0"/>
          <w:numId w:val="27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Insufficient training. </w:t>
      </w:r>
    </w:p>
    <w:p w14:paraId="6A962AD1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Debugging</w:t>
      </w:r>
    </w:p>
    <w:p w14:paraId="1DF572DD">
      <w:pPr>
        <w:pStyle w:val="style0"/>
        <w:numPr>
          <w:ilvl w:val="0"/>
          <w:numId w:val="28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Monitor gradient values. </w:t>
      </w:r>
    </w:p>
    <w:p w14:paraId="6C444114">
      <w:pPr>
        <w:pStyle w:val="style0"/>
        <w:numPr>
          <w:ilvl w:val="0"/>
          <w:numId w:val="28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Test different sequence lengths. </w:t>
      </w:r>
    </w:p>
    <w:p w14:paraId="11819055">
      <w:pPr>
        <w:pStyle w:val="style0"/>
        <w:numPr>
          <w:ilvl w:val="0"/>
          <w:numId w:val="28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Compare short-term and long-term predictions. </w:t>
      </w:r>
    </w:p>
    <w:p w14:paraId="328ACE4B">
      <w:pPr>
        <w:pStyle w:val="style0"/>
        <w:numPr>
          <w:ilvl w:val="0"/>
          <w:numId w:val="28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Inspect training and validation loss. </w:t>
      </w:r>
    </w:p>
    <w:p w14:paraId="1218DCAE">
      <w:pPr>
        <w:pStyle w:val="style0"/>
        <w:numPr>
          <w:ilvl w:val="0"/>
          <w:numId w:val="28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Check hidden-state behavior. </w:t>
      </w:r>
    </w:p>
    <w:p w14:paraId="5ED6B2FC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Solutions</w:t>
      </w:r>
    </w:p>
    <w:p w14:paraId="6D9D5B17">
      <w:pPr>
        <w:pStyle w:val="style0"/>
        <w:numPr>
          <w:ilvl w:val="0"/>
          <w:numId w:val="29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Replace simple RNN cells with </w:t>
      </w:r>
      <w:r>
        <w:rPr>
          <w:rFonts w:ascii="Times New Roman" w:cs="Times New Roman" w:hAnsi="Times New Roman"/>
          <w:b/>
          <w:bCs/>
          <w:sz w:val="24"/>
          <w:szCs w:val="24"/>
        </w:rPr>
        <w:t>LSTM</w:t>
      </w:r>
      <w:r>
        <w:rPr>
          <w:rFonts w:ascii="Times New Roman" w:cs="Times New Roman" w:hAnsi="Times New Roman"/>
          <w:sz w:val="24"/>
          <w:szCs w:val="24"/>
        </w:rPr>
        <w:t xml:space="preserve"> or </w:t>
      </w:r>
      <w:r>
        <w:rPr>
          <w:rFonts w:ascii="Times New Roman" w:cs="Times New Roman" w:hAnsi="Times New Roman"/>
          <w:b/>
          <w:bCs/>
          <w:sz w:val="24"/>
          <w:szCs w:val="24"/>
        </w:rPr>
        <w:t>GRU</w:t>
      </w:r>
      <w:r>
        <w:rPr>
          <w:rFonts w:ascii="Times New Roman" w:cs="Times New Roman" w:hAnsi="Times New Roman"/>
          <w:sz w:val="24"/>
          <w:szCs w:val="24"/>
        </w:rPr>
        <w:t xml:space="preserve">. </w:t>
      </w:r>
    </w:p>
    <w:p w14:paraId="48BC70A0">
      <w:pPr>
        <w:pStyle w:val="style0"/>
        <w:numPr>
          <w:ilvl w:val="0"/>
          <w:numId w:val="29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Use </w:t>
      </w:r>
      <w:r>
        <w:rPr>
          <w:rFonts w:ascii="Times New Roman" w:cs="Times New Roman" w:hAnsi="Times New Roman"/>
          <w:b/>
          <w:bCs/>
          <w:sz w:val="24"/>
          <w:szCs w:val="24"/>
        </w:rPr>
        <w:t>attention mechanisms</w:t>
      </w:r>
      <w:r>
        <w:rPr>
          <w:rFonts w:ascii="Times New Roman" w:cs="Times New Roman" w:hAnsi="Times New Roman"/>
          <w:sz w:val="24"/>
          <w:szCs w:val="24"/>
        </w:rPr>
        <w:t xml:space="preserve">. </w:t>
      </w:r>
    </w:p>
    <w:p w14:paraId="003979EE">
      <w:pPr>
        <w:pStyle w:val="style0"/>
        <w:numPr>
          <w:ilvl w:val="0"/>
          <w:numId w:val="29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Apply gradient clipping. </w:t>
      </w:r>
    </w:p>
    <w:p w14:paraId="38073DBC">
      <w:pPr>
        <w:pStyle w:val="style0"/>
        <w:numPr>
          <w:ilvl w:val="0"/>
          <w:numId w:val="29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Normalize input sequences. </w:t>
      </w:r>
    </w:p>
    <w:p w14:paraId="08D81777">
      <w:pPr>
        <w:pStyle w:val="style0"/>
        <w:numPr>
          <w:ilvl w:val="0"/>
          <w:numId w:val="29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Use suitable optimizers and learning-rate schedules. </w:t>
      </w:r>
    </w:p>
    <w:p w14:paraId="6508DAA3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These methods help the model preserve important information over long time periods.</w:t>
      </w:r>
    </w:p>
    <w:p w14:paraId="1FB89814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pict>
          <v:rect id="1035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07AEEA38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11. SVM Has Low Accuracy on Both Training and Test Data</w:t>
      </w:r>
    </w:p>
    <w:p w14:paraId="5C5C2D99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Possible Causes</w:t>
      </w:r>
    </w:p>
    <w:p w14:paraId="574E3CD1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This usually indicates </w:t>
      </w:r>
      <w:r>
        <w:rPr>
          <w:rFonts w:ascii="Times New Roman" w:cs="Times New Roman" w:hAnsi="Times New Roman"/>
          <w:b/>
          <w:bCs/>
          <w:sz w:val="24"/>
          <w:szCs w:val="24"/>
        </w:rPr>
        <w:t>underfitting</w:t>
      </w:r>
      <w:r>
        <w:rPr>
          <w:rFonts w:ascii="Times New Roman" w:cs="Times New Roman" w:hAnsi="Times New Roman"/>
          <w:sz w:val="24"/>
          <w:szCs w:val="24"/>
        </w:rPr>
        <w:t xml:space="preserve"> or poor preprocessing.</w:t>
      </w:r>
    </w:p>
    <w:p w14:paraId="6F800FE4">
      <w:pPr>
        <w:pStyle w:val="style0"/>
        <w:numPr>
          <w:ilvl w:val="0"/>
          <w:numId w:val="30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Incorrect kernel. </w:t>
      </w:r>
    </w:p>
    <w:p w14:paraId="1EEE823C">
      <w:pPr>
        <w:pStyle w:val="style0"/>
        <w:numPr>
          <w:ilvl w:val="0"/>
          <w:numId w:val="30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Poor values of </w:t>
      </w:r>
      <m:oMath>
        <m:r>
          <w:rPr>
            <w:rFonts w:ascii="Cambria Math" w:cs="Times New Roman" w:hAnsi="Cambria Math"/>
            <w:sz w:val="24"/>
            <w:szCs w:val="24"/>
          </w:rPr>
          <m:t>C</m:t>
        </m:r>
      </m:oMath>
      <w:r>
        <w:rPr>
          <w:rFonts w:ascii="Times New Roman" w:cs="Times New Roman" w:hAnsi="Times New Roman"/>
          <w:sz w:val="24"/>
          <w:szCs w:val="24"/>
        </w:rPr>
        <w:t xml:space="preserve">and gamma. </w:t>
      </w:r>
    </w:p>
    <w:p w14:paraId="3F06FA8F">
      <w:pPr>
        <w:pStyle w:val="style0"/>
        <w:numPr>
          <w:ilvl w:val="0"/>
          <w:numId w:val="30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Features are not scaled. </w:t>
      </w:r>
    </w:p>
    <w:p w14:paraId="09C713B9">
      <w:pPr>
        <w:pStyle w:val="style0"/>
        <w:numPr>
          <w:ilvl w:val="0"/>
          <w:numId w:val="30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Irrelevant features. </w:t>
      </w:r>
    </w:p>
    <w:p w14:paraId="354C5688">
      <w:pPr>
        <w:pStyle w:val="style0"/>
        <w:numPr>
          <w:ilvl w:val="0"/>
          <w:numId w:val="30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Incorrect labels or noisy data. </w:t>
      </w:r>
    </w:p>
    <w:p w14:paraId="4CA06D55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Debugging Steps</w:t>
      </w:r>
    </w:p>
    <w:p w14:paraId="418F2C1F">
      <w:pPr>
        <w:pStyle w:val="style0"/>
        <w:numPr>
          <w:ilvl w:val="0"/>
          <w:numId w:val="31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Verify labels and data quality. </w:t>
      </w:r>
    </w:p>
    <w:p w14:paraId="2C9C7DBA">
      <w:pPr>
        <w:pStyle w:val="style0"/>
        <w:numPr>
          <w:ilvl w:val="0"/>
          <w:numId w:val="31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Scale all numerical features. </w:t>
      </w:r>
    </w:p>
    <w:p w14:paraId="0A900198">
      <w:pPr>
        <w:pStyle w:val="style0"/>
        <w:numPr>
          <w:ilvl w:val="0"/>
          <w:numId w:val="31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Compare linear, polynomial, and RBF kernels. </w:t>
      </w:r>
    </w:p>
    <w:p w14:paraId="5199E076">
      <w:pPr>
        <w:pStyle w:val="style0"/>
        <w:numPr>
          <w:ilvl w:val="0"/>
          <w:numId w:val="31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Test different </w:t>
      </w:r>
      <m:oMath>
        <m:r>
          <w:rPr>
            <w:rFonts w:ascii="Cambria Math" w:cs="Times New Roman" w:hAnsi="Cambria Math"/>
            <w:sz w:val="24"/>
            <w:szCs w:val="24"/>
          </w:rPr>
          <m:t>C</m:t>
        </m:r>
      </m:oMath>
      <w:r>
        <w:rPr>
          <w:rFonts w:ascii="Times New Roman" w:cs="Times New Roman" w:hAnsi="Times New Roman"/>
          <w:sz w:val="24"/>
          <w:szCs w:val="24"/>
        </w:rPr>
        <w:t xml:space="preserve">and gamma values. </w:t>
      </w:r>
    </w:p>
    <w:p w14:paraId="1744EA35">
      <w:pPr>
        <w:pStyle w:val="style0"/>
        <w:numPr>
          <w:ilvl w:val="0"/>
          <w:numId w:val="31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Use cross-validation and inspect the confusion matrix. </w:t>
      </w:r>
    </w:p>
    <w:p w14:paraId="49D9B6D7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Optimization</w:t>
      </w:r>
    </w:p>
    <w:p w14:paraId="404829CD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Use StandardScaler or normalization, tune hyperparameters using Grid Search, select relevant features, and choose a suitable kernel.</w:t>
      </w:r>
    </w:p>
    <w:p w14:paraId="2B787331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pict>
          <v:rect id="1036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46E7F0D9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12. K-Means Produces Highly Imbalanced Clusters</w:t>
      </w:r>
    </w:p>
    <w:p w14:paraId="4B0F8AB3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Possible Causes</w:t>
      </w:r>
    </w:p>
    <w:p w14:paraId="2E48D503">
      <w:pPr>
        <w:pStyle w:val="style0"/>
        <w:numPr>
          <w:ilvl w:val="0"/>
          <w:numId w:val="32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Incorrect choice of </w:t>
      </w:r>
      <m:oMath>
        <m:r>
          <w:rPr>
            <w:rFonts w:ascii="Cambria Math" w:cs="Times New Roman" w:hAnsi="Cambria Math"/>
            <w:sz w:val="24"/>
            <w:szCs w:val="24"/>
          </w:rPr>
          <m:t>K</m:t>
        </m:r>
      </m:oMath>
      <w:r>
        <w:rPr>
          <w:rFonts w:ascii="Times New Roman" w:cs="Times New Roman" w:hAnsi="Times New Roman"/>
          <w:sz w:val="24"/>
          <w:szCs w:val="24"/>
        </w:rPr>
        <w:t xml:space="preserve">. </w:t>
      </w:r>
    </w:p>
    <w:p w14:paraId="3B20A1B7">
      <w:pPr>
        <w:pStyle w:val="style0"/>
        <w:numPr>
          <w:ilvl w:val="0"/>
          <w:numId w:val="32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Poor centroid initialization. </w:t>
      </w:r>
    </w:p>
    <w:p w14:paraId="6DE8CA36">
      <w:pPr>
        <w:pStyle w:val="style0"/>
        <w:numPr>
          <w:ilvl w:val="0"/>
          <w:numId w:val="32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Outliers. </w:t>
      </w:r>
    </w:p>
    <w:p w14:paraId="16A26691">
      <w:pPr>
        <w:pStyle w:val="style0"/>
        <w:numPr>
          <w:ilvl w:val="0"/>
          <w:numId w:val="32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Unequal density of natural groups. </w:t>
      </w:r>
    </w:p>
    <w:p w14:paraId="6F458058">
      <w:pPr>
        <w:pStyle w:val="style0"/>
        <w:numPr>
          <w:ilvl w:val="0"/>
          <w:numId w:val="32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Features on different scales. </w:t>
      </w:r>
    </w:p>
    <w:p w14:paraId="5859AE99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Debugging</w:t>
      </w:r>
    </w:p>
    <w:p w14:paraId="038BFC87">
      <w:pPr>
        <w:pStyle w:val="style0"/>
        <w:numPr>
          <w:ilvl w:val="0"/>
          <w:numId w:val="33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Visualize the data. </w:t>
      </w:r>
    </w:p>
    <w:p w14:paraId="2C636B76">
      <w:pPr>
        <w:pStyle w:val="style0"/>
        <w:numPr>
          <w:ilvl w:val="0"/>
          <w:numId w:val="33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Try multiple </w:t>
      </w:r>
      <m:oMath>
        <m:r>
          <w:rPr>
            <w:rFonts w:ascii="Cambria Math" w:cs="Times New Roman" w:hAnsi="Cambria Math"/>
            <w:sz w:val="24"/>
            <w:szCs w:val="24"/>
          </w:rPr>
          <m:t>K</m:t>
        </m:r>
      </m:oMath>
      <w:r>
        <w:rPr>
          <w:rFonts w:ascii="Times New Roman" w:cs="Times New Roman" w:hAnsi="Times New Roman"/>
          <w:sz w:val="24"/>
          <w:szCs w:val="24"/>
        </w:rPr>
        <w:t xml:space="preserve">values. </w:t>
      </w:r>
    </w:p>
    <w:p w14:paraId="7D1E4BFB">
      <w:pPr>
        <w:pStyle w:val="style0"/>
        <w:numPr>
          <w:ilvl w:val="0"/>
          <w:numId w:val="33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Compare different initializations. </w:t>
      </w:r>
    </w:p>
    <w:p w14:paraId="0E55CC48">
      <w:pPr>
        <w:pStyle w:val="style0"/>
        <w:numPr>
          <w:ilvl w:val="0"/>
          <w:numId w:val="33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Identify extreme outliers. </w:t>
      </w:r>
    </w:p>
    <w:p w14:paraId="0C8A8F72">
      <w:pPr>
        <w:pStyle w:val="style0"/>
        <w:numPr>
          <w:ilvl w:val="0"/>
          <w:numId w:val="33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Evaluate using silhouette score. </w:t>
      </w:r>
    </w:p>
    <w:p w14:paraId="3AADBF1D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Improvements</w:t>
      </w:r>
    </w:p>
    <w:p w14:paraId="368985F1">
      <w:pPr>
        <w:pStyle w:val="style0"/>
        <w:numPr>
          <w:ilvl w:val="0"/>
          <w:numId w:val="34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Use the </w:t>
      </w:r>
      <w:r>
        <w:rPr>
          <w:rFonts w:ascii="Times New Roman" w:cs="Times New Roman" w:hAnsi="Times New Roman"/>
          <w:b/>
          <w:bCs/>
          <w:sz w:val="24"/>
          <w:szCs w:val="24"/>
        </w:rPr>
        <w:t>Elbow Method</w:t>
      </w:r>
      <w:r>
        <w:rPr>
          <w:rFonts w:ascii="Times New Roman" w:cs="Times New Roman" w:hAnsi="Times New Roman"/>
          <w:sz w:val="24"/>
          <w:szCs w:val="24"/>
        </w:rPr>
        <w:t xml:space="preserve"> to select </w:t>
      </w:r>
      <m:oMath>
        <m:r>
          <w:rPr>
            <w:rFonts w:ascii="Cambria Math" w:cs="Times New Roman" w:hAnsi="Cambria Math"/>
            <w:sz w:val="24"/>
            <w:szCs w:val="24"/>
          </w:rPr>
          <m:t>K</m:t>
        </m:r>
      </m:oMath>
      <w:r>
        <w:rPr>
          <w:rFonts w:ascii="Times New Roman" w:cs="Times New Roman" w:hAnsi="Times New Roman"/>
          <w:sz w:val="24"/>
          <w:szCs w:val="24"/>
        </w:rPr>
        <w:t xml:space="preserve">. </w:t>
      </w:r>
    </w:p>
    <w:p w14:paraId="54E43030">
      <w:pPr>
        <w:pStyle w:val="style0"/>
        <w:numPr>
          <w:ilvl w:val="0"/>
          <w:numId w:val="34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Use </w:t>
      </w:r>
      <w:r>
        <w:rPr>
          <w:rFonts w:ascii="Times New Roman" w:cs="Times New Roman" w:hAnsi="Times New Roman"/>
          <w:b/>
          <w:bCs/>
          <w:sz w:val="24"/>
          <w:szCs w:val="24"/>
        </w:rPr>
        <w:t>K-Means++</w:t>
      </w:r>
      <w:r>
        <w:rPr>
          <w:rFonts w:ascii="Times New Roman" w:cs="Times New Roman" w:hAnsi="Times New Roman"/>
          <w:sz w:val="24"/>
          <w:szCs w:val="24"/>
        </w:rPr>
        <w:t xml:space="preserve"> initialization. </w:t>
      </w:r>
    </w:p>
    <w:p w14:paraId="51197FC6">
      <w:pPr>
        <w:pStyle w:val="style0"/>
        <w:numPr>
          <w:ilvl w:val="0"/>
          <w:numId w:val="34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Standardize the features. </w:t>
      </w:r>
    </w:p>
    <w:p w14:paraId="5A479CB4">
      <w:pPr>
        <w:pStyle w:val="style0"/>
        <w:numPr>
          <w:ilvl w:val="0"/>
          <w:numId w:val="34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Remove or treat outliers. </w:t>
      </w:r>
    </w:p>
    <w:p w14:paraId="08539410">
      <w:pPr>
        <w:pStyle w:val="style0"/>
        <w:numPr>
          <w:ilvl w:val="0"/>
          <w:numId w:val="34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Consider other clustering algorithms if the data has unequal cluster shapes or densities. </w:t>
      </w:r>
    </w:p>
    <w:p w14:paraId="0963E828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pict>
          <v:rect id="1037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58CDFECD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13. RNN Produces Inconsistent Time-Series Predictions</w:t>
      </w:r>
    </w:p>
    <w:p w14:paraId="71B4E81E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Possible Causes</w:t>
      </w:r>
    </w:p>
    <w:p w14:paraId="4439CB72">
      <w:pPr>
        <w:pStyle w:val="style0"/>
        <w:numPr>
          <w:ilvl w:val="0"/>
          <w:numId w:val="35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Vanishing gradients. </w:t>
      </w:r>
    </w:p>
    <w:p w14:paraId="783EBAB0">
      <w:pPr>
        <w:pStyle w:val="style0"/>
        <w:numPr>
          <w:ilvl w:val="0"/>
          <w:numId w:val="35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Sequence length is too short. </w:t>
      </w:r>
    </w:p>
    <w:p w14:paraId="198CEFD2">
      <w:pPr>
        <w:pStyle w:val="style0"/>
        <w:numPr>
          <w:ilvl w:val="0"/>
          <w:numId w:val="35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Incorrect architecture. </w:t>
      </w:r>
    </w:p>
    <w:p w14:paraId="4ED904C2">
      <w:pPr>
        <w:pStyle w:val="style0"/>
        <w:numPr>
          <w:ilvl w:val="0"/>
          <w:numId w:val="35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Unnormalized time-series data. </w:t>
      </w:r>
    </w:p>
    <w:p w14:paraId="76986C87">
      <w:pPr>
        <w:pStyle w:val="style0"/>
        <w:numPr>
          <w:ilvl w:val="0"/>
          <w:numId w:val="35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Poor learning rate. </w:t>
      </w:r>
    </w:p>
    <w:p w14:paraId="50886004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Debugging</w:t>
      </w:r>
    </w:p>
    <w:p w14:paraId="1AD865BA">
      <w:pPr>
        <w:pStyle w:val="style0"/>
        <w:numPr>
          <w:ilvl w:val="0"/>
          <w:numId w:val="36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Plot actual and predicted values. </w:t>
      </w:r>
    </w:p>
    <w:p w14:paraId="7AC3561A">
      <w:pPr>
        <w:pStyle w:val="style0"/>
        <w:numPr>
          <w:ilvl w:val="0"/>
          <w:numId w:val="36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Check the sequence/window length. </w:t>
      </w:r>
    </w:p>
    <w:p w14:paraId="32CB12DD">
      <w:pPr>
        <w:pStyle w:val="style0"/>
        <w:numPr>
          <w:ilvl w:val="0"/>
          <w:numId w:val="36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Normalize the time-series features. </w:t>
      </w:r>
    </w:p>
    <w:p w14:paraId="339F8606">
      <w:pPr>
        <w:pStyle w:val="style0"/>
        <w:numPr>
          <w:ilvl w:val="0"/>
          <w:numId w:val="36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Monitor training and validation loss. </w:t>
      </w:r>
    </w:p>
    <w:p w14:paraId="09E55093">
      <w:pPr>
        <w:pStyle w:val="style0"/>
        <w:numPr>
          <w:ilvl w:val="0"/>
          <w:numId w:val="36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Check for exploding or vanishing gradients. </w:t>
      </w:r>
    </w:p>
    <w:p w14:paraId="3D50DA50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Optimization</w:t>
      </w:r>
    </w:p>
    <w:p w14:paraId="61D410C4">
      <w:pPr>
        <w:pStyle w:val="style0"/>
        <w:numPr>
          <w:ilvl w:val="0"/>
          <w:numId w:val="37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Use </w:t>
      </w:r>
      <w:r>
        <w:rPr>
          <w:rFonts w:ascii="Times New Roman" w:cs="Times New Roman" w:hAnsi="Times New Roman"/>
          <w:b/>
          <w:bCs/>
          <w:sz w:val="24"/>
          <w:szCs w:val="24"/>
        </w:rPr>
        <w:t>LSTM or GRU</w:t>
      </w:r>
      <w:r>
        <w:rPr>
          <w:rFonts w:ascii="Times New Roman" w:cs="Times New Roman" w:hAnsi="Times New Roman"/>
          <w:sz w:val="24"/>
          <w:szCs w:val="24"/>
        </w:rPr>
        <w:t xml:space="preserve"> units. </w:t>
      </w:r>
    </w:p>
    <w:p w14:paraId="1F942A03">
      <w:pPr>
        <w:pStyle w:val="style0"/>
        <w:numPr>
          <w:ilvl w:val="0"/>
          <w:numId w:val="37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Apply gradient clipping. </w:t>
      </w:r>
    </w:p>
    <w:p w14:paraId="121C83C5">
      <w:pPr>
        <w:pStyle w:val="style0"/>
        <w:numPr>
          <w:ilvl w:val="0"/>
          <w:numId w:val="37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Normalize sequences. </w:t>
      </w:r>
    </w:p>
    <w:p w14:paraId="6AF7C566">
      <w:pPr>
        <w:pStyle w:val="style0"/>
        <w:numPr>
          <w:ilvl w:val="0"/>
          <w:numId w:val="37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Tune sequence length and hidden units. </w:t>
      </w:r>
    </w:p>
    <w:p w14:paraId="3E5CDA08">
      <w:pPr>
        <w:pStyle w:val="style0"/>
        <w:numPr>
          <w:ilvl w:val="0"/>
          <w:numId w:val="37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Use appropriate learning-rate scheduling. </w:t>
      </w:r>
    </w:p>
    <w:p w14:paraId="0B25480A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pict>
          <v:rect id="1038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30496706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14. Naïve Bayes Performs Poorly on Noisy Text Data</w:t>
      </w:r>
    </w:p>
    <w:p w14:paraId="0B021E49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Possible Causes</w:t>
      </w:r>
    </w:p>
    <w:p w14:paraId="6B508679">
      <w:pPr>
        <w:pStyle w:val="style0"/>
        <w:numPr>
          <w:ilvl w:val="0"/>
          <w:numId w:val="38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Irrelevant words and features. </w:t>
      </w:r>
    </w:p>
    <w:p w14:paraId="0B43B364">
      <w:pPr>
        <w:pStyle w:val="style0"/>
        <w:numPr>
          <w:ilvl w:val="0"/>
          <w:numId w:val="38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Poor text preprocessing. </w:t>
      </w:r>
    </w:p>
    <w:p w14:paraId="3F45B84E">
      <w:pPr>
        <w:pStyle w:val="style0"/>
        <w:numPr>
          <w:ilvl w:val="0"/>
          <w:numId w:val="38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Imbalanced classes. </w:t>
      </w:r>
    </w:p>
    <w:p w14:paraId="70BC4BEB">
      <w:pPr>
        <w:pStyle w:val="style0"/>
        <w:numPr>
          <w:ilvl w:val="0"/>
          <w:numId w:val="38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Violation of the feature independence assumption. </w:t>
      </w:r>
    </w:p>
    <w:p w14:paraId="02B9706F">
      <w:pPr>
        <w:pStyle w:val="style0"/>
        <w:numPr>
          <w:ilvl w:val="0"/>
          <w:numId w:val="38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Insufficient smoothing. </w:t>
      </w:r>
    </w:p>
    <w:p w14:paraId="1F1B01C2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Debugging</w:t>
      </w:r>
    </w:p>
    <w:p w14:paraId="6A1F2221">
      <w:pPr>
        <w:pStyle w:val="style0"/>
        <w:numPr>
          <w:ilvl w:val="0"/>
          <w:numId w:val="39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Inspect the text preprocessing pipeline. </w:t>
      </w:r>
    </w:p>
    <w:p w14:paraId="476D34BD">
      <w:pPr>
        <w:pStyle w:val="style0"/>
        <w:numPr>
          <w:ilvl w:val="0"/>
          <w:numId w:val="39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Check vocabulary size and irrelevant terms. </w:t>
      </w:r>
    </w:p>
    <w:p w14:paraId="438D0DF4">
      <w:pPr>
        <w:pStyle w:val="style0"/>
        <w:numPr>
          <w:ilvl w:val="0"/>
          <w:numId w:val="39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Examine class distribution. </w:t>
      </w:r>
    </w:p>
    <w:p w14:paraId="155D1492">
      <w:pPr>
        <w:pStyle w:val="style0"/>
        <w:numPr>
          <w:ilvl w:val="0"/>
          <w:numId w:val="39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Test different Naïve Bayes variants. </w:t>
      </w:r>
    </w:p>
    <w:p w14:paraId="2EEAF118">
      <w:pPr>
        <w:pStyle w:val="style0"/>
        <w:numPr>
          <w:ilvl w:val="0"/>
          <w:numId w:val="39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Evaluate the confusion matrix. </w:t>
      </w:r>
    </w:p>
    <w:p w14:paraId="062FE736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Improvements</w:t>
      </w:r>
    </w:p>
    <w:p w14:paraId="76C5ACA6">
      <w:pPr>
        <w:pStyle w:val="style0"/>
        <w:numPr>
          <w:ilvl w:val="0"/>
          <w:numId w:val="40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Remove stop words and irrelevant features. </w:t>
      </w:r>
    </w:p>
    <w:p w14:paraId="187D58B0">
      <w:pPr>
        <w:pStyle w:val="style0"/>
        <w:numPr>
          <w:ilvl w:val="0"/>
          <w:numId w:val="40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Use feature selection such as TF-IDF and chi-square selection. </w:t>
      </w:r>
    </w:p>
    <w:p w14:paraId="1BC01F7F">
      <w:pPr>
        <w:pStyle w:val="style0"/>
        <w:numPr>
          <w:ilvl w:val="0"/>
          <w:numId w:val="40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Apply </w:t>
      </w:r>
      <w:r>
        <w:rPr>
          <w:rFonts w:ascii="Times New Roman" w:cs="Times New Roman" w:hAnsi="Times New Roman"/>
          <w:b/>
          <w:bCs/>
          <w:sz w:val="24"/>
          <w:szCs w:val="24"/>
        </w:rPr>
        <w:t>Laplace smoothing</w:t>
      </w:r>
      <w:r>
        <w:rPr>
          <w:rFonts w:ascii="Times New Roman" w:cs="Times New Roman" w:hAnsi="Times New Roman"/>
          <w:sz w:val="24"/>
          <w:szCs w:val="24"/>
        </w:rPr>
        <w:t xml:space="preserve">. </w:t>
      </w:r>
    </w:p>
    <w:p w14:paraId="34851085">
      <w:pPr>
        <w:pStyle w:val="style0"/>
        <w:numPr>
          <w:ilvl w:val="0"/>
          <w:numId w:val="40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Balance the dataset using resampling. </w:t>
      </w:r>
    </w:p>
    <w:p w14:paraId="6FD79FCC">
      <w:pPr>
        <w:pStyle w:val="style0"/>
        <w:numPr>
          <w:ilvl w:val="0"/>
          <w:numId w:val="40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Use n-grams carefully. </w:t>
      </w:r>
    </w:p>
    <w:p w14:paraId="3E1A3B03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pict>
          <v:rect id="1039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0F56BD22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15. Reinforcement Learning Navigation Agent Shows Erratic Behaviour</w:t>
      </w:r>
    </w:p>
    <w:p w14:paraId="0DA26911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Possible Causes</w:t>
      </w:r>
    </w:p>
    <w:p w14:paraId="2AA56EFE">
      <w:pPr>
        <w:pStyle w:val="style0"/>
        <w:numPr>
          <w:ilvl w:val="0"/>
          <w:numId w:val="41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Sparse or poorly designed rewards. </w:t>
      </w:r>
    </w:p>
    <w:p w14:paraId="279FDA7F">
      <w:pPr>
        <w:pStyle w:val="style0"/>
        <w:numPr>
          <w:ilvl w:val="0"/>
          <w:numId w:val="41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Poor exploration-exploitation balance. </w:t>
      </w:r>
    </w:p>
    <w:p w14:paraId="3A8DF3E8">
      <w:pPr>
        <w:pStyle w:val="style0"/>
        <w:numPr>
          <w:ilvl w:val="0"/>
          <w:numId w:val="41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Incorrect reward function. </w:t>
      </w:r>
    </w:p>
    <w:p w14:paraId="72D2E6D7">
      <w:pPr>
        <w:pStyle w:val="style0"/>
        <w:numPr>
          <w:ilvl w:val="0"/>
          <w:numId w:val="41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Improper state representation. </w:t>
      </w:r>
    </w:p>
    <w:p w14:paraId="1FEEC4F6">
      <w:pPr>
        <w:pStyle w:val="style0"/>
        <w:numPr>
          <w:ilvl w:val="0"/>
          <w:numId w:val="41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Poor hyperparameter values. </w:t>
      </w:r>
    </w:p>
    <w:p w14:paraId="2606D8C7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Debugging</w:t>
      </w:r>
    </w:p>
    <w:p w14:paraId="6FB701BD">
      <w:pPr>
        <w:pStyle w:val="style0"/>
        <w:numPr>
          <w:ilvl w:val="0"/>
          <w:numId w:val="42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Track rewards for every episode. </w:t>
      </w:r>
    </w:p>
    <w:p w14:paraId="5ACA9962">
      <w:pPr>
        <w:pStyle w:val="style0"/>
        <w:numPr>
          <w:ilvl w:val="0"/>
          <w:numId w:val="42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Observe the agent's path. </w:t>
      </w:r>
    </w:p>
    <w:p w14:paraId="296B29D5">
      <w:pPr>
        <w:pStyle w:val="style0"/>
        <w:numPr>
          <w:ilvl w:val="0"/>
          <w:numId w:val="42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Check whether the agent receives useful rewards. </w:t>
      </w:r>
    </w:p>
    <w:p w14:paraId="0F309312">
      <w:pPr>
        <w:pStyle w:val="style0"/>
        <w:numPr>
          <w:ilvl w:val="0"/>
          <w:numId w:val="42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Monitor epsilon and action selection. </w:t>
      </w:r>
    </w:p>
    <w:p w14:paraId="5586BFFA">
      <w:pPr>
        <w:pStyle w:val="style0"/>
        <w:numPr>
          <w:ilvl w:val="0"/>
          <w:numId w:val="42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Verify the state and action definitions. </w:t>
      </w:r>
    </w:p>
    <w:p w14:paraId="2D7FBAA1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Optimization</w:t>
      </w:r>
    </w:p>
    <w:p w14:paraId="1827800B">
      <w:pPr>
        <w:pStyle w:val="style0"/>
        <w:numPr>
          <w:ilvl w:val="0"/>
          <w:numId w:val="43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Use </w:t>
      </w:r>
      <w:r>
        <w:rPr>
          <w:rFonts w:ascii="Times New Roman" w:cs="Times New Roman" w:hAnsi="Times New Roman"/>
          <w:b/>
          <w:bCs/>
          <w:sz w:val="24"/>
          <w:szCs w:val="24"/>
        </w:rPr>
        <w:t>reward shaping</w:t>
      </w:r>
      <w:r>
        <w:rPr>
          <w:rFonts w:ascii="Times New Roman" w:cs="Times New Roman" w:hAnsi="Times New Roman"/>
          <w:sz w:val="24"/>
          <w:szCs w:val="24"/>
        </w:rPr>
        <w:t xml:space="preserve"> to provide intermediate rewards. </w:t>
      </w:r>
    </w:p>
    <w:p w14:paraId="3E67D966">
      <w:pPr>
        <w:pStyle w:val="style0"/>
        <w:numPr>
          <w:ilvl w:val="0"/>
          <w:numId w:val="43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Tune </w:t>
      </w:r>
      <w:r>
        <w:rPr>
          <w:rFonts w:ascii="Times New Roman" w:cs="Times New Roman" w:hAnsi="Times New Roman"/>
          <w:b/>
          <w:bCs/>
          <w:sz w:val="24"/>
          <w:szCs w:val="24"/>
        </w:rPr>
        <w:t>epsilon decay</w:t>
      </w:r>
      <w:r>
        <w:rPr>
          <w:rFonts w:ascii="Times New Roman" w:cs="Times New Roman" w:hAnsi="Times New Roman"/>
          <w:sz w:val="24"/>
          <w:szCs w:val="24"/>
        </w:rPr>
        <w:t xml:space="preserve"> to gradually reduce exploration. </w:t>
      </w:r>
    </w:p>
    <w:p w14:paraId="310BE8C2">
      <w:pPr>
        <w:pStyle w:val="style0"/>
        <w:numPr>
          <w:ilvl w:val="0"/>
          <w:numId w:val="43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Adjust learning rate and discount factor. </w:t>
      </w:r>
    </w:p>
    <w:p w14:paraId="30ED37FD">
      <w:pPr>
        <w:pStyle w:val="style0"/>
        <w:numPr>
          <w:ilvl w:val="0"/>
          <w:numId w:val="43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Use policy optimization methods such as PPO or actor-critic methods. </w:t>
      </w:r>
    </w:p>
    <w:p w14:paraId="1789B2C3">
      <w:pPr>
        <w:pStyle w:val="style0"/>
        <w:numPr>
          <w:ilvl w:val="0"/>
          <w:numId w:val="43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Use experience replay where appropriate. </w:t>
      </w:r>
    </w:p>
    <w:p w14:paraId="189BB21E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These improvements help the agent explore efficiently and learn a stable policy.</w:t>
      </w:r>
    </w:p>
    <w:p w14:paraId="6E5CAEFF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mbria Math">
    <w:altName w:val="Cambria Math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A6ACBC4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000001"/>
    <w:multiLevelType w:val="multilevel"/>
    <w:tmpl w:val="76BA25FE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2">
    <w:nsid w:val="00000002"/>
    <w:multiLevelType w:val="multilevel"/>
    <w:tmpl w:val="526EDD10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3">
    <w:nsid w:val="00000003"/>
    <w:multiLevelType w:val="multilevel"/>
    <w:tmpl w:val="4360394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0000004"/>
    <w:multiLevelType w:val="multilevel"/>
    <w:tmpl w:val="C994C13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0000005"/>
    <w:multiLevelType w:val="multilevel"/>
    <w:tmpl w:val="9CF602D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0000006"/>
    <w:multiLevelType w:val="multilevel"/>
    <w:tmpl w:val="3F52878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0000007"/>
    <w:multiLevelType w:val="multilevel"/>
    <w:tmpl w:val="5B068E48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8">
    <w:nsid w:val="00000008"/>
    <w:multiLevelType w:val="multilevel"/>
    <w:tmpl w:val="A9EE88F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0000009"/>
    <w:multiLevelType w:val="multilevel"/>
    <w:tmpl w:val="2E8C2986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0">
    <w:nsid w:val="0000000A"/>
    <w:multiLevelType w:val="multilevel"/>
    <w:tmpl w:val="9B00FD74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1">
    <w:nsid w:val="0000000B"/>
    <w:multiLevelType w:val="multilevel"/>
    <w:tmpl w:val="35C081A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000000C"/>
    <w:multiLevelType w:val="multilevel"/>
    <w:tmpl w:val="855EC64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000000D"/>
    <w:multiLevelType w:val="multilevel"/>
    <w:tmpl w:val="8C2CE5D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000000E"/>
    <w:multiLevelType w:val="multilevel"/>
    <w:tmpl w:val="132E2E0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000000F"/>
    <w:multiLevelType w:val="multilevel"/>
    <w:tmpl w:val="1A22F4E6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6">
    <w:nsid w:val="00000010"/>
    <w:multiLevelType w:val="multilevel"/>
    <w:tmpl w:val="14C6736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00000011"/>
    <w:multiLevelType w:val="multilevel"/>
    <w:tmpl w:val="ED94E38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00000012"/>
    <w:multiLevelType w:val="multilevel"/>
    <w:tmpl w:val="5C98BDF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00000013"/>
    <w:multiLevelType w:val="multilevel"/>
    <w:tmpl w:val="FDA64C4E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20">
    <w:nsid w:val="00000014"/>
    <w:multiLevelType w:val="multilevel"/>
    <w:tmpl w:val="228E04F4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21">
    <w:nsid w:val="00000015"/>
    <w:multiLevelType w:val="multilevel"/>
    <w:tmpl w:val="9624843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00000016"/>
    <w:multiLevelType w:val="multilevel"/>
    <w:tmpl w:val="36BC49D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00000017"/>
    <w:multiLevelType w:val="multilevel"/>
    <w:tmpl w:val="7BFE3E26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24">
    <w:nsid w:val="00000018"/>
    <w:multiLevelType w:val="multilevel"/>
    <w:tmpl w:val="AFF28124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25">
    <w:nsid w:val="00000019"/>
    <w:multiLevelType w:val="multilevel"/>
    <w:tmpl w:val="3D30ADAE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26">
    <w:nsid w:val="0000001A"/>
    <w:multiLevelType w:val="multilevel"/>
    <w:tmpl w:val="442CC2F0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27">
    <w:nsid w:val="0000001B"/>
    <w:multiLevelType w:val="multilevel"/>
    <w:tmpl w:val="547EBE0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0000001C"/>
    <w:multiLevelType w:val="multilevel"/>
    <w:tmpl w:val="C53AC96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0000001D"/>
    <w:multiLevelType w:val="multilevel"/>
    <w:tmpl w:val="D13EC9A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0000001E"/>
    <w:multiLevelType w:val="multilevel"/>
    <w:tmpl w:val="CB54FFF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0000001F"/>
    <w:multiLevelType w:val="multilevel"/>
    <w:tmpl w:val="C2D02FB6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32">
    <w:nsid w:val="00000020"/>
    <w:multiLevelType w:val="multilevel"/>
    <w:tmpl w:val="428A130E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33">
    <w:nsid w:val="00000021"/>
    <w:multiLevelType w:val="multilevel"/>
    <w:tmpl w:val="AF22328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00000022"/>
    <w:multiLevelType w:val="multilevel"/>
    <w:tmpl w:val="0CE4FA7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00000023"/>
    <w:multiLevelType w:val="multilevel"/>
    <w:tmpl w:val="E334BD06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36">
    <w:nsid w:val="00000024"/>
    <w:multiLevelType w:val="multilevel"/>
    <w:tmpl w:val="188E7E4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00000025"/>
    <w:multiLevelType w:val="multilevel"/>
    <w:tmpl w:val="58D458F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00000026"/>
    <w:multiLevelType w:val="multilevel"/>
    <w:tmpl w:val="E7C4EF2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00000027"/>
    <w:multiLevelType w:val="multilevel"/>
    <w:tmpl w:val="DC7ACA6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00000028"/>
    <w:multiLevelType w:val="multilevel"/>
    <w:tmpl w:val="BD5870C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00000029"/>
    <w:multiLevelType w:val="multilevel"/>
    <w:tmpl w:val="A0B2371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0000002A"/>
    <w:multiLevelType w:val="multilevel"/>
    <w:tmpl w:val="E252118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0"/>
  </w:num>
  <w:num w:numId="3">
    <w:abstractNumId w:val="27"/>
  </w:num>
  <w:num w:numId="4">
    <w:abstractNumId w:val="26"/>
  </w:num>
  <w:num w:numId="5">
    <w:abstractNumId w:val="39"/>
  </w:num>
  <w:num w:numId="6">
    <w:abstractNumId w:val="36"/>
  </w:num>
  <w:num w:numId="7">
    <w:abstractNumId w:val="24"/>
  </w:num>
  <w:num w:numId="8">
    <w:abstractNumId w:val="41"/>
  </w:num>
  <w:num w:numId="9">
    <w:abstractNumId w:val="37"/>
  </w:num>
  <w:num w:numId="10">
    <w:abstractNumId w:val="2"/>
  </w:num>
  <w:num w:numId="11">
    <w:abstractNumId w:val="33"/>
  </w:num>
  <w:num w:numId="12">
    <w:abstractNumId w:val="0"/>
  </w:num>
  <w:num w:numId="13">
    <w:abstractNumId w:val="9"/>
  </w:num>
  <w:num w:numId="14">
    <w:abstractNumId w:val="22"/>
  </w:num>
  <w:num w:numId="15">
    <w:abstractNumId w:val="8"/>
  </w:num>
  <w:num w:numId="16">
    <w:abstractNumId w:val="15"/>
  </w:num>
  <w:num w:numId="17">
    <w:abstractNumId w:val="21"/>
  </w:num>
  <w:num w:numId="18">
    <w:abstractNumId w:val="14"/>
  </w:num>
  <w:num w:numId="19">
    <w:abstractNumId w:val="32"/>
  </w:num>
  <w:num w:numId="20">
    <w:abstractNumId w:val="30"/>
  </w:num>
  <w:num w:numId="21">
    <w:abstractNumId w:val="13"/>
  </w:num>
  <w:num w:numId="22">
    <w:abstractNumId w:val="7"/>
  </w:num>
  <w:num w:numId="23">
    <w:abstractNumId w:val="6"/>
  </w:num>
  <w:num w:numId="24">
    <w:abstractNumId w:val="18"/>
  </w:num>
  <w:num w:numId="25">
    <w:abstractNumId w:val="20"/>
  </w:num>
  <w:num w:numId="26">
    <w:abstractNumId w:val="4"/>
  </w:num>
  <w:num w:numId="27">
    <w:abstractNumId w:val="16"/>
  </w:num>
  <w:num w:numId="28">
    <w:abstractNumId w:val="19"/>
  </w:num>
  <w:num w:numId="29">
    <w:abstractNumId w:val="12"/>
  </w:num>
  <w:num w:numId="30">
    <w:abstractNumId w:val="38"/>
  </w:num>
  <w:num w:numId="31">
    <w:abstractNumId w:val="35"/>
  </w:num>
  <w:num w:numId="32">
    <w:abstractNumId w:val="5"/>
  </w:num>
  <w:num w:numId="33">
    <w:abstractNumId w:val="25"/>
  </w:num>
  <w:num w:numId="34">
    <w:abstractNumId w:val="42"/>
  </w:num>
  <w:num w:numId="35">
    <w:abstractNumId w:val="40"/>
  </w:num>
  <w:num w:numId="36">
    <w:abstractNumId w:val="31"/>
  </w:num>
  <w:num w:numId="37">
    <w:abstractNumId w:val="29"/>
  </w:num>
  <w:num w:numId="38">
    <w:abstractNumId w:val="17"/>
  </w:num>
  <w:num w:numId="39">
    <w:abstractNumId w:val="1"/>
  </w:num>
  <w:num w:numId="40">
    <w:abstractNumId w:val="3"/>
  </w:num>
  <w:num w:numId="41">
    <w:abstractNumId w:val="28"/>
  </w:num>
  <w:num w:numId="42">
    <w:abstractNumId w:val="23"/>
  </w:num>
  <w:num w:numId="43">
    <w:abstractNumId w:val="3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f882fba9-7b0e-4911-aee6-ec45e9dcd1f7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40"/>
      <w:szCs w:val="40"/>
    </w:rPr>
  </w:style>
  <w:style w:type="character" w:customStyle="1" w:styleId="style4098">
    <w:name w:val="Heading 2 Char_23699392-0bed-4c56-b25d-1c90782f14b4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Heading 3 Char_80a37d59-bd8c-45bb-abe6-08c431ea294c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Heading 4 Char_852e5724-b4a6-409c-81d1-8a114c8c6596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Heading 5 Char_2bbbe4e6-35df-473c-8859-323bf29e1a75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Heading 6 Char_25bd0c69-f447-401b-bea5-e1804096340e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70a98375-0648-4023-93a9-cba33f2f9021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d03f9470-500d-4f29-86df-d3768caaa6c9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d7b1eaa9-c45d-4bcd-9e2d-354e3b91b5f9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e888003d-83f4-4ba7-854e-c16598a39875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5bd3266e-c953-47a5-bf13-847f368761ec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7a68aee4-45c9-40c8-b45a-5231d720360f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2411</Words>
  <Pages>14</Pages>
  <Characters>15828</Characters>
  <Application>WPS Office</Application>
  <DocSecurity>0</DocSecurity>
  <Paragraphs>438</Paragraphs>
  <ScaleCrop>false</ScaleCrop>
  <LinksUpToDate>false</LinksUpToDate>
  <CharactersWithSpaces>18104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2026-07-23T17:14:13Z</dcterms:created>
  <dc:creator>abihrtam123@outlook.com</dc:creator>
  <lastModifiedBy>SM-A356E</lastModifiedBy>
  <dcterms:modified xsi:type="dcterms:W3CDTF">2026-07-23T17:14:13Z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db584efa7c4145d99afe105d508d0ad5_23</vt:lpwstr>
  </property>
</Properties>
</file>