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74AB9" w14:textId="1B80C631" w:rsidR="004001C2" w:rsidRDefault="004001C2">
      <w:r>
        <w:rPr>
          <w:rFonts w:hint="eastAsia"/>
        </w:rPr>
        <w:t>V</w:t>
      </w:r>
      <w:r>
        <w:t>2 Fix</w:t>
      </w:r>
    </w:p>
    <w:p w14:paraId="643236C5" w14:textId="52F9C00C" w:rsidR="004001C2" w:rsidRPr="004F79C5" w:rsidRDefault="001A55ED">
      <w:pPr>
        <w:rPr>
          <w:color w:val="00B050"/>
        </w:rPr>
      </w:pPr>
      <w:r w:rsidRPr="004F79C5">
        <w:rPr>
          <w:color w:val="00B050"/>
        </w:rPr>
        <w:t xml:space="preserve">1 </w:t>
      </w:r>
      <w:r w:rsidRPr="004F79C5">
        <w:rPr>
          <w:rFonts w:hint="eastAsia"/>
          <w:color w:val="00B050"/>
        </w:rPr>
        <w:t>d</w:t>
      </w:r>
      <w:r w:rsidRPr="004F79C5">
        <w:rPr>
          <w:color w:val="00B050"/>
        </w:rPr>
        <w:t>atatype</w:t>
      </w:r>
    </w:p>
    <w:p w14:paraId="4C8BDD71" w14:textId="5A3AC5EC" w:rsidR="004001C2" w:rsidRDefault="001A55ED">
      <w:r>
        <w:rPr>
          <w:rFonts w:hint="eastAsia"/>
        </w:rPr>
        <w:t>2</w:t>
      </w:r>
      <w:r>
        <w:t xml:space="preserve"> a</w:t>
      </w:r>
      <w:r w:rsidR="002664E3">
        <w:t>i</w:t>
      </w:r>
      <w:r>
        <w:t xml:space="preserve">p (aoc </w:t>
      </w:r>
      <w:r w:rsidR="00E751EB">
        <w:t>inside</w:t>
      </w:r>
      <w:r>
        <w:t xml:space="preserve"> protocol)</w:t>
      </w:r>
      <w:r w:rsidR="002664E3">
        <w:t xml:space="preserve"> law should have a name</w:t>
      </w:r>
    </w:p>
    <w:p w14:paraId="1300B1BF" w14:textId="2E4F1457" w:rsidR="001A55ED" w:rsidRDefault="00FE7F6E">
      <w:r>
        <w:rPr>
          <w:rFonts w:hint="eastAsia"/>
        </w:rPr>
        <w:t>3</w:t>
      </w:r>
      <w:r>
        <w:t xml:space="preserve"> chain to verify block, </w:t>
      </w:r>
      <w:r w:rsidR="00CC5D62">
        <w:t xml:space="preserve"> “</w:t>
      </w:r>
      <w:r>
        <w:t xml:space="preserve">money and </w:t>
      </w:r>
      <w:r w:rsidR="00CC5D62">
        <w:t>height” are verified in chain</w:t>
      </w:r>
    </w:p>
    <w:p w14:paraId="49ED990C" w14:textId="6FEF6F80" w:rsidR="001A55ED" w:rsidRDefault="00CC5D62">
      <w:r>
        <w:rPr>
          <w:rFonts w:hint="eastAsia"/>
        </w:rPr>
        <w:t>4</w:t>
      </w:r>
      <w:r>
        <w:t xml:space="preserve"> </w:t>
      </w:r>
      <w:r w:rsidR="00945B9D">
        <w:t>p2p network, consensus.</w:t>
      </w:r>
    </w:p>
    <w:p w14:paraId="4F9584EC" w14:textId="44279A9C" w:rsidR="00945B9D" w:rsidRDefault="00F30BEB">
      <w:r>
        <w:rPr>
          <w:rFonts w:hint="eastAsia"/>
        </w:rPr>
        <w:t>5</w:t>
      </w:r>
      <w:r>
        <w:t xml:space="preserve"> self load adp</w:t>
      </w:r>
    </w:p>
    <w:p w14:paraId="3E6335BA" w14:textId="2EABB6E6" w:rsidR="00F30BEB" w:rsidRDefault="008F0A2F">
      <w:r>
        <w:t>6 no merkel root</w:t>
      </w:r>
    </w:p>
    <w:p w14:paraId="0C947205" w14:textId="72288E60" w:rsidR="008F0A2F" w:rsidRDefault="00A5706C">
      <w:r>
        <w:rPr>
          <w:rFonts w:hint="eastAsia"/>
        </w:rPr>
        <w:t>7</w:t>
      </w:r>
      <w:r>
        <w:t xml:space="preserve"> database save log, and block only save bytestring</w:t>
      </w:r>
    </w:p>
    <w:p w14:paraId="18EAE380" w14:textId="1E92D471" w:rsidR="00A5706C" w:rsidRDefault="00A5706C">
      <w:r>
        <w:rPr>
          <w:rFonts w:hint="eastAsia"/>
        </w:rPr>
        <w:t>8</w:t>
      </w:r>
      <w:r>
        <w:t xml:space="preserve"> log</w:t>
      </w:r>
      <w:r w:rsidR="00AE0DA6">
        <w:t>s</w:t>
      </w:r>
      <w:r>
        <w:t xml:space="preserve"> to recover</w:t>
      </w:r>
      <w:r w:rsidR="00AE0DA6">
        <w:t xml:space="preserve"> database</w:t>
      </w:r>
    </w:p>
    <w:p w14:paraId="021ED03F" w14:textId="13292E92" w:rsidR="00945B9D" w:rsidRDefault="00125396">
      <w:r>
        <w:rPr>
          <w:rFonts w:hint="eastAsia"/>
        </w:rPr>
        <w:t>9</w:t>
      </w:r>
      <w:r>
        <w:t xml:space="preserve"> tuple</w:t>
      </w:r>
    </w:p>
    <w:p w14:paraId="2DEC577B" w14:textId="1B98ACF7" w:rsidR="00125396" w:rsidRDefault="00401DA3">
      <w:r>
        <w:t>The  chain should do the pow, pos, effective range verify work, block connect</w:t>
      </w:r>
    </w:p>
    <w:p w14:paraId="39B21802" w14:textId="16E4FE95" w:rsidR="001A55ED" w:rsidRDefault="001A55ED">
      <w:bookmarkStart w:id="0" w:name="_GoBack"/>
      <w:bookmarkEnd w:id="0"/>
      <w:r>
        <w:rPr>
          <w:rFonts w:hint="eastAsia"/>
        </w:rPr>
        <w:t>A</w:t>
      </w:r>
      <w:r>
        <w:t>LL ON CHAIN (AOC)</w:t>
      </w:r>
    </w:p>
    <w:p w14:paraId="3CC46FB1" w14:textId="756C086B" w:rsidR="00157C40" w:rsidRDefault="008630FB">
      <w:r>
        <w:t>A democratic club on smart contract</w:t>
      </w:r>
      <w:r w:rsidR="00A37E49">
        <w:t xml:space="preserve"> (DCSC)</w:t>
      </w:r>
    </w:p>
    <w:p w14:paraId="1184D642" w14:textId="255B53B1" w:rsidR="00014ED0" w:rsidRDefault="00B535AF">
      <w:r>
        <w:t>Coin:</w:t>
      </w:r>
      <w:r w:rsidR="00920653">
        <w:t xml:space="preserve"> 1 </w:t>
      </w:r>
      <w:r w:rsidR="00A627E4">
        <w:t>act</w:t>
      </w:r>
    </w:p>
    <w:p w14:paraId="05DB5B33" w14:textId="1656F599" w:rsidR="003E65E5" w:rsidRDefault="003E65E5">
      <w:r>
        <w:t xml:space="preserve">A trustless club on </w:t>
      </w:r>
      <w:r w:rsidR="00D572F7">
        <w:t>block chain</w:t>
      </w:r>
      <w:r>
        <w:t xml:space="preserve"> (</w:t>
      </w:r>
      <w:r w:rsidR="00D572F7">
        <w:t>TCBC</w:t>
      </w:r>
      <w:r>
        <w:t>)</w:t>
      </w:r>
    </w:p>
    <w:p w14:paraId="2118A49C" w14:textId="225F71DD" w:rsidR="005B13F0" w:rsidRDefault="00971FF6">
      <w:r>
        <w:rPr>
          <w:rFonts w:hint="eastAsia"/>
        </w:rPr>
        <w:t>D</w:t>
      </w:r>
      <w:r>
        <w:t>ocS</w:t>
      </w:r>
      <w:r>
        <w:rPr>
          <w:rFonts w:hint="eastAsia"/>
        </w:rPr>
        <w:t>end</w:t>
      </w:r>
    </w:p>
    <w:p w14:paraId="10402A77" w14:textId="77777777" w:rsidR="00E63122" w:rsidRDefault="00E63122"/>
    <w:p w14:paraId="496CE512" w14:textId="77777777" w:rsidR="00E63122" w:rsidRDefault="00E63122"/>
    <w:p w14:paraId="29FC9EB6" w14:textId="26246293" w:rsidR="00D0140E" w:rsidRPr="00D0140E" w:rsidRDefault="00D0140E">
      <w:r>
        <w:t xml:space="preserve">Associated </w:t>
      </w:r>
      <w:r w:rsidRPr="00CF25F7">
        <w:t>contractual</w:t>
      </w:r>
      <w:r>
        <w:t xml:space="preserve"> and trustless chain (</w:t>
      </w:r>
      <w:bookmarkStart w:id="1" w:name="OLE_LINK12"/>
      <w:bookmarkStart w:id="2" w:name="OLE_LINK13"/>
      <w:r>
        <w:t>Act</w:t>
      </w:r>
      <w:r w:rsidR="00E9007F">
        <w:t>Coin</w:t>
      </w:r>
      <w:bookmarkEnd w:id="1"/>
      <w:bookmarkEnd w:id="2"/>
      <w:r>
        <w:t>)</w:t>
      </w:r>
    </w:p>
    <w:p w14:paraId="0781C1A6" w14:textId="69725B02" w:rsidR="00A66B21" w:rsidRPr="00A66B21" w:rsidRDefault="00A66B21">
      <w:r>
        <w:t xml:space="preserve">Associated </w:t>
      </w:r>
      <w:r w:rsidRPr="00CF25F7">
        <w:t>contractual</w:t>
      </w:r>
      <w:r>
        <w:t xml:space="preserve"> and trustless </w:t>
      </w:r>
      <w:bookmarkStart w:id="3" w:name="OLE_LINK8"/>
      <w:bookmarkStart w:id="4" w:name="OLE_LINK9"/>
      <w:r>
        <w:t xml:space="preserve">chain </w:t>
      </w:r>
      <w:bookmarkEnd w:id="3"/>
      <w:bookmarkEnd w:id="4"/>
      <w:r>
        <w:t>(A</w:t>
      </w:r>
      <w:r w:rsidR="003F5C22">
        <w:t>ctC</w:t>
      </w:r>
      <w:r>
        <w:t>hain)</w:t>
      </w:r>
    </w:p>
    <w:p w14:paraId="4C2DC777" w14:textId="270582D0" w:rsidR="00CF25F7" w:rsidRDefault="00CF25F7">
      <w:bookmarkStart w:id="5" w:name="_Hlk503100659"/>
      <w:r>
        <w:t>A</w:t>
      </w:r>
      <w:r w:rsidR="00A74B78">
        <w:t>ssociated</w:t>
      </w:r>
      <w:r>
        <w:t xml:space="preserve"> </w:t>
      </w:r>
      <w:r w:rsidRPr="00CF25F7">
        <w:t>contractual</w:t>
      </w:r>
      <w:r>
        <w:t xml:space="preserve"> and trustless club</w:t>
      </w:r>
      <w:r w:rsidR="00276D77">
        <w:t xml:space="preserve"> (</w:t>
      </w:r>
      <w:r w:rsidR="004C0049">
        <w:t>A</w:t>
      </w:r>
      <w:r w:rsidR="00FD79A5">
        <w:t>ct</w:t>
      </w:r>
      <w:r w:rsidR="00276D77">
        <w:t>C</w:t>
      </w:r>
      <w:r w:rsidR="00176632">
        <w:t>lub</w:t>
      </w:r>
      <w:r w:rsidR="00276D77">
        <w:t>)</w:t>
      </w:r>
    </w:p>
    <w:bookmarkEnd w:id="5"/>
    <w:p w14:paraId="1A310BF9" w14:textId="168DB3CC" w:rsidR="00B15958" w:rsidRDefault="00B15958"/>
    <w:p w14:paraId="553769F5" w14:textId="77777777" w:rsidR="00F96AFF" w:rsidRDefault="00F96AFF"/>
    <w:p w14:paraId="667C3951" w14:textId="5B672437" w:rsidR="00B15958" w:rsidRDefault="00503E3F">
      <w:bookmarkStart w:id="6" w:name="OLE_LINK62"/>
      <w:bookmarkStart w:id="7" w:name="OLE_LINK63"/>
      <w:bookmarkStart w:id="8" w:name="OLE_LINK64"/>
      <w:r w:rsidRPr="00503E3F">
        <w:t>Constitution</w:t>
      </w:r>
    </w:p>
    <w:p w14:paraId="6D23E3DD" w14:textId="700510AF" w:rsidR="00503E3F" w:rsidRDefault="00F76ADC" w:rsidP="00D71D71">
      <w:pPr>
        <w:pStyle w:val="a3"/>
        <w:numPr>
          <w:ilvl w:val="0"/>
          <w:numId w:val="1"/>
        </w:numPr>
        <w:ind w:firstLineChars="0"/>
      </w:pPr>
      <w:r>
        <w:t xml:space="preserve">This </w:t>
      </w:r>
      <w:r w:rsidR="00DA674C">
        <w:t xml:space="preserve">block </w:t>
      </w:r>
      <w:r>
        <w:t xml:space="preserve">chain is designed for </w:t>
      </w:r>
      <w:r w:rsidR="00D71D71" w:rsidRPr="00D71D71">
        <w:t>Associated contractual and trustless club (ACT-Club)</w:t>
      </w:r>
      <w:r w:rsidR="00D71D71">
        <w:t>, by Dali Yu</w:t>
      </w:r>
      <w:r w:rsidR="0009452E">
        <w:t>.</w:t>
      </w:r>
    </w:p>
    <w:p w14:paraId="57525E0E" w14:textId="3E68AA62" w:rsidR="0009452E" w:rsidRDefault="008F57D7" w:rsidP="008B683C">
      <w:pPr>
        <w:pStyle w:val="a3"/>
        <w:numPr>
          <w:ilvl w:val="0"/>
          <w:numId w:val="1"/>
        </w:numPr>
        <w:ind w:firstLineChars="0"/>
      </w:pPr>
      <w:r>
        <w:t xml:space="preserve">The coin has a name “act”, and the total number is </w:t>
      </w:r>
      <w:r w:rsidR="008B683C">
        <w:t xml:space="preserve">1 </w:t>
      </w:r>
      <w:r w:rsidR="00202B74">
        <w:t>billion</w:t>
      </w:r>
      <w:r w:rsidR="008B683C">
        <w:t xml:space="preserve"> (</w:t>
      </w:r>
      <w:r>
        <w:t>1,000,000,000</w:t>
      </w:r>
      <w:r w:rsidR="008B683C">
        <w:t xml:space="preserve">), </w:t>
      </w:r>
      <w:r w:rsidR="0068610E">
        <w:t>issued to the address firstly created the block.</w:t>
      </w:r>
    </w:p>
    <w:p w14:paraId="74E4505F" w14:textId="50533A3C" w:rsidR="00E530C9" w:rsidRDefault="00DA674C" w:rsidP="008B683C">
      <w:pPr>
        <w:pStyle w:val="a3"/>
        <w:numPr>
          <w:ilvl w:val="0"/>
          <w:numId w:val="1"/>
        </w:numPr>
        <w:ind w:firstLineChars="0"/>
      </w:pPr>
      <w:r>
        <w:t xml:space="preserve">There are two </w:t>
      </w:r>
      <w:r w:rsidR="00B13636">
        <w:t>types’</w:t>
      </w:r>
      <w:r>
        <w:t xml:space="preserve"> blocks, one is </w:t>
      </w:r>
      <w:r w:rsidR="00706B45">
        <w:t xml:space="preserve">to propose or </w:t>
      </w:r>
      <w:bookmarkStart w:id="9" w:name="OLE_LINK60"/>
      <w:bookmarkStart w:id="10" w:name="OLE_LINK61"/>
      <w:r w:rsidR="00706B45">
        <w:t xml:space="preserve">renew </w:t>
      </w:r>
      <w:bookmarkEnd w:id="9"/>
      <w:bookmarkEnd w:id="10"/>
      <w:r w:rsidR="003C1378">
        <w:t xml:space="preserve">protocol, </w:t>
      </w:r>
      <w:r w:rsidR="00F26E2E">
        <w:t>need signature</w:t>
      </w:r>
      <w:r w:rsidR="000B4B73">
        <w:t>s</w:t>
      </w:r>
      <w:r w:rsidR="00F26E2E">
        <w:t xml:space="preserve"> from addresses own more than 0.</w:t>
      </w:r>
      <w:r w:rsidR="003A7069">
        <w:t>62</w:t>
      </w:r>
      <w:r w:rsidR="00F26E2E">
        <w:t xml:space="preserve"> billion act.</w:t>
      </w:r>
      <w:r w:rsidR="00B14070">
        <w:t xml:space="preserve"> Another is </w:t>
      </w:r>
      <w:r w:rsidR="0094565A">
        <w:t>the block for including transaction data.</w:t>
      </w:r>
      <w:r w:rsidR="00B14BB2">
        <w:t xml:space="preserve"> </w:t>
      </w:r>
      <w:r w:rsidR="00777291">
        <w:t>All block</w:t>
      </w:r>
      <w:r w:rsidR="00073981">
        <w:t>s</w:t>
      </w:r>
      <w:r w:rsidR="00777291">
        <w:t xml:space="preserve"> need signature from the block finder</w:t>
      </w:r>
      <w:r w:rsidR="00DE4AF4">
        <w:t xml:space="preserve"> to prove the </w:t>
      </w:r>
      <w:r w:rsidR="00B22000">
        <w:t>ownership</w:t>
      </w:r>
      <w:r w:rsidR="00777291">
        <w:t>.</w:t>
      </w:r>
    </w:p>
    <w:p w14:paraId="37C82EFE" w14:textId="5934D723" w:rsidR="00F44051" w:rsidRDefault="00221C38" w:rsidP="00E720F3">
      <w:pPr>
        <w:pStyle w:val="a3"/>
        <w:numPr>
          <w:ilvl w:val="0"/>
          <w:numId w:val="1"/>
        </w:numPr>
        <w:ind w:firstLineChars="0"/>
      </w:pPr>
      <w:r>
        <w:lastRenderedPageBreak/>
        <w:t>T</w:t>
      </w:r>
      <w:r w:rsidR="00E720F3">
        <w:t xml:space="preserve">he </w:t>
      </w:r>
      <w:r w:rsidR="00E720F3" w:rsidRPr="00E720F3">
        <w:t>renewed</w:t>
      </w:r>
      <w:r w:rsidR="00E720F3">
        <w:t xml:space="preserve"> protocol should reference the old one. </w:t>
      </w:r>
      <w:r w:rsidR="00191674">
        <w:t>Each protocol</w:t>
      </w:r>
      <w:r w:rsidR="00C9786C">
        <w:t xml:space="preserve"> is effective immediately after the block.</w:t>
      </w:r>
    </w:p>
    <w:p w14:paraId="40370D4F" w14:textId="107B3727" w:rsidR="00D72D82" w:rsidRDefault="009B1F12" w:rsidP="00D72D82">
      <w:pPr>
        <w:pStyle w:val="a3"/>
        <w:numPr>
          <w:ilvl w:val="0"/>
          <w:numId w:val="1"/>
        </w:numPr>
        <w:ind w:firstLineChars="0"/>
      </w:pPr>
      <w:r>
        <w:t xml:space="preserve">While the block chain </w:t>
      </w:r>
      <w:r w:rsidR="00B2662D">
        <w:t xml:space="preserve">splits, </w:t>
      </w:r>
      <w:r w:rsidR="00537904">
        <w:t xml:space="preserve">the chain has more </w:t>
      </w:r>
      <w:r w:rsidR="00371052">
        <w:t>difficulties is legal</w:t>
      </w:r>
      <w:r w:rsidR="0003073A">
        <w:t>.</w:t>
      </w:r>
      <w:r w:rsidR="00A808C4">
        <w:t xml:space="preserve"> </w:t>
      </w:r>
      <w:r w:rsidR="0058163C">
        <w:t>If ther</w:t>
      </w:r>
      <w:r w:rsidR="00BE685A">
        <w:t xml:space="preserve">e are voting signatures for the chains, the chain has more </w:t>
      </w:r>
      <w:r w:rsidR="003F650F">
        <w:t>amount</w:t>
      </w:r>
      <w:r w:rsidR="00BE685A">
        <w:t xml:space="preserve"> of act voting for it is legal.</w:t>
      </w:r>
    </w:p>
    <w:bookmarkEnd w:id="6"/>
    <w:bookmarkEnd w:id="7"/>
    <w:bookmarkEnd w:id="8"/>
    <w:p w14:paraId="01FBAC2F" w14:textId="2F093382" w:rsidR="00790890" w:rsidRDefault="00790890" w:rsidP="00790890"/>
    <w:p w14:paraId="0F09D10F" w14:textId="06A5D3DE" w:rsidR="00790890" w:rsidRDefault="00790890" w:rsidP="00790890"/>
    <w:p w14:paraId="22BD8D98" w14:textId="5CEDBE8F" w:rsidR="00790890" w:rsidRDefault="00790890" w:rsidP="00790890"/>
    <w:p w14:paraId="27B45296" w14:textId="4BD107C7" w:rsidR="00790890" w:rsidRDefault="00790890" w:rsidP="00790890"/>
    <w:p w14:paraId="2D243B7B" w14:textId="0139C53C" w:rsidR="00790890" w:rsidRDefault="00790890" w:rsidP="00790890">
      <w:r>
        <w:t>C</w:t>
      </w:r>
      <w:r>
        <w:rPr>
          <w:rFonts w:hint="eastAsia"/>
        </w:rPr>
        <w:t>oding</w:t>
      </w:r>
      <w:r>
        <w:t>:</w:t>
      </w:r>
    </w:p>
    <w:p w14:paraId="205051DC" w14:textId="6230F383" w:rsidR="00790890" w:rsidRDefault="00790890" w:rsidP="00790890">
      <w:r w:rsidRPr="00790890">
        <w:rPr>
          <w:rFonts w:hint="eastAsia"/>
        </w:rPr>
        <w:t>print(decode(encode(encode("fzzzzhozhon</w:t>
      </w:r>
      <w:r w:rsidRPr="00790890">
        <w:rPr>
          <w:rFonts w:hint="eastAsia"/>
        </w:rPr>
        <w:t>中</w:t>
      </w:r>
      <w:r w:rsidRPr="00790890">
        <w:rPr>
          <w:rFonts w:hint="eastAsia"/>
        </w:rPr>
        <w:t>", 'utf-8'),'hex'),'utf-8'))</w:t>
      </w:r>
    </w:p>
    <w:p w14:paraId="0AFADD42" w14:textId="4EBFD595" w:rsidR="00573964" w:rsidRDefault="005A14F4" w:rsidP="00790890">
      <w:r>
        <w:rPr>
          <w:rFonts w:hint="eastAsia"/>
        </w:rPr>
        <w:t>e</w:t>
      </w:r>
      <w:r>
        <w:t>ncode: make it formatted</w:t>
      </w:r>
    </w:p>
    <w:p w14:paraId="3071A466" w14:textId="3A922474" w:rsidR="005A14F4" w:rsidRDefault="005A14F4" w:rsidP="00790890">
      <w:r>
        <w:rPr>
          <w:rFonts w:hint="eastAsia"/>
        </w:rPr>
        <w:t>d</w:t>
      </w:r>
      <w:r>
        <w:t>ecode</w:t>
      </w:r>
      <w:r>
        <w:rPr>
          <w:rFonts w:hint="eastAsia"/>
        </w:rPr>
        <w:t>:</w:t>
      </w:r>
      <w:r>
        <w:t xml:space="preserve"> make is unformatted</w:t>
      </w:r>
    </w:p>
    <w:p w14:paraId="138D3C0D" w14:textId="56BA3806" w:rsidR="005A14F4" w:rsidRDefault="000013A0" w:rsidP="00790890">
      <w:r>
        <w:t>“hex” : 16</w:t>
      </w:r>
    </w:p>
    <w:p w14:paraId="76848EF2" w14:textId="30B25D7B" w:rsidR="000013A0" w:rsidRDefault="000013A0" w:rsidP="00790890">
      <w:r>
        <w:t xml:space="preserve">“utf-8”: </w:t>
      </w:r>
      <w:r w:rsidR="00A1128C">
        <w:t xml:space="preserve"> </w:t>
      </w:r>
      <w:r w:rsidR="00D565E3">
        <w:t xml:space="preserve">decode to </w:t>
      </w:r>
      <w:r>
        <w:t>display characters</w:t>
      </w:r>
    </w:p>
    <w:p w14:paraId="2AB0005C" w14:textId="77777777" w:rsidR="00C7220E" w:rsidRDefault="00C7220E" w:rsidP="00790890"/>
    <w:p w14:paraId="3F295317" w14:textId="77777777" w:rsidR="000F7E72" w:rsidRPr="00C7220E" w:rsidRDefault="000F7E72" w:rsidP="000F7E72">
      <w:pPr>
        <w:rPr>
          <w:b/>
        </w:rPr>
      </w:pPr>
      <w:r w:rsidRPr="00C7220E">
        <w:rPr>
          <w:b/>
        </w:rPr>
        <w:t>How Bytes are Ordered Differently</w:t>
      </w:r>
    </w:p>
    <w:p w14:paraId="63A1E415" w14:textId="59321506" w:rsidR="000F7E72" w:rsidRPr="00554997" w:rsidRDefault="000F7E72" w:rsidP="000F7E72">
      <w:r>
        <w:t>On big endian platforms, the value 1 is stored in binary and is represented here in hexadecimal notation. One byte is stored as 01, two bytes as 00 01, and four bytes as 00 00 00 01. On little endian platforms, the value 1 is stored in one byte as 01 (the same as big endian), in two bytes as 01 00, an</w:t>
      </w:r>
      <w:r w:rsidR="00C7220E">
        <w:t>d in four bytes as 01 00 00 00.</w:t>
      </w:r>
    </w:p>
    <w:p w14:paraId="68CF9F5C" w14:textId="54B7E347" w:rsidR="000257C6" w:rsidRPr="000257C6" w:rsidRDefault="000F7E72" w:rsidP="000F7E72">
      <w:r>
        <w:t>If an integer is negative, the "two's complement" representation is used. The high-order bit of the most significant byte of the integer will be set on. For example, -2 would be represented in one, two, and four bytes on big endian platforms as FE, FF FE, and FF FF FF FE respectively. On little endian platforms, the representation would be FE, FE FF, and FE FF FF FF.</w:t>
      </w:r>
    </w:p>
    <w:sectPr w:rsidR="000257C6" w:rsidRPr="000257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549C" w14:textId="77777777" w:rsidR="00FD7711" w:rsidRDefault="00FD7711" w:rsidP="00EC2CA1">
      <w:pPr>
        <w:spacing w:after="0" w:line="240" w:lineRule="auto"/>
      </w:pPr>
      <w:r>
        <w:separator/>
      </w:r>
    </w:p>
  </w:endnote>
  <w:endnote w:type="continuationSeparator" w:id="0">
    <w:p w14:paraId="390CBBC7" w14:textId="77777777" w:rsidR="00FD7711" w:rsidRDefault="00FD7711" w:rsidP="00E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59F9A" w14:textId="77777777" w:rsidR="00FD7711" w:rsidRDefault="00FD7711" w:rsidP="00EC2CA1">
      <w:pPr>
        <w:spacing w:after="0" w:line="240" w:lineRule="auto"/>
      </w:pPr>
      <w:r>
        <w:separator/>
      </w:r>
    </w:p>
  </w:footnote>
  <w:footnote w:type="continuationSeparator" w:id="0">
    <w:p w14:paraId="38BE4B5F" w14:textId="77777777" w:rsidR="00FD7711" w:rsidRDefault="00FD7711" w:rsidP="00EC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D529A"/>
    <w:multiLevelType w:val="hybridMultilevel"/>
    <w:tmpl w:val="31F63820"/>
    <w:lvl w:ilvl="0" w:tplc="88A22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B49"/>
    <w:rsid w:val="00000E8D"/>
    <w:rsid w:val="000013A0"/>
    <w:rsid w:val="00014ED0"/>
    <w:rsid w:val="000257C6"/>
    <w:rsid w:val="0003073A"/>
    <w:rsid w:val="00033F98"/>
    <w:rsid w:val="00067D4D"/>
    <w:rsid w:val="00073981"/>
    <w:rsid w:val="0009452E"/>
    <w:rsid w:val="000B4B73"/>
    <w:rsid w:val="000E0BED"/>
    <w:rsid w:val="000E3D59"/>
    <w:rsid w:val="000E4C73"/>
    <w:rsid w:val="000F7E72"/>
    <w:rsid w:val="0010541B"/>
    <w:rsid w:val="00125396"/>
    <w:rsid w:val="00126171"/>
    <w:rsid w:val="00153DB5"/>
    <w:rsid w:val="001552C6"/>
    <w:rsid w:val="00157C40"/>
    <w:rsid w:val="001728D2"/>
    <w:rsid w:val="00176632"/>
    <w:rsid w:val="00191674"/>
    <w:rsid w:val="001934EF"/>
    <w:rsid w:val="001A2B59"/>
    <w:rsid w:val="001A55ED"/>
    <w:rsid w:val="001A5872"/>
    <w:rsid w:val="001B71FC"/>
    <w:rsid w:val="001D1514"/>
    <w:rsid w:val="00202B74"/>
    <w:rsid w:val="00210B0E"/>
    <w:rsid w:val="00221C38"/>
    <w:rsid w:val="00244AE7"/>
    <w:rsid w:val="002661D1"/>
    <w:rsid w:val="002664E3"/>
    <w:rsid w:val="002737AF"/>
    <w:rsid w:val="0027646C"/>
    <w:rsid w:val="00276D77"/>
    <w:rsid w:val="00295A25"/>
    <w:rsid w:val="00295D60"/>
    <w:rsid w:val="002B214B"/>
    <w:rsid w:val="002B28D4"/>
    <w:rsid w:val="002E522F"/>
    <w:rsid w:val="002F6013"/>
    <w:rsid w:val="00321F34"/>
    <w:rsid w:val="00342983"/>
    <w:rsid w:val="00371052"/>
    <w:rsid w:val="00371CC2"/>
    <w:rsid w:val="00386515"/>
    <w:rsid w:val="003A17DD"/>
    <w:rsid w:val="003A7069"/>
    <w:rsid w:val="003C06E4"/>
    <w:rsid w:val="003C1378"/>
    <w:rsid w:val="003D7621"/>
    <w:rsid w:val="003E65E5"/>
    <w:rsid w:val="003F5C22"/>
    <w:rsid w:val="003F650F"/>
    <w:rsid w:val="004001C2"/>
    <w:rsid w:val="00401DA3"/>
    <w:rsid w:val="00434A55"/>
    <w:rsid w:val="004666E2"/>
    <w:rsid w:val="00476C6A"/>
    <w:rsid w:val="00481F1B"/>
    <w:rsid w:val="004940AD"/>
    <w:rsid w:val="004C0049"/>
    <w:rsid w:val="004C4B2E"/>
    <w:rsid w:val="004D64A7"/>
    <w:rsid w:val="004D78D3"/>
    <w:rsid w:val="004F79C5"/>
    <w:rsid w:val="00503E3F"/>
    <w:rsid w:val="00512AB7"/>
    <w:rsid w:val="00520309"/>
    <w:rsid w:val="00520612"/>
    <w:rsid w:val="00534B5F"/>
    <w:rsid w:val="00537904"/>
    <w:rsid w:val="00543AED"/>
    <w:rsid w:val="005540AB"/>
    <w:rsid w:val="00554997"/>
    <w:rsid w:val="00565F8A"/>
    <w:rsid w:val="00573964"/>
    <w:rsid w:val="0058163C"/>
    <w:rsid w:val="005A14F4"/>
    <w:rsid w:val="005B13F0"/>
    <w:rsid w:val="005C09FD"/>
    <w:rsid w:val="005C274B"/>
    <w:rsid w:val="005C527B"/>
    <w:rsid w:val="00607540"/>
    <w:rsid w:val="00620AD1"/>
    <w:rsid w:val="00622BB2"/>
    <w:rsid w:val="00626FEF"/>
    <w:rsid w:val="006338DD"/>
    <w:rsid w:val="006433C9"/>
    <w:rsid w:val="0065025F"/>
    <w:rsid w:val="00675F88"/>
    <w:rsid w:val="0068610E"/>
    <w:rsid w:val="00690ED5"/>
    <w:rsid w:val="00692835"/>
    <w:rsid w:val="006A475A"/>
    <w:rsid w:val="006E74E2"/>
    <w:rsid w:val="0070333C"/>
    <w:rsid w:val="00706183"/>
    <w:rsid w:val="00706B45"/>
    <w:rsid w:val="00715C52"/>
    <w:rsid w:val="00750F1C"/>
    <w:rsid w:val="00777291"/>
    <w:rsid w:val="00790890"/>
    <w:rsid w:val="007955BE"/>
    <w:rsid w:val="00796170"/>
    <w:rsid w:val="007A236E"/>
    <w:rsid w:val="007B3C79"/>
    <w:rsid w:val="007D1C3A"/>
    <w:rsid w:val="007D2D4E"/>
    <w:rsid w:val="007D3150"/>
    <w:rsid w:val="007F2516"/>
    <w:rsid w:val="007F7373"/>
    <w:rsid w:val="008630FB"/>
    <w:rsid w:val="00873D3B"/>
    <w:rsid w:val="008B683C"/>
    <w:rsid w:val="008C5D95"/>
    <w:rsid w:val="008F0A2F"/>
    <w:rsid w:val="008F57D7"/>
    <w:rsid w:val="00912247"/>
    <w:rsid w:val="00914D63"/>
    <w:rsid w:val="00920653"/>
    <w:rsid w:val="0094565A"/>
    <w:rsid w:val="00945B9D"/>
    <w:rsid w:val="00951FBF"/>
    <w:rsid w:val="00971FF6"/>
    <w:rsid w:val="009B1F12"/>
    <w:rsid w:val="009C12C2"/>
    <w:rsid w:val="009C7AAD"/>
    <w:rsid w:val="009F58FD"/>
    <w:rsid w:val="00A11031"/>
    <w:rsid w:val="00A1128C"/>
    <w:rsid w:val="00A37A2D"/>
    <w:rsid w:val="00A37E49"/>
    <w:rsid w:val="00A47BC5"/>
    <w:rsid w:val="00A51D81"/>
    <w:rsid w:val="00A5706C"/>
    <w:rsid w:val="00A627E4"/>
    <w:rsid w:val="00A66B21"/>
    <w:rsid w:val="00A74B78"/>
    <w:rsid w:val="00A80366"/>
    <w:rsid w:val="00A808C4"/>
    <w:rsid w:val="00A811B6"/>
    <w:rsid w:val="00A8380A"/>
    <w:rsid w:val="00A952C8"/>
    <w:rsid w:val="00AC17FE"/>
    <w:rsid w:val="00AC305E"/>
    <w:rsid w:val="00AD1C71"/>
    <w:rsid w:val="00AE0DA6"/>
    <w:rsid w:val="00AF1EB4"/>
    <w:rsid w:val="00B13636"/>
    <w:rsid w:val="00B14070"/>
    <w:rsid w:val="00B14BB2"/>
    <w:rsid w:val="00B15958"/>
    <w:rsid w:val="00B22000"/>
    <w:rsid w:val="00B2662D"/>
    <w:rsid w:val="00B535AF"/>
    <w:rsid w:val="00B66855"/>
    <w:rsid w:val="00B96B98"/>
    <w:rsid w:val="00BA32DF"/>
    <w:rsid w:val="00BB04E0"/>
    <w:rsid w:val="00BB5F49"/>
    <w:rsid w:val="00BC52D6"/>
    <w:rsid w:val="00BE685A"/>
    <w:rsid w:val="00C063C1"/>
    <w:rsid w:val="00C30798"/>
    <w:rsid w:val="00C44179"/>
    <w:rsid w:val="00C7220E"/>
    <w:rsid w:val="00C9590B"/>
    <w:rsid w:val="00C9786C"/>
    <w:rsid w:val="00CC5D62"/>
    <w:rsid w:val="00CE32F0"/>
    <w:rsid w:val="00CF1FEB"/>
    <w:rsid w:val="00CF25F7"/>
    <w:rsid w:val="00D0140E"/>
    <w:rsid w:val="00D22CBD"/>
    <w:rsid w:val="00D456E6"/>
    <w:rsid w:val="00D565E3"/>
    <w:rsid w:val="00D572F7"/>
    <w:rsid w:val="00D71D71"/>
    <w:rsid w:val="00D72D82"/>
    <w:rsid w:val="00D85C51"/>
    <w:rsid w:val="00D93290"/>
    <w:rsid w:val="00DA0983"/>
    <w:rsid w:val="00DA13AB"/>
    <w:rsid w:val="00DA40CC"/>
    <w:rsid w:val="00DA674C"/>
    <w:rsid w:val="00DA7999"/>
    <w:rsid w:val="00DD03F7"/>
    <w:rsid w:val="00DD3C72"/>
    <w:rsid w:val="00DD5B3D"/>
    <w:rsid w:val="00DE4AF4"/>
    <w:rsid w:val="00DF3AF2"/>
    <w:rsid w:val="00E111D4"/>
    <w:rsid w:val="00E530C9"/>
    <w:rsid w:val="00E63122"/>
    <w:rsid w:val="00E71735"/>
    <w:rsid w:val="00E720F3"/>
    <w:rsid w:val="00E751EB"/>
    <w:rsid w:val="00E811AF"/>
    <w:rsid w:val="00E9007F"/>
    <w:rsid w:val="00E97DDF"/>
    <w:rsid w:val="00EA39EF"/>
    <w:rsid w:val="00EA3C08"/>
    <w:rsid w:val="00EB6E2B"/>
    <w:rsid w:val="00EC2CA1"/>
    <w:rsid w:val="00EC4D73"/>
    <w:rsid w:val="00ED6A34"/>
    <w:rsid w:val="00ED6B9A"/>
    <w:rsid w:val="00EE4ED2"/>
    <w:rsid w:val="00F01970"/>
    <w:rsid w:val="00F047F1"/>
    <w:rsid w:val="00F15A10"/>
    <w:rsid w:val="00F218CF"/>
    <w:rsid w:val="00F26E2E"/>
    <w:rsid w:val="00F30BEB"/>
    <w:rsid w:val="00F44051"/>
    <w:rsid w:val="00F47914"/>
    <w:rsid w:val="00F512C7"/>
    <w:rsid w:val="00F5413C"/>
    <w:rsid w:val="00F71FFD"/>
    <w:rsid w:val="00F74022"/>
    <w:rsid w:val="00F76ADC"/>
    <w:rsid w:val="00F8615B"/>
    <w:rsid w:val="00F91915"/>
    <w:rsid w:val="00F93D3F"/>
    <w:rsid w:val="00F96AFF"/>
    <w:rsid w:val="00FA2016"/>
    <w:rsid w:val="00FB2210"/>
    <w:rsid w:val="00FC5B49"/>
    <w:rsid w:val="00FD7711"/>
    <w:rsid w:val="00FD79A5"/>
    <w:rsid w:val="00FE6756"/>
    <w:rsid w:val="00FE7F6E"/>
    <w:rsid w:val="00FF2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A986F"/>
  <w15:chartTrackingRefBased/>
  <w15:docId w15:val="{BCE67C89-7F4A-4AF8-B0AD-2279E334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5AF"/>
    <w:pPr>
      <w:ind w:firstLineChars="200" w:firstLine="420"/>
    </w:pPr>
  </w:style>
  <w:style w:type="paragraph" w:styleId="a4">
    <w:name w:val="header"/>
    <w:basedOn w:val="a"/>
    <w:link w:val="a5"/>
    <w:uiPriority w:val="99"/>
    <w:unhideWhenUsed/>
    <w:rsid w:val="00EC2C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C2CA1"/>
    <w:rPr>
      <w:sz w:val="18"/>
      <w:szCs w:val="18"/>
    </w:rPr>
  </w:style>
  <w:style w:type="paragraph" w:styleId="a6">
    <w:name w:val="footer"/>
    <w:basedOn w:val="a"/>
    <w:link w:val="a7"/>
    <w:uiPriority w:val="99"/>
    <w:unhideWhenUsed/>
    <w:rsid w:val="00EC2CA1"/>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EC2C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7381">
      <w:bodyDiv w:val="1"/>
      <w:marLeft w:val="0"/>
      <w:marRight w:val="0"/>
      <w:marTop w:val="0"/>
      <w:marBottom w:val="0"/>
      <w:divBdr>
        <w:top w:val="none" w:sz="0" w:space="0" w:color="auto"/>
        <w:left w:val="none" w:sz="0" w:space="0" w:color="auto"/>
        <w:bottom w:val="none" w:sz="0" w:space="0" w:color="auto"/>
        <w:right w:val="none" w:sz="0" w:space="0" w:color="auto"/>
      </w:divBdr>
    </w:div>
    <w:div w:id="760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 Yu</dc:creator>
  <cp:keywords/>
  <dc:description/>
  <cp:lastModifiedBy>Dali Yu</cp:lastModifiedBy>
  <cp:revision>354</cp:revision>
  <dcterms:created xsi:type="dcterms:W3CDTF">2018-01-07T09:49:00Z</dcterms:created>
  <dcterms:modified xsi:type="dcterms:W3CDTF">2018-04-04T09:53:00Z</dcterms:modified>
</cp:coreProperties>
</file>