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CodeAlpha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Cloud Computing Internship — Project Report</w:t>
      </w:r>
    </w:p>
    <w:p>
      <w:pPr>
        <w:spacing w:after="260"/>
        <w:jc w:val="center"/>
      </w:pPr>
      <w:r>
        <w:rPr>
          <w:i/>
          <w:iCs/>
          <w:color w:val="444444"/>
          <w:sz w:val="24"/>
          <w:szCs w:val="24"/>
        </w:rPr>
        <w:t xml:space="preserve">Task 1: Data Redundancy Removal System</w:t>
      </w:r>
    </w:p>
    <w:p>
      <w:pPr>
        <w:pBdr>
          <w:bottom w:val="single" w:color="BFBFBF" w:sz="6" w:space="1"/>
        </w:pBd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68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Task 1 — Data Redundancy Removal System</w:t>
            </w:r>
          </w:p>
        </w:tc>
      </w:tr>
      <w:tr>
        <w:tc>
          <w:tcPr>
            <w:tcW w:type="dxa" w:w="25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68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Cloud Computing</w:t>
            </w:r>
          </w:p>
        </w:tc>
      </w:tr>
      <w:tr>
        <w:tc>
          <w:tcPr>
            <w:tcW w:type="dxa" w:w="25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GitHub Repository</w:t>
            </w:r>
          </w:p>
        </w:tc>
        <w:tc>
          <w:tcPr>
            <w:tcW w:type="dxa" w:w="68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CodeAlpha_DataRedundancyRemoval</w:t>
            </w:r>
          </w:p>
        </w:tc>
      </w:tr>
      <w:tr>
        <w:tc>
          <w:tcPr>
            <w:tcW w:type="dxa" w:w="25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LinkedIn Tag</w:t>
            </w:r>
          </w:p>
        </w:tc>
        <w:tc>
          <w:tcPr>
            <w:tcW w:type="dxa" w:w="68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@CodeAlpha</w:t>
            </w:r>
          </w:p>
        </w:tc>
      </w:tr>
      <w:tr>
        <w:tc>
          <w:tcPr>
            <w:tcW w:type="dxa" w:w="250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Hashtag</w:t>
            </w:r>
          </w:p>
        </w:tc>
        <w:tc>
          <w:tcPr>
            <w:tcW w:type="dxa" w:w="68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#codealpha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1. Project Overview</w:t>
      </w:r>
    </w:p>
    <w:p>
      <w:pPr>
        <w:spacing w:after="160"/>
      </w:pPr>
      <w:r>
        <w:t xml:space="preserve">Cloud databases accumulate data continuously from multiple sources — user forms, APIs, batch imports, and third-party integrations. Without a validation layer at the point of entry, the same record can be written more than once, or near-duplicate records with minor variations (typos, formatting differences, re-submitted forms) can slip in as false positives for "new" data. Over time this inflates storage costs, slows down queries, skews analytics, and makes the dataset unreliable for downstream applications.</w:t>
      </w:r>
    </w:p>
    <w:p>
      <w:pPr>
        <w:spacing w:after="160"/>
      </w:pPr>
      <w:r>
        <w:t xml:space="preserve">This project implements a cloud-hosted Data Redundancy Removal System: a validation and classification layer that sits in front of the database and decides, for every incoming record, whether it is unique, an exact duplicate, or a false positive (a near-duplicate that should be flagged rather than silently merged or silently added).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 exact duplicate records before they are written to the database.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 near-duplicate / false-positive records (same entity, slightly different representation) and route them for review rather than blind insertion.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Guarantee that only unique, verified entries are appended to the live database.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the check fast enough to run on every write without becoming a bottleneck.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visibility into how much redundancy is being caught, so the system's effectiveness can be measured.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3. System Architecture</w:t>
      </w:r>
    </w:p>
    <w:p>
      <w:pPr>
        <w:spacing w:after="160"/>
      </w:pPr>
      <w:r>
        <w:t xml:space="preserve">The system is organized as three layers that every incoming record passes through before it reaches persistent storage:</w:t>
      </w:r>
    </w:p>
    <w:p>
      <w:pPr>
        <w:pStyle w:val="Heading3"/>
        <w:spacing w:after="100" w:before="200"/>
      </w:pPr>
      <w:r>
        <w:rPr>
          <w:b/>
          <w:bCs/>
          <w:color w:val="444444"/>
        </w:rPr>
        <w:t xml:space="preserve">Layer 1 — Ingestion</w:t>
      </w:r>
    </w:p>
    <w:p>
      <w:pPr>
        <w:spacing w:after="160"/>
      </w:pPr>
      <w:r>
        <w:t xml:space="preserve">Incoming data (from a form, API call, or batch upload) is normalized: whitespace trimmed, casing standardized, and fields mapped to a canonical schema so that two records describing the same entity look the same before comparison.</w:t>
      </w:r>
    </w:p>
    <w:p>
      <w:pPr>
        <w:pStyle w:val="Heading3"/>
        <w:spacing w:after="100" w:before="200"/>
      </w:pPr>
      <w:r>
        <w:rPr>
          <w:b/>
          <w:bCs/>
          <w:color w:val="444444"/>
        </w:rPr>
        <w:t xml:space="preserve">Layer 2 — Validation &amp; Classification Engine</w:t>
      </w:r>
    </w:p>
    <w:p>
      <w:pPr>
        <w:spacing w:after="160"/>
      </w:pPr>
      <w:r>
        <w:t xml:space="preserve">Each normalized record is compared against existing records using a combination of: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Exact-match hashing — a hash of the canonical fields catches identical records in O(1) lookups.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Similarity scoring — a fuzzy-match / edit-distance comparison (e.g., Levenshtein or cosine similarity on tokenized fields) catches near-duplicates that aren't byte-identical.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Rule-based checks — domain rules (e.g., matching email + phone, or matching ID number) that flag likely duplicates even when free-text fields differ.</w:t>
      </w:r>
    </w:p>
    <w:p>
      <w:pPr>
        <w:spacing w:after="160"/>
      </w:pPr>
      <w:r>
        <w:t xml:space="preserve">Based on these signals the record is classified as UNIQUE, DUPLICATE, or FALSE_POSITIVE (needs review).</w:t>
      </w:r>
    </w:p>
    <w:p>
      <w:pPr>
        <w:pStyle w:val="Heading3"/>
        <w:spacing w:after="100" w:before="200"/>
      </w:pPr>
      <w:r>
        <w:rPr>
          <w:b/>
          <w:bCs/>
          <w:color w:val="444444"/>
        </w:rPr>
        <w:t xml:space="preserve">Layer 3 — Append-Only Write Path</w:t>
      </w:r>
    </w:p>
    <w:p>
      <w:pPr>
        <w:spacing w:after="160"/>
      </w:pPr>
      <w:r>
        <w:t xml:space="preserve">Only records classified as UNIQUE are appended to the database. DUPLICATE records are discarded (with a log entry). FALSE_POSITIVE records are held in a review queue rather than written directly, so a human or a secondary rule can confirm before they enter the main dataset.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4. Key Features Implemented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Automated classification engine that labels every incoming record as unique, duplicate, or false positive.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Pre-write validation that checks new data against existing records in real time.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Hard prevention of duplicate writes — the write path physically cannot insert a record classified as DUPLICATE.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Append-only pipeline: the database only ever grows with verified, unique data — no in-place overwrites that could hide data loss.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Review queue for false positives, so borderline cases don't silently pollute the dataset or silently get lost.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Logging and a redundancy dashboard/report showing how many records were deduplicated over time.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5. 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4675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Cloud Database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AWS RDS / DynamoDB (or the equivalent used in the project)</w:t>
            </w:r>
          </w:p>
        </w:tc>
      </w:tr>
      <w:tr>
        <w:tc>
          <w:tcPr>
            <w:tcW w:type="dxa" w:w="4675"/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Backend / Matching Logic</w:t>
            </w:r>
          </w:p>
        </w:tc>
        <w:tc>
          <w:tcPr>
            <w:tcW w:type="dxa" w:w="4675"/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Python (pandas, fuzzywuzzy / rapidfuzz) or Node.js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API Layer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REST API (Flask / Express) for ingestion endpoints</w:t>
            </w:r>
          </w:p>
        </w:tc>
      </w:tr>
      <w:tr>
        <w:tc>
          <w:tcPr>
            <w:tcW w:type="dxa" w:w="4675"/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4675"/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AWS / Azure / Google Cloud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Monitoring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CloudWatch / simple logging + a reporting script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</w:rPr>
        <w:t xml:space="preserve">6. Implementation Walkthrough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the canonical schema and write a normalization function for incoming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exact-match hash index over existing records for O(1) duplicate lookups.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fuzzy-similarity comparison for near-duplicate detection, with a tunable similarity threshold.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 the classifier into the ingestion API so every write request is checked before it touches the database.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the append-only insert function that only accepts UNIQUE-classified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the review queue table/collection for FALSE_POSITIVE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logging so every decision (unique / duplicate / false positive) is recorded with a timestamp and reason.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with a seeded dataset containing known duplicates and near-duplicates to validate accuracy.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7. Testing &amp; Results</w:t>
      </w:r>
    </w:p>
    <w:p>
      <w:pPr>
        <w:spacing w:after="160"/>
      </w:pPr>
      <w:r>
        <w:t xml:space="preserve">The system was tested against a seeded dataset containing exact duplicates, near-duplicates (typos, reordered fields, different casing), and genuinely unique records. The classifier correctly separated exact duplicates via hashing and flagged near-duplicates for review via the similarity score, while allowing unique records straight through — keeping the live dataset clean without blocking legitimate new data.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8. Challenges Faced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Balancing the similarity threshold — too strict and genuine unique records get flagged as false positives; too loose and real duplicates slip through.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Keeping the duplicate check fast as the existing dataset grows, which required indexing/hashing rather than a full linear scan on every write.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Designing a schema-agnostic normalization step that works across differently formatted input sources.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9. Future Scope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Replace the fixed similarity threshold with a lightweight ML model trained on labeled duplicate/non-duplicate pairs.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an admin UI for reviewing the false-positive queue instead of handling it via logs.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Extend the system to support streaming ingestion (e.g., Kafka) for real-time deduplication at scale.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10. Conclusion</w:t>
      </w:r>
    </w:p>
    <w:p>
      <w:pPr>
        <w:spacing w:after="160"/>
      </w:pPr>
      <w:r>
        <w:t xml:space="preserve">This project demonstrates a practical, production-style approach to keeping a cloud database redundancy-free: validate before you write, classify what you see, and only ever append verified, unique data. The result is a smaller, faster, more trustworthy dataset without any manual cleanup step.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CodeAlpha Cloud Computing Internship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2026-07-26T14:09:11.141Z</dcterms:created>
  <dcterms:modified xsi:type="dcterms:W3CDTF">2026-07-26T14:09:11.157Z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