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120"/>
        <w:jc w:val="center"/>
      </w:pPr>
      <w:r>
        <w:rPr>
          <w:rFonts w:ascii="Arial" w:cs="Arial" w:eastAsia="Arial" w:hAnsi="Arial"/>
          <w:b/>
          <w:bCs/>
          <w:color w:val="1A73E8"/>
          <w:sz w:val="56"/>
          <w:szCs w:val="56"/>
        </w:rPr>
        <w:t xml:space="preserve">HOOKWISE</w:t>
      </w:r>
    </w:p>
    <w:p>
      <w:pPr>
        <w:spacing w:after="200"/>
        <w:jc w:val="center"/>
      </w:pPr>
      <w:r>
        <w:rPr>
          <w:rFonts w:ascii="Arial" w:cs="Arial" w:eastAsia="Arial" w:hAnsi="Arial"/>
          <w:color w:val="666666"/>
          <w:sz w:val="28"/>
          <w:szCs w:val="28"/>
        </w:rPr>
        <w:t xml:space="preserve">The Webhook Operations Platform</w:t>
      </w:r>
    </w:p>
    <w:p>
      <w:pPr>
        <w:spacing w:after="60"/>
      </w:pPr>
    </w:p>
    <w:p>
      <w:pPr>
        <w:spacing w:after="80"/>
        <w:jc w:val="center"/>
      </w:pPr>
      <w:r>
        <w:rPr>
          <w:rFonts w:ascii="Arial" w:cs="Arial" w:eastAsia="Arial" w:hAnsi="Arial"/>
          <w:i/>
          <w:iCs/>
          <w:color w:val="1A1A2E"/>
          <w:sz w:val="24"/>
          <w:szCs w:val="24"/>
        </w:rPr>
        <w:t xml:space="preserve">Never miss a webhook. Know why when things break.</w:t>
      </w:r>
    </w:p>
    <w:p>
      <w:pPr>
        <w:spacing w:after="60"/>
      </w:pPr>
    </w:p>
    <w:p>
      <w:pPr>
        <w:spacing w:after="60"/>
      </w:pPr>
    </w:p>
    <w:p>
      <w:pPr>
        <w:spacing w:after="60"/>
      </w:pPr>
    </w:p>
    <w:p>
      <w:pPr>
        <w:pBdr>
          <w:top w:val="single" w:color="1A73E8" w:sz="2"/>
        </w:pBdr>
        <w:spacing w:after="0"/>
        <w:jc w:val="center"/>
      </w:pPr>
    </w:p>
    <w:p>
      <w:pPr>
        <w:spacing w:after="60"/>
      </w:pPr>
    </w:p>
    <w:p>
      <w:pPr>
        <w:spacing w:after="80"/>
        <w:jc w:val="center"/>
      </w:pPr>
      <w:r>
        <w:rPr>
          <w:rFonts w:ascii="Arial" w:cs="Arial" w:eastAsia="Arial" w:hAnsi="Arial"/>
          <w:b/>
          <w:bCs/>
          <w:color w:val="666666"/>
          <w:sz w:val="22"/>
          <w:szCs w:val="22"/>
        </w:rPr>
        <w:t xml:space="preserve">PRODUCT PLAN v3.0 — FINAL ARCHITECTURE</w:t>
      </w:r>
    </w:p>
    <w:p>
      <w:pPr>
        <w:spacing w:after="80"/>
        <w:jc w:val="center"/>
      </w:pPr>
      <w:r>
        <w:rPr>
          <w:rFonts w:ascii="Arial" w:cs="Arial" w:eastAsia="Arial" w:hAnsi="Arial"/>
          <w:color w:val="999999"/>
          <w:sz w:val="20"/>
          <w:szCs w:val="20"/>
        </w:rPr>
        <w:t xml:space="preserve">February 2026</w:t>
      </w:r>
    </w:p>
    <w:p>
      <w:pPr>
        <w:jc w:val="center"/>
      </w:pPr>
      <w:r>
        <w:rPr>
          <w:rFonts w:ascii="Arial" w:cs="Arial" w:eastAsia="Arial" w:hAnsi="Arial"/>
          <w:i/>
          <w:iCs/>
          <w:color w:val="999999"/>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2"/>
          <w:szCs w:val="32"/>
        </w:rPr>
        <w:t xml:space="preserve">1. Vision &amp;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6"/>
              <w:bottom w:val="single" w:color="1A73E8" w:sz="1"/>
              <w:right w:val="single" w:color="1A73E8" w:sz="1"/>
            </w:tcBorders>
            <w:shd w:fill="EBF3FE" w:val="clear"/>
            <w:tcMar>
              <w:top w:type="dxa" w:w="120"/>
              <w:left w:type="dxa" w:w="200"/>
              <w:bottom w:type="dxa" w:w="120"/>
              <w:right w:type="dxa" w:w="200"/>
            </w:tcMar>
          </w:tcPr>
          <w:p>
            <w:pPr>
              <w:spacing w:after="80"/>
            </w:pPr>
            <w:r>
              <w:rPr>
                <w:rFonts w:ascii="Arial" w:cs="Arial" w:eastAsia="Arial" w:hAnsi="Arial"/>
                <w:b/>
                <w:bCs/>
                <w:color w:val="1A73E8"/>
                <w:sz w:val="22"/>
                <w:szCs w:val="22"/>
              </w:rPr>
              <w:t xml:space="preserve">One-Line Pitch</w:t>
            </w:r>
          </w:p>
          <w:p>
            <w:pPr>
              <w:spacing w:after="60"/>
            </w:pPr>
            <w:r>
              <w:rPr>
                <w:rFonts w:ascii="Arial" w:cs="Arial" w:eastAsia="Arial" w:hAnsi="Arial"/>
                <w:color w:val="333333"/>
                <w:sz w:val="20"/>
                <w:szCs w:val="20"/>
              </w:rPr>
              <w:t xml:space="preserve">The webhook operations platform that guarantees every business event reaches your application,</w:t>
            </w:r>
          </w:p>
          <w:p>
            <w:pPr>
              <w:spacing w:after="60"/>
            </w:pPr>
            <w:r>
              <w:rPr>
                <w:rFonts w:ascii="Arial" w:cs="Arial" w:eastAsia="Arial" w:hAnsi="Arial"/>
                <w:color w:val="333333"/>
                <w:sz w:val="20"/>
                <w:szCs w:val="20"/>
              </w:rPr>
              <w:t xml:space="preserve">even when providers fail — and tells you exactly what’s happening across all your integrations.</w:t>
            </w:r>
          </w:p>
        </w:tc>
      </w:tr>
    </w:tbl>
    <w:p>
      <w:pPr>
        <w:spacing w:after="60"/>
      </w:pPr>
    </w:p>
    <w:p>
      <w:pPr>
        <w:pStyle w:val="Heading2"/>
        <w:spacing w:before="280" w:after="160"/>
      </w:pPr>
      <w:r>
        <w:rPr>
          <w:rFonts w:ascii="Arial" w:cs="Arial" w:eastAsia="Arial" w:hAnsi="Arial"/>
          <w:b/>
          <w:bCs/>
          <w:color w:val="1A73E8"/>
          <w:sz w:val="26"/>
          <w:szCs w:val="26"/>
        </w:rPr>
        <w:t xml:space="preserve">1.1 What HookWise Is</w:t>
      </w:r>
    </w:p>
    <w:p>
      <w:pPr>
        <w:spacing w:after="120"/>
      </w:pPr>
      <w:r>
        <w:rPr>
          <w:rFonts w:ascii="Arial" w:cs="Arial" w:eastAsia="Arial" w:hAnsi="Arial"/>
          <w:sz w:val="21"/>
          <w:szCs w:val="21"/>
        </w:rPr>
        <w:t xml:space="preserve">HookWise is the Datadog of webhooks. It sits between webhook providers (Stripe, Shopify, GitHub, and others) and the customer’s application. It guarantees zero data loss through a 4-layer mitigation system, provides AI-powered operations intelligence, and makes webhook infrastructure visible, understandable, and reliable.</w:t>
      </w:r>
    </w:p>
    <w:p>
      <w:pPr>
        <w:spacing w:after="120"/>
      </w:pPr>
      <w:r>
        <w:rPr>
          <w:rFonts w:ascii="Arial" w:cs="Arial" w:eastAsia="Arial" w:hAnsi="Arial"/>
          <w:sz w:val="21"/>
          <w:szCs w:val="21"/>
        </w:rPr>
        <w:t xml:space="preserve">Existing tools (Hookdeck, Svix, Convoy) are plumbing — they receive event A and deliver it to endpoint B. They don’t know what the event means, don’t correlate events across providers, and can’t detect events that were never sent. HookWise is the intelligence and guarantee layer that sits above plumbing.</w:t>
      </w:r>
    </w:p>
    <w:p>
      <w:pPr>
        <w:pStyle w:val="Heading2"/>
        <w:spacing w:before="280" w:after="160"/>
      </w:pPr>
      <w:r>
        <w:rPr>
          <w:rFonts w:ascii="Arial" w:cs="Arial" w:eastAsia="Arial" w:hAnsi="Arial"/>
          <w:b/>
          <w:bCs/>
          <w:color w:val="1A73E8"/>
          <w:sz w:val="26"/>
          <w:szCs w:val="26"/>
        </w:rPr>
        <w:t xml:space="preserve">1.2 What HookWise Is NOT</w:t>
      </w:r>
    </w:p>
    <w:p>
      <w:pPr>
        <w:pStyle w:val="ListParagraph"/>
        <w:numPr>
          <w:ilvl w:val="0"/>
          <w:numId w:val="2"/>
        </w:numPr>
        <w:spacing w:after="60"/>
      </w:pPr>
      <w:r>
        <w:rPr>
          <w:rFonts w:ascii="Arial" w:cs="Arial" w:eastAsia="Arial" w:hAnsi="Arial"/>
          <w:sz w:val="21"/>
          <w:szCs w:val="21"/>
        </w:rPr>
        <w:t xml:space="preserve">Not a Hookdeck clone with AI sprinkled on top</w:t>
      </w:r>
    </w:p>
    <w:p>
      <w:pPr>
        <w:pStyle w:val="ListParagraph"/>
        <w:numPr>
          <w:ilvl w:val="0"/>
          <w:numId w:val="2"/>
        </w:numPr>
        <w:spacing w:after="60"/>
      </w:pPr>
      <w:r>
        <w:rPr>
          <w:rFonts w:ascii="Arial" w:cs="Arial" w:eastAsia="Arial" w:hAnsi="Arial"/>
          <w:sz w:val="21"/>
          <w:szCs w:val="21"/>
        </w:rPr>
        <w:t xml:space="preserve">Not an outbound webhook service (that’s Svix’s territory)</w:t>
      </w:r>
    </w:p>
    <w:p>
      <w:pPr>
        <w:pStyle w:val="ListParagraph"/>
        <w:numPr>
          <w:ilvl w:val="0"/>
          <w:numId w:val="2"/>
        </w:numPr>
        <w:spacing w:after="60"/>
      </w:pPr>
      <w:r>
        <w:rPr>
          <w:rFonts w:ascii="Arial" w:cs="Arial" w:eastAsia="Arial" w:hAnsi="Arial"/>
          <w:sz w:val="21"/>
          <w:szCs w:val="21"/>
        </w:rPr>
        <w:t xml:space="preserve">Not a generic event bus or message broker</w:t>
      </w:r>
    </w:p>
    <w:p>
      <w:pPr>
        <w:pStyle w:val="ListParagraph"/>
        <w:numPr>
          <w:ilvl w:val="0"/>
          <w:numId w:val="2"/>
        </w:numPr>
        <w:spacing w:after="60"/>
      </w:pPr>
      <w:r>
        <w:rPr>
          <w:rFonts w:ascii="Arial" w:cs="Arial" w:eastAsia="Arial" w:hAnsi="Arial"/>
          <w:sz w:val="21"/>
          <w:szCs w:val="21"/>
        </w:rPr>
        <w:t xml:space="preserve">Not a tool that fixes customer code or modifies provider behavior</w:t>
      </w:r>
    </w:p>
    <w:p>
      <w:pPr>
        <w:spacing w:after="60"/>
      </w:pPr>
    </w:p>
    <w:p>
      <w:pPr>
        <w:pStyle w:val="Heading2"/>
        <w:spacing w:before="280" w:after="160"/>
      </w:pPr>
      <w:r>
        <w:rPr>
          <w:rFonts w:ascii="Arial" w:cs="Arial" w:eastAsia="Arial" w:hAnsi="Arial"/>
          <w:b/>
          <w:bCs/>
          <w:color w:val="1A73E8"/>
          <w:sz w:val="26"/>
          <w:szCs w:val="26"/>
        </w:rPr>
        <w:t xml:space="preserve">1.3 Core Value Loop</w:t>
      </w:r>
    </w:p>
    <w:p>
      <w:pPr>
        <w:spacing w:after="120"/>
      </w:pPr>
      <w:r>
        <w:rPr>
          <w:rFonts w:ascii="Arial" w:cs="Arial" w:eastAsia="Arial" w:hAnsi="Arial"/>
          <w:sz w:val="21"/>
          <w:szCs w:val="21"/>
        </w:rPr>
        <w:t xml:space="preserve">Every feature serves this cycle. Each stage amplifies the next: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43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INGEST</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Receive every event from every provider. Buffer it. Store it. Never lose it.</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Foundation — nothing works without complete data capture</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PROTECT</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Circuit breaker, auto-pause, queue during outages, reconciliation for events providers never sent.</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The guarantee — zero events lost under any circumstance</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DELIVER</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Smart retries per error type, ordered replay, adaptive rate limiting, payload transformations.</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Get events to the customer reliably without overwhelming their systems</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UNDERSTAND</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Anomaly detection, root cause diagnosis, flow tracking, revenue impact, schema analysis, cross-integration correlation.</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Turn raw events into operational intelligence</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IMPROVE</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Weekly reports, predictive alerts, benchmarks, recommendations, chaos testing.</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Make the customer’s system better every week</w:t>
            </w:r>
          </w:p>
        </w:tc>
      </w:tr>
    </w:tbl>
    <w:p>
      <w:pPr>
        <w:pStyle w:val="Heading2"/>
        <w:spacing w:before="280" w:after="160"/>
      </w:pPr>
      <w:r>
        <w:rPr>
          <w:rFonts w:ascii="Arial" w:cs="Arial" w:eastAsia="Arial" w:hAnsi="Arial"/>
          <w:b/>
          <w:bCs/>
          <w:color w:val="1A73E8"/>
          <w:sz w:val="26"/>
          <w:szCs w:val="26"/>
        </w:rPr>
        <w:t xml:space="preserve">1.4 Positioning</w:t>
      </w:r>
    </w:p>
    <w:p>
      <w:pPr>
        <w:spacing w:after="100"/>
      </w:pPr>
      <w:r>
        <w:rPr>
          <w:rFonts w:ascii="Arial" w:cs="Arial" w:eastAsia="Arial" w:hAnsi="Arial"/>
          <w:b/>
          <w:bCs/>
          <w:sz w:val="21"/>
          <w:szCs w:val="21"/>
        </w:rPr>
        <w:t xml:space="preserve">Category: </w:t>
      </w:r>
      <w:r>
        <w:rPr>
          <w:rFonts w:ascii="Arial" w:cs="Arial" w:eastAsia="Arial" w:hAnsi="Arial"/>
          <w:sz w:val="21"/>
          <w:szCs w:val="21"/>
        </w:rPr>
        <w:t xml:space="preserve">Webhook Operations Platform (new category)</w:t>
      </w:r>
    </w:p>
    <w:p>
      <w:pPr>
        <w:spacing w:after="100"/>
      </w:pPr>
      <w:r>
        <w:rPr>
          <w:rFonts w:ascii="Arial" w:cs="Arial" w:eastAsia="Arial" w:hAnsi="Arial"/>
          <w:b/>
          <w:bCs/>
          <w:sz w:val="21"/>
          <w:szCs w:val="21"/>
        </w:rPr>
        <w:t xml:space="preserve">Hookdeck is: </w:t>
      </w:r>
      <w:r>
        <w:rPr>
          <w:rFonts w:ascii="Arial" w:cs="Arial" w:eastAsia="Arial" w:hAnsi="Arial"/>
          <w:sz w:val="21"/>
          <w:szCs w:val="21"/>
        </w:rPr>
        <w:t xml:space="preserve">the Vercel of webhooks (deployment infrastructure)</w:t>
      </w:r>
    </w:p>
    <w:p>
      <w:pPr>
        <w:spacing w:after="100"/>
      </w:pPr>
      <w:r>
        <w:rPr>
          <w:rFonts w:ascii="Arial" w:cs="Arial" w:eastAsia="Arial" w:hAnsi="Arial"/>
          <w:b/>
          <w:bCs/>
          <w:sz w:val="21"/>
          <w:szCs w:val="21"/>
        </w:rPr>
        <w:t xml:space="preserve">HookWise is: </w:t>
      </w:r>
      <w:r>
        <w:rPr>
          <w:rFonts w:ascii="Arial" w:cs="Arial" w:eastAsia="Arial" w:hAnsi="Arial"/>
          <w:sz w:val="21"/>
          <w:szCs w:val="21"/>
        </w:rPr>
        <w:t xml:space="preserve">the Datadog of webhooks (operations intelligence + guarantee)</w:t>
      </w:r>
    </w:p>
    <w:p>
      <w:pPr>
        <w:spacing w:after="100"/>
      </w:pPr>
      <w:r>
        <w:rPr>
          <w:rFonts w:ascii="Arial" w:cs="Arial" w:eastAsia="Arial" w:hAnsi="Arial"/>
          <w:b/>
          <w:bCs/>
          <w:sz w:val="21"/>
          <w:szCs w:val="21"/>
        </w:rPr>
        <w:t xml:space="preserve">Relationship: </w:t>
      </w:r>
      <w:r>
        <w:rPr>
          <w:rFonts w:ascii="Arial" w:cs="Arial" w:eastAsia="Arial" w:hAnsi="Arial"/>
          <w:sz w:val="21"/>
          <w:szCs w:val="21"/>
        </w:rPr>
        <w:t xml:space="preserve">Customers can use Hookdeck for delivery AND HookWise for intelligence, or HookWise standalone for both.</w:t>
      </w:r>
    </w:p>
    <w:p>
      <w:pPr>
        <w:spacing w:after="120"/>
      </w:pPr>
      <w:r>
        <w:rPr>
          <w:rFonts w:ascii="Arial" w:cs="Arial" w:eastAsia="Arial" w:hAnsi="Arial"/>
          <w:sz w:val="21"/>
          <w:szCs w:val="21"/>
        </w:rPr>
        <w:t xml:space="preserve">Landing page headline: “Do you know what’s actually happening with your webhooks right now?”</w:t>
      </w:r>
    </w:p>
    <w:p>
      <w:r>
        <w:br w:type="page"/>
      </w:r>
    </w:p>
    <w:p>
      <w:pPr>
        <w:pStyle w:val="Heading1"/>
        <w:spacing w:before="360" w:after="200"/>
      </w:pPr>
      <w:r>
        <w:rPr>
          <w:rFonts w:ascii="Arial" w:cs="Arial" w:eastAsia="Arial" w:hAnsi="Arial"/>
          <w:b/>
          <w:bCs/>
          <w:color w:val="1A1A2E"/>
          <w:sz w:val="32"/>
          <w:szCs w:val="32"/>
        </w:rPr>
        <w:t xml:space="preserve">2. The Problem — Documented Pain</w:t>
      </w:r>
    </w:p>
    <w:p>
      <w:pPr>
        <w:pStyle w:val="Heading2"/>
        <w:spacing w:before="280" w:after="160"/>
      </w:pPr>
      <w:r>
        <w:rPr>
          <w:rFonts w:ascii="Arial" w:cs="Arial" w:eastAsia="Arial" w:hAnsi="Arial"/>
          <w:b/>
          <w:bCs/>
          <w:color w:val="1A73E8"/>
          <w:sz w:val="26"/>
          <w:szCs w:val="26"/>
        </w:rPr>
        <w:t xml:space="preserve">2.1 Real Incidents (Last 6 Months)</w:t>
      </w:r>
    </w:p>
    <w:p>
      <w:pPr>
        <w:spacing w:after="120"/>
      </w:pPr>
      <w:r>
        <w:rPr>
          <w:rFonts w:ascii="Arial" w:cs="Arial" w:eastAsia="Arial" w:hAnsi="Arial"/>
          <w:sz w:val="21"/>
          <w:szCs w:val="21"/>
        </w:rPr>
        <w:t xml:space="preserve">These are real developer complaints from forums and communities, not hypothetical scenarios: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3600"/>
        <w:gridCol w:w="1860"/>
      </w:tblGrid>
      <w:tr>
        <w:tc>
          <w:tcPr>
            <w:tcW w:type="dxa" w:w="28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Incident</w:t>
            </w:r>
          </w:p>
        </w:tc>
        <w:tc>
          <w:tcPr>
            <w:tcW w:type="dxa" w:w="11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6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8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~10% of orders/create webhooks silently not sent</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Shopify</w:t>
            </w:r>
          </w:p>
        </w:tc>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10 lost orders/day on 100-order store, no fulfillment triggered</w:t>
            </w:r>
          </w:p>
        </w:tc>
        <w:tc>
          <w:tcPr>
            <w:tcW w:type="dxa" w:w="1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Dec 2025</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shipping_address and note_attributes intermittently missing from payloads</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Shopify</w:t>
            </w:r>
          </w:p>
        </w:tc>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Handler works 90% of time, silently breaks 10%. Unreproducible.</w:t>
            </w:r>
          </w:p>
        </w:tc>
        <w:tc>
          <w:tcPr>
            <w:tcW w:type="dxa" w:w="1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Dec 2025</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Webhook subscription deleted after 8 consecutive failures in 4 hours</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Shopify</w:t>
            </w:r>
          </w:p>
        </w:tc>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All webhooks stop. Customer doesn’t know until orders stop processing.</w:t>
            </w:r>
          </w:p>
        </w:tc>
        <w:tc>
          <w:tcPr>
            <w:tcW w:type="dxa" w:w="1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Ongoing</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Fulfillment webhooks simply stopped being called. No code changes.</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Shopify</w:t>
            </w:r>
          </w:p>
        </w:tc>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Orders stuck in ‘In Progress’ indefinitely.</w:t>
            </w:r>
          </w:p>
        </w:tc>
        <w:tc>
          <w:tcPr>
            <w:tcW w:type="dxa" w:w="1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Jul 2025</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subscription.created arriving after subscription.updated</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Stripe</w:t>
            </w:r>
          </w:p>
        </w:tc>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Paying customers recorded as ‘incomplete’, couldn’t access product.</w:t>
            </w:r>
          </w:p>
        </w:tc>
        <w:tc>
          <w:tcPr>
            <w:tcW w:type="dxa" w:w="1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2025</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Endpoint non-response delays ALL invoice finalization up to 72 hours</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Stripe</w:t>
            </w:r>
          </w:p>
        </w:tc>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One broken handler delays billing for entire customer base.</w:t>
            </w:r>
          </w:p>
        </w:tc>
        <w:tc>
          <w:tcPr>
            <w:tcW w:type="dxa" w:w="1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2025</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Shopify staff officially recommend polling API for 100% reliability</w:t>
            </w:r>
          </w:p>
        </w:tc>
        <w:tc>
          <w:tcPr>
            <w:tcW w:type="dxa" w:w="11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Shopify</w:t>
            </w:r>
          </w:p>
        </w:tc>
        <w:tc>
          <w:tcPr>
            <w:tcW w:type="dxa" w:w="3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Provider admits webhooks aren’t reliable. ‘Build your own reconciliation.’</w:t>
            </w:r>
          </w:p>
        </w:tc>
        <w:tc>
          <w:tcPr>
            <w:tcW w:type="dxa" w:w="1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Ongoing</w:t>
            </w:r>
          </w:p>
        </w:tc>
      </w:tr>
    </w:tbl>
    <w:p>
      <w:pPr>
        <w:spacing w:after="60"/>
      </w:pPr>
    </w:p>
    <w:p>
      <w:pPr>
        <w:pStyle w:val="Heading2"/>
        <w:spacing w:before="280" w:after="160"/>
      </w:pPr>
      <w:r>
        <w:rPr>
          <w:rFonts w:ascii="Arial" w:cs="Arial" w:eastAsia="Arial" w:hAnsi="Arial"/>
          <w:b/>
          <w:bCs/>
          <w:color w:val="1A73E8"/>
          <w:sz w:val="26"/>
          <w:szCs w:val="26"/>
        </w:rPr>
        <w:t xml:space="preserve">2.2 Why Existing Tools Don’t Solve This</w:t>
      </w:r>
    </w:p>
    <w:p>
      <w:pPr>
        <w:spacing w:after="120"/>
      </w:pPr>
      <w:r>
        <w:rPr>
          <w:rFonts w:ascii="Arial" w:cs="Arial" w:eastAsia="Arial" w:hAnsi="Arial"/>
          <w:sz w:val="21"/>
          <w:szCs w:val="21"/>
        </w:rPr>
        <w:t xml:space="preserve">All existing webhook tools share the same fundamental limitation: they can only deliver what they receive. If Shopify drops 10% of webhooks and never sends them, every webhook tool is helpless. They don’t even know the events exist.</w:t>
      </w:r>
    </w:p>
    <w:p>
      <w:pPr>
        <w:spacing w:after="120"/>
      </w:pPr>
      <w:r>
        <w:rPr>
          <w:rFonts w:ascii="Arial" w:cs="Arial" w:eastAsia="Arial" w:hAnsi="Arial"/>
          <w:sz w:val="21"/>
          <w:szCs w:val="21"/>
        </w:rPr>
        <w:t xml:space="preserve">Additionally, no existing tool analyzes payloads. They treat every event as an opaque blob. They can tell you “event failed with HTTP 500” but not “4 Stripe payments over $500 failed because your handler uses the deprecated charges array.”</w:t>
      </w:r>
    </w:p>
    <w:p>
      <w:pPr>
        <w:pStyle w:val="Heading2"/>
        <w:spacing w:before="280" w:after="160"/>
      </w:pPr>
      <w:r>
        <w:rPr>
          <w:rFonts w:ascii="Arial" w:cs="Arial" w:eastAsia="Arial" w:hAnsi="Arial"/>
          <w:b/>
          <w:bCs/>
          <w:color w:val="1A73E8"/>
          <w:sz w:val="26"/>
          <w:szCs w:val="26"/>
        </w:rPr>
        <w:t xml:space="preserve">2.3 What HookWise Can and Cannot Do</w:t>
      </w:r>
    </w:p>
    <w:p>
      <w:pPr>
        <w:pStyle w:val="Heading3"/>
        <w:spacing w:before="200" w:after="120"/>
      </w:pPr>
      <w:r>
        <w:rPr>
          <w:rFonts w:ascii="Arial" w:cs="Arial" w:eastAsia="Arial" w:hAnsi="Arial"/>
          <w:b/>
          <w:bCs/>
          <w:color w:val="1A1A2E"/>
          <w:sz w:val="23"/>
          <w:szCs w:val="23"/>
        </w:rPr>
        <w:t xml:space="preserve">Can Do:</w:t>
      </w:r>
    </w:p>
    <w:p>
      <w:pPr>
        <w:pStyle w:val="ListParagraph"/>
        <w:numPr>
          <w:ilvl w:val="0"/>
          <w:numId w:val="2"/>
        </w:numPr>
        <w:spacing w:after="60"/>
      </w:pPr>
      <w:r>
        <w:rPr>
          <w:rFonts w:ascii="Arial" w:cs="Arial" w:eastAsia="Arial" w:hAnsi="Arial"/>
          <w:sz w:val="21"/>
          <w:szCs w:val="21"/>
        </w:rPr>
        <w:t xml:space="preserve">Guarantee delivery via buffering + circuit breaker + API reconciliation</w:t>
      </w:r>
    </w:p>
    <w:p>
      <w:pPr>
        <w:pStyle w:val="ListParagraph"/>
        <w:numPr>
          <w:ilvl w:val="0"/>
          <w:numId w:val="2"/>
        </w:numPr>
        <w:spacing w:after="60"/>
      </w:pPr>
      <w:r>
        <w:rPr>
          <w:rFonts w:ascii="Arial" w:cs="Arial" w:eastAsia="Arial" w:hAnsi="Arial"/>
          <w:sz w:val="21"/>
          <w:szCs w:val="21"/>
        </w:rPr>
        <w:t xml:space="preserve">Alert with surgical business context (which events, what pattern, what revenue at risk)</w:t>
      </w:r>
    </w:p>
    <w:p>
      <w:pPr>
        <w:pStyle w:val="ListParagraph"/>
        <w:numPr>
          <w:ilvl w:val="0"/>
          <w:numId w:val="2"/>
        </w:numPr>
        <w:spacing w:after="60"/>
      </w:pPr>
      <w:r>
        <w:rPr>
          <w:rFonts w:ascii="Arial" w:cs="Arial" w:eastAsia="Arial" w:hAnsi="Arial"/>
          <w:sz w:val="21"/>
          <w:szCs w:val="21"/>
        </w:rPr>
        <w:t xml:space="preserve">Transform payloads before delivery (adapt to schema changes without code changes)</w:t>
      </w:r>
    </w:p>
    <w:p>
      <w:pPr>
        <w:pStyle w:val="ListParagraph"/>
        <w:numPr>
          <w:ilvl w:val="0"/>
          <w:numId w:val="2"/>
        </w:numPr>
        <w:spacing w:after="60"/>
      </w:pPr>
      <w:r>
        <w:rPr>
          <w:rFonts w:ascii="Arial" w:cs="Arial" w:eastAsia="Arial" w:hAnsi="Arial"/>
          <w:sz w:val="21"/>
          <w:szCs w:val="21"/>
        </w:rPr>
        <w:t xml:space="preserve">Detect provider-side outages by observing patterns across all customers</w:t>
      </w:r>
    </w:p>
    <w:p>
      <w:pPr>
        <w:pStyle w:val="ListParagraph"/>
        <w:numPr>
          <w:ilvl w:val="0"/>
          <w:numId w:val="2"/>
        </w:numPr>
        <w:spacing w:after="60"/>
      </w:pPr>
      <w:r>
        <w:rPr>
          <w:rFonts w:ascii="Arial" w:cs="Arial" w:eastAsia="Arial" w:hAnsi="Arial"/>
          <w:sz w:val="21"/>
          <w:szCs w:val="21"/>
        </w:rPr>
        <w:t xml:space="preserve">Fetch missed events via provider API reconciliation (bypass webhooks entirely)</w:t>
      </w:r>
    </w:p>
    <w:p>
      <w:pPr>
        <w:pStyle w:val="ListParagraph"/>
        <w:numPr>
          <w:ilvl w:val="0"/>
          <w:numId w:val="2"/>
        </w:numPr>
        <w:spacing w:after="60"/>
      </w:pPr>
      <w:r>
        <w:rPr>
          <w:rFonts w:ascii="Arial" w:cs="Arial" w:eastAsia="Arial" w:hAnsi="Arial"/>
          <w:sz w:val="21"/>
          <w:szCs w:val="21"/>
        </w:rPr>
        <w:t xml:space="preserve">Correlate events across providers (Shopify order → Stripe payment → SendGrid email)</w:t>
      </w:r>
    </w:p>
    <w:p>
      <w:pPr>
        <w:pStyle w:val="ListParagraph"/>
        <w:numPr>
          <w:ilvl w:val="0"/>
          <w:numId w:val="2"/>
        </w:numPr>
        <w:spacing w:after="60"/>
      </w:pPr>
      <w:r>
        <w:rPr>
          <w:rFonts w:ascii="Arial" w:cs="Arial" w:eastAsia="Arial" w:hAnsi="Arial"/>
          <w:sz w:val="21"/>
          <w:szCs w:val="21"/>
        </w:rPr>
        <w:t xml:space="preserve">Calculate revenue impact of every failure</w:t>
      </w:r>
    </w:p>
    <w:p>
      <w:pPr>
        <w:pStyle w:val="ListParagraph"/>
        <w:numPr>
          <w:ilvl w:val="0"/>
          <w:numId w:val="2"/>
        </w:numPr>
        <w:spacing w:after="60"/>
      </w:pPr>
      <w:r>
        <w:rPr>
          <w:rFonts w:ascii="Arial" w:cs="Arial" w:eastAsia="Arial" w:hAnsi="Arial"/>
          <w:sz w:val="21"/>
          <w:szCs w:val="21"/>
        </w:rPr>
        <w:t xml:space="preserve">Predict failures before they happen based on trend analysis</w:t>
      </w:r>
    </w:p>
    <w:p>
      <w:pPr>
        <w:spacing w:after="60"/>
      </w:pPr>
    </w:p>
    <w:p>
      <w:pPr>
        <w:pStyle w:val="Heading3"/>
        <w:spacing w:before="200" w:after="120"/>
      </w:pPr>
      <w:r>
        <w:rPr>
          <w:rFonts w:ascii="Arial" w:cs="Arial" w:eastAsia="Arial" w:hAnsi="Arial"/>
          <w:b/>
          <w:bCs/>
          <w:color w:val="1A1A2E"/>
          <w:sz w:val="23"/>
          <w:szCs w:val="23"/>
        </w:rPr>
        <w:t xml:space="preserve">Cannot Do:</w:t>
      </w:r>
    </w:p>
    <w:p>
      <w:pPr>
        <w:pStyle w:val="ListParagraph"/>
        <w:numPr>
          <w:ilvl w:val="0"/>
          <w:numId w:val="2"/>
        </w:numPr>
        <w:spacing w:after="60"/>
      </w:pPr>
      <w:r>
        <w:rPr>
          <w:rFonts w:ascii="Arial" w:cs="Arial" w:eastAsia="Arial" w:hAnsi="Arial"/>
          <w:sz w:val="21"/>
          <w:szCs w:val="21"/>
        </w:rPr>
        <w:t xml:space="preserve">Modify original webhook events (provider signatures would break)</w:t>
      </w:r>
    </w:p>
    <w:p>
      <w:pPr>
        <w:pStyle w:val="ListParagraph"/>
        <w:numPr>
          <w:ilvl w:val="0"/>
          <w:numId w:val="2"/>
        </w:numPr>
        <w:spacing w:after="60"/>
      </w:pPr>
      <w:r>
        <w:rPr>
          <w:rFonts w:ascii="Arial" w:cs="Arial" w:eastAsia="Arial" w:hAnsi="Arial"/>
          <w:sz w:val="21"/>
          <w:szCs w:val="21"/>
        </w:rPr>
        <w:t xml:space="preserve">Fix customer’s handler code (can only diagnose and recommend)</w:t>
      </w:r>
    </w:p>
    <w:p>
      <w:pPr>
        <w:pStyle w:val="ListParagraph"/>
        <w:numPr>
          <w:ilvl w:val="0"/>
          <w:numId w:val="2"/>
        </w:numPr>
        <w:spacing w:after="60"/>
      </w:pPr>
      <w:r>
        <w:rPr>
          <w:rFonts w:ascii="Arial" w:cs="Arial" w:eastAsia="Arial" w:hAnsi="Arial"/>
          <w:sz w:val="21"/>
          <w:szCs w:val="21"/>
        </w:rPr>
        <w:t xml:space="preserve">Fix provider-side bugs (can only detect and work around via reconciliation)</w:t>
      </w:r>
    </w:p>
    <w:p>
      <w:pPr>
        <w:pStyle w:val="ListParagraph"/>
        <w:numPr>
          <w:ilvl w:val="0"/>
          <w:numId w:val="2"/>
        </w:numPr>
        <w:spacing w:after="60"/>
      </w:pPr>
      <w:r>
        <w:rPr>
          <w:rFonts w:ascii="Arial" w:cs="Arial" w:eastAsia="Arial" w:hAnsi="Arial"/>
          <w:sz w:val="21"/>
          <w:szCs w:val="21"/>
        </w:rPr>
        <w:t xml:space="preserve">Guarantee zero added latency (buffering adds 100–500ms to delivery path)</w:t>
      </w:r>
    </w:p>
    <w:p>
      <w:r>
        <w:br w:type="page"/>
      </w:r>
    </w:p>
    <w:p>
      <w:pPr>
        <w:pStyle w:val="Heading1"/>
        <w:spacing w:before="360" w:after="200"/>
      </w:pPr>
      <w:r>
        <w:rPr>
          <w:rFonts w:ascii="Arial" w:cs="Arial" w:eastAsia="Arial" w:hAnsi="Arial"/>
          <w:b/>
          <w:bCs/>
          <w:color w:val="1A1A2E"/>
          <w:sz w:val="32"/>
          <w:szCs w:val="32"/>
        </w:rPr>
        <w:t xml:space="preserve">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700"/>
        <w:gridCol w:w="1700"/>
        <w:gridCol w:w="2660"/>
      </w:tblGrid>
      <w:tr>
        <w:tc>
          <w:tcPr>
            <w:tcW w:type="dxa" w:w="1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8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Hookdeck</w:t>
            </w:r>
          </w:p>
        </w:tc>
        <w:tc>
          <w:tcPr>
            <w:tcW w:type="dxa" w:w="17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Svix</w:t>
            </w:r>
          </w:p>
        </w:tc>
        <w:tc>
          <w:tcPr>
            <w:tcW w:type="dxa" w:w="17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Convoy</w:t>
            </w:r>
          </w:p>
        </w:tc>
        <w:tc>
          <w:tcPr>
            <w:tcW w:type="dxa" w:w="26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HookWise</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Founded</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2020, Montreal</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2021, NYC (YC W21)</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2021, Lagos (YC)</w:t>
            </w:r>
          </w:p>
        </w:tc>
        <w:tc>
          <w:tcPr>
            <w:tcW w:type="dxa" w:w="2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2026</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Funding</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$2.7M seed</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$13M (a16z Series A)</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$937K</w:t>
            </w:r>
          </w:p>
        </w:tc>
        <w:tc>
          <w:tcPr>
            <w:tcW w:type="dxa" w:w="2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Bootstrapped</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Focus</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Inbound event gateway</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Outbound webhooks</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Both (open source)</w:t>
            </w:r>
          </w:p>
        </w:tc>
        <w:tc>
          <w:tcPr>
            <w:tcW w:type="dxa" w:w="2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Webhook ops + intelligence</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AI/Intelligence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Core differentiator</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Reconciliation</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Impossible (proxy-only)</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N/A (outbound)</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Impossible (proxy-only)</w:t>
            </w:r>
          </w:p>
        </w:tc>
        <w:tc>
          <w:tcPr>
            <w:tcW w:type="dxa" w:w="2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Polls provider APIs</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Cross-provider correlation</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N/A</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Revenue tracking</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Circuit breaker</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Manual pause</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Disable endpoint</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Disable endpoint</w:t>
            </w:r>
          </w:p>
        </w:tc>
        <w:tc>
          <w:tcPr>
            <w:tcW w:type="dxa" w:w="2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3-state auto w/ health checks</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Payload understanding</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Opaque blob</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Opaque blob</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Opaque blob</w:t>
            </w:r>
          </w:p>
        </w:tc>
        <w:tc>
          <w:tcPr>
            <w:tcW w:type="dxa" w:w="2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Parsed, analyzed, correlated</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Predictive alerts</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Flow tracking</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w:t>
            </w:r>
          </w:p>
        </w:tc>
        <w:tc>
          <w:tcPr>
            <w:tcW w:type="dxa" w:w="17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Multi-step cross-provider</w:t>
            </w:r>
          </w:p>
        </w:tc>
      </w:tr>
    </w:tbl>
    <w:p>
      <w:pPr>
        <w:spacing w:after="60"/>
      </w:pPr>
    </w:p>
    <w:p>
      <w:pPr>
        <w:pStyle w:val="Heading2"/>
        <w:spacing w:before="280" w:after="160"/>
      </w:pPr>
      <w:r>
        <w:rPr>
          <w:rFonts w:ascii="Arial" w:cs="Arial" w:eastAsia="Arial" w:hAnsi="Arial"/>
          <w:b/>
          <w:bCs/>
          <w:color w:val="1A73E8"/>
          <w:sz w:val="26"/>
          <w:szCs w:val="26"/>
        </w:rPr>
        <w:t xml:space="preserve">3.1 Where Competitors Are Stronger</w:t>
      </w:r>
    </w:p>
    <w:p>
      <w:pPr>
        <w:spacing w:after="120"/>
      </w:pPr>
      <w:r>
        <w:rPr>
          <w:rFonts w:ascii="Arial" w:cs="Arial" w:eastAsia="Arial" w:hAnsi="Arial"/>
          <w:sz w:val="21"/>
          <w:szCs w:val="21"/>
        </w:rPr>
        <w:t xml:space="preserve">Hookdeck has 5 years of infrastructure maturity, 34+ source types, Terraform provider, Datadog/Prometheus/New Relic export, message broker destinations (SQS, Kafka, Pub/Sub), configurable dedup strategies, and a polished CLI. Svix has SOC2 compliance and a strong open-source community. Convoy offers full self-hosting.</w:t>
      </w:r>
    </w:p>
    <w:p>
      <w:pPr>
        <w:spacing w:after="120"/>
      </w:pPr>
      <w:r>
        <w:rPr>
          <w:rFonts w:ascii="Arial" w:cs="Arial" w:eastAsia="Arial" w:hAnsi="Arial"/>
          <w:sz w:val="21"/>
          <w:szCs w:val="21"/>
        </w:rPr>
        <w:t xml:space="preserve">HookWise does not compete on infrastructure depth. It competes on intelligence, guarantees, and business context. These are different product categories, not feature gaps to close.</w:t>
      </w:r>
    </w:p>
    <w:p>
      <w:r>
        <w:br w:type="page"/>
      </w:r>
    </w:p>
    <w:p>
      <w:pPr>
        <w:pStyle w:val="Heading1"/>
        <w:spacing w:before="360" w:after="200"/>
      </w:pPr>
      <w:r>
        <w:rPr>
          <w:rFonts w:ascii="Arial" w:cs="Arial" w:eastAsia="Arial" w:hAnsi="Arial"/>
          <w:b/>
          <w:bCs/>
          <w:color w:val="1A1A2E"/>
          <w:sz w:val="32"/>
          <w:szCs w:val="32"/>
        </w:rPr>
        <w:t xml:space="preserve">4. System Architecture — The 4 Mitigation Layers</w:t>
      </w:r>
    </w:p>
    <w:p>
      <w:pPr>
        <w:spacing w:after="120"/>
      </w:pPr>
      <w:r>
        <w:rPr>
          <w:rFonts w:ascii="Arial" w:cs="Arial" w:eastAsia="Arial" w:hAnsi="Arial"/>
          <w:sz w:val="21"/>
          <w:szCs w:val="21"/>
        </w:rPr>
        <w:t xml:space="preserve">The core product is built on 4 layers, each solving a different failure mode. Together they provide the guarantee: zero events lost, ever, under any circumstance.</w:t>
      </w:r>
    </w:p>
    <w:p>
      <w:pPr>
        <w:spacing w:after="60"/>
      </w:pPr>
    </w:p>
    <w:p>
      <w:pPr>
        <w:pStyle w:val="Heading2"/>
        <w:spacing w:before="280" w:after="160"/>
      </w:pPr>
      <w:r>
        <w:rPr>
          <w:rFonts w:ascii="Arial" w:cs="Arial" w:eastAsia="Arial" w:hAnsi="Arial"/>
          <w:b/>
          <w:bCs/>
          <w:color w:val="1A73E8"/>
          <w:sz w:val="26"/>
          <w:szCs w:val="26"/>
        </w:rPr>
        <w:t xml:space="preserve">4.1 Layer 1: Smart Buffer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6"/>
              <w:bottom w:val="single" w:color="1A73E8" w:sz="1"/>
              <w:right w:val="single" w:color="1A73E8" w:sz="1"/>
            </w:tcBorders>
            <w:shd w:fill="EBF3FE" w:val="clear"/>
            <w:tcMar>
              <w:top w:type="dxa" w:w="120"/>
              <w:left w:type="dxa" w:w="200"/>
              <w:bottom w:type="dxa" w:w="120"/>
              <w:right w:type="dxa" w:w="200"/>
            </w:tcMar>
          </w:tcPr>
          <w:p>
            <w:pPr>
              <w:spacing w:after="80"/>
            </w:pPr>
            <w:r>
              <w:rPr>
                <w:rFonts w:ascii="Arial" w:cs="Arial" w:eastAsia="Arial" w:hAnsi="Arial"/>
                <w:b/>
                <w:bCs/>
                <w:color w:val="1A73E8"/>
                <w:sz w:val="22"/>
                <w:szCs w:val="22"/>
              </w:rPr>
              <w:t xml:space="preserve">Design Principle</w:t>
            </w:r>
          </w:p>
          <w:p>
            <w:pPr>
              <w:spacing w:after="60"/>
            </w:pPr>
            <w:r>
              <w:rPr>
                <w:rFonts w:ascii="Arial" w:cs="Arial" w:eastAsia="Arial" w:hAnsi="Arial"/>
                <w:color w:val="333333"/>
                <w:sz w:val="20"/>
                <w:szCs w:val="20"/>
              </w:rPr>
              <w:t xml:space="preserve">The ingestion endpoint is a BUFFER, not a proxy.</w:t>
            </w:r>
          </w:p>
          <w:p>
            <w:pPr>
              <w:spacing w:after="60"/>
            </w:pPr>
            <w:r>
              <w:rPr>
                <w:rFonts w:ascii="Arial" w:cs="Arial" w:eastAsia="Arial" w:hAnsi="Arial"/>
                <w:color w:val="333333"/>
                <w:sz w:val="20"/>
                <w:szCs w:val="20"/>
              </w:rPr>
              <w:t xml:space="preserve">This decoupling is the fundamental product architecture.</w:t>
            </w:r>
          </w:p>
        </w:tc>
      </w:tr>
    </w:tbl>
    <w:p>
      <w:pPr>
        <w:spacing w:after="60"/>
      </w:pPr>
    </w:p>
    <w:p>
      <w:pPr>
        <w:spacing w:after="120"/>
      </w:pPr>
      <w:r>
        <w:rPr>
          <w:rFonts w:ascii="Arial" w:cs="Arial" w:eastAsia="Arial" w:hAnsi="Arial"/>
          <w:sz w:val="21"/>
          <w:szCs w:val="21"/>
        </w:rPr>
        <w:t xml:space="preserve">The webhook URL that customers paste into Stripe/Shopify is a lightweight Hono endpoint deployed on Vercel Edge. It does three things: verify the signature, store the event in the database, and return 200 OK. All processing happens asynchronously via Inngest.</w:t>
      </w:r>
    </w:p>
    <w:p>
      <w:pPr>
        <w:spacing w:after="60"/>
      </w:pPr>
    </w:p>
    <w:p>
      <w:pPr>
        <w:pStyle w:val="Heading3"/>
        <w:spacing w:before="200" w:after="120"/>
      </w:pPr>
      <w:r>
        <w:rPr>
          <w:rFonts w:ascii="Arial" w:cs="Arial" w:eastAsia="Arial" w:hAnsi="Arial"/>
          <w:b/>
          <w:bCs/>
          <w:color w:val="1A1A2E"/>
          <w:sz w:val="23"/>
          <w:szCs w:val="23"/>
        </w:rPr>
        <w:t xml:space="preserve">Why This Matters:</w:t>
      </w:r>
    </w:p>
    <w:p>
      <w:pPr>
        <w:pStyle w:val="ListParagraph"/>
        <w:numPr>
          <w:ilvl w:val="0"/>
          <w:numId w:val="2"/>
        </w:numPr>
        <w:spacing w:after="60"/>
      </w:pPr>
      <w:r>
        <w:rPr>
          <w:rFonts w:ascii="Arial" w:cs="Arial" w:eastAsia="Arial" w:hAnsi="Arial"/>
          <w:sz w:val="21"/>
          <w:szCs w:val="21"/>
        </w:rPr>
        <w:t xml:space="preserve">Customer’s server can be down for a week — zero events lost, because we already acknowledged to the provider.</w:t>
      </w:r>
    </w:p>
    <w:p>
      <w:pPr>
        <w:pStyle w:val="ListParagraph"/>
        <w:numPr>
          <w:ilvl w:val="0"/>
          <w:numId w:val="2"/>
        </w:numPr>
        <w:spacing w:after="60"/>
      </w:pPr>
      <w:r>
        <w:rPr>
          <w:rFonts w:ascii="Arial" w:cs="Arial" w:eastAsia="Arial" w:hAnsi="Arial"/>
          <w:sz w:val="21"/>
          <w:szCs w:val="21"/>
        </w:rPr>
        <w:t xml:space="preserve">Shopify never sees a failure, so it never removes the webhook subscription (Shopify deletes after 8 failures in 4 hours).</w:t>
      </w:r>
    </w:p>
    <w:p>
      <w:pPr>
        <w:pStyle w:val="ListParagraph"/>
        <w:numPr>
          <w:ilvl w:val="0"/>
          <w:numId w:val="2"/>
        </w:numPr>
        <w:spacing w:after="60"/>
      </w:pPr>
      <w:r>
        <w:rPr>
          <w:rFonts w:ascii="Arial" w:cs="Arial" w:eastAsia="Arial" w:hAnsi="Arial"/>
          <w:sz w:val="21"/>
          <w:szCs w:val="21"/>
        </w:rPr>
        <w:t xml:space="preserve">Stripe never retries against us, so no thundering herd on recovery.</w:t>
      </w:r>
    </w:p>
    <w:p>
      <w:pPr>
        <w:pStyle w:val="ListParagraph"/>
        <w:numPr>
          <w:ilvl w:val="0"/>
          <w:numId w:val="2"/>
        </w:numPr>
        <w:spacing w:after="60"/>
      </w:pPr>
      <w:r>
        <w:rPr>
          <w:rFonts w:ascii="Arial" w:cs="Arial" w:eastAsia="Arial" w:hAnsi="Arial"/>
          <w:sz w:val="21"/>
          <w:szCs w:val="21"/>
        </w:rPr>
        <w:t xml:space="preserve">Every event is safely persisted regardless of what happens downstream.</w:t>
      </w:r>
    </w:p>
    <w:p>
      <w:pPr>
        <w:spacing w:after="60"/>
      </w:pPr>
    </w:p>
    <w:p>
      <w:pPr>
        <w:pStyle w:val="Heading3"/>
        <w:spacing w:before="200" w:after="120"/>
      </w:pPr>
      <w:r>
        <w:rPr>
          <w:rFonts w:ascii="Arial" w:cs="Arial" w:eastAsia="Arial" w:hAnsi="Arial"/>
          <w:b/>
          <w:bCs/>
          <w:color w:val="1A1A2E"/>
          <w:sz w:val="23"/>
          <w:szCs w:val="23"/>
        </w:rPr>
        <w:t xml:space="preserve">Resilience: Database Failover</w:t>
      </w:r>
    </w:p>
    <w:p>
      <w:pPr>
        <w:spacing w:after="120"/>
      </w:pPr>
      <w:r>
        <w:rPr>
          <w:rFonts w:ascii="Arial" w:cs="Arial" w:eastAsia="Arial" w:hAnsi="Arial"/>
          <w:sz w:val="21"/>
          <w:szCs w:val="21"/>
        </w:rPr>
        <w:t xml:space="preserve">If Supabase is unreachable, the ingestion endpoint writes to an Upstash Redis buffer as fallback. A background worker flushes Redis to Postgres when the database recovers. The provider always gets 200 OK. Events are never lost, even during database outages.</w:t>
      </w:r>
    </w:p>
    <w:p>
      <w:pPr>
        <w:spacing w:after="60"/>
      </w:pPr>
    </w:p>
    <w:p>
      <w:pPr>
        <w:pStyle w:val="Heading3"/>
        <w:spacing w:before="200" w:after="120"/>
      </w:pPr>
      <w:r>
        <w:rPr>
          <w:rFonts w:ascii="Arial" w:cs="Arial" w:eastAsia="Arial" w:hAnsi="Arial"/>
          <w:b/>
          <w:bCs/>
          <w:color w:val="1A1A2E"/>
          <w:sz w:val="23"/>
          <w:szCs w:val="23"/>
        </w:rPr>
        <w:t xml:space="preserve">Performance Target:</w:t>
      </w:r>
    </w:p>
    <w:p>
      <w:pPr>
        <w:spacing w:after="100"/>
      </w:pPr>
      <w:r>
        <w:rPr>
          <w:rFonts w:ascii="Arial" w:cs="Arial" w:eastAsia="Arial" w:hAnsi="Arial"/>
          <w:b/>
          <w:bCs/>
          <w:sz w:val="21"/>
          <w:szCs w:val="21"/>
        </w:rPr>
        <w:t xml:space="preserve">Response time: </w:t>
      </w:r>
      <w:r>
        <w:rPr>
          <w:rFonts w:ascii="Arial" w:cs="Arial" w:eastAsia="Arial" w:hAnsi="Arial"/>
          <w:sz w:val="21"/>
          <w:szCs w:val="21"/>
        </w:rPr>
        <w:t xml:space="preserve">&lt;50ms to provider (signature verification + database write + return)</w:t>
      </w:r>
    </w:p>
    <w:p>
      <w:pPr>
        <w:spacing w:after="100"/>
      </w:pPr>
      <w:r>
        <w:rPr>
          <w:rFonts w:ascii="Arial" w:cs="Arial" w:eastAsia="Arial" w:hAnsi="Arial"/>
          <w:b/>
          <w:bCs/>
          <w:sz w:val="21"/>
          <w:szCs w:val="21"/>
        </w:rPr>
        <w:t xml:space="preserve">Deployment: </w:t>
      </w:r>
      <w:r>
        <w:rPr>
          <w:rFonts w:ascii="Arial" w:cs="Arial" w:eastAsia="Arial" w:hAnsi="Arial"/>
          <w:sz w:val="21"/>
          <w:szCs w:val="21"/>
        </w:rPr>
        <w:t xml:space="preserve">Vercel Edge Functions — multi-region ingestion for free (provider hits nearest edge)</w:t>
      </w:r>
    </w:p>
    <w:p>
      <w:pPr>
        <w:spacing w:after="60"/>
      </w:pPr>
    </w:p>
    <w:p>
      <w:pPr>
        <w:pStyle w:val="Heading2"/>
        <w:spacing w:before="280" w:after="160"/>
      </w:pPr>
      <w:r>
        <w:rPr>
          <w:rFonts w:ascii="Arial" w:cs="Arial" w:eastAsia="Arial" w:hAnsi="Arial"/>
          <w:b/>
          <w:bCs/>
          <w:color w:val="1A73E8"/>
          <w:sz w:val="26"/>
          <w:szCs w:val="26"/>
        </w:rPr>
        <w:t xml:space="preserve">4.2 Layer 2: Circuit Breaker + Endpoint Health Monitor</w:t>
      </w:r>
    </w:p>
    <w:p>
      <w:pPr>
        <w:spacing w:after="120"/>
      </w:pPr>
      <w:r>
        <w:rPr>
          <w:rFonts w:ascii="Arial" w:cs="Arial" w:eastAsia="Arial" w:hAnsi="Arial"/>
          <w:sz w:val="21"/>
          <w:szCs w:val="21"/>
        </w:rPr>
        <w:t xml:space="preserve">Each customer endpoint has three states, tracked in the database with atomic transitions: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40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3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CLOSED (healthy)</w:t>
            </w:r>
          </w:p>
        </w:tc>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Success rate &gt;90%, response time &lt;5s</w:t>
            </w:r>
          </w:p>
        </w:tc>
        <w:tc>
          <w:tcPr>
            <w:tcW w:type="dxa" w:w="3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Deliver normally</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HALF-OPEN (degraded)</w:t>
            </w:r>
          </w:p>
        </w:tc>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Success rate 50–90% OR response time 5–10s</w:t>
            </w:r>
          </w:p>
        </w:tc>
        <w:tc>
          <w:tcPr>
            <w:tcW w:type="dxa" w:w="3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Rate-limit delivery to 1 event/sec</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OPEN (broken)</w:t>
            </w:r>
          </w:p>
        </w:tc>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Success rate &lt;50% OR response &gt;10s OR 5 consecutive failures</w:t>
            </w:r>
          </w:p>
        </w:tc>
        <w:tc>
          <w:tcPr>
            <w:tcW w:type="dxa" w:w="3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Stop delivery, queue events, health check every 30s</w:t>
            </w:r>
          </w:p>
        </w:tc>
      </w:tr>
    </w:tbl>
    <w:p>
      <w:pPr>
        <w:spacing w:after="60"/>
      </w:pPr>
    </w:p>
    <w:p>
      <w:pPr>
        <w:pStyle w:val="Heading3"/>
        <w:spacing w:before="200" w:after="120"/>
      </w:pPr>
      <w:r>
        <w:rPr>
          <w:rFonts w:ascii="Arial" w:cs="Arial" w:eastAsia="Arial" w:hAnsi="Arial"/>
          <w:b/>
          <w:bCs/>
          <w:color w:val="1A1A2E"/>
          <w:sz w:val="23"/>
          <w:szCs w:val="23"/>
        </w:rPr>
        <w:t xml:space="preserve">State Transitions:</w:t>
      </w:r>
    </w:p>
    <w:p>
      <w:pPr>
        <w:pStyle w:val="ListParagraph"/>
        <w:numPr>
          <w:ilvl w:val="0"/>
          <w:numId w:val="2"/>
        </w:numPr>
        <w:spacing w:after="60"/>
      </w:pPr>
      <w:r>
        <w:rPr>
          <w:rFonts w:ascii="Arial" w:cs="Arial" w:eastAsia="Arial" w:hAnsi="Arial"/>
          <w:sz w:val="21"/>
          <w:szCs w:val="21"/>
        </w:rPr>
        <w:t xml:space="preserve">CLOSED → OPEN: 5 consecutive failures OR success rate drops below 50%</w:t>
      </w:r>
    </w:p>
    <w:p>
      <w:pPr>
        <w:pStyle w:val="ListParagraph"/>
        <w:numPr>
          <w:ilvl w:val="0"/>
          <w:numId w:val="2"/>
        </w:numPr>
        <w:spacing w:after="60"/>
      </w:pPr>
      <w:r>
        <w:rPr>
          <w:rFonts w:ascii="Arial" w:cs="Arial" w:eastAsia="Arial" w:hAnsi="Arial"/>
          <w:sz w:val="21"/>
          <w:szCs w:val="21"/>
        </w:rPr>
        <w:t xml:space="preserve">OPEN → HALF-OPEN: 3 consecutive successful health checks (HEAD requests every 30s)</w:t>
      </w:r>
    </w:p>
    <w:p>
      <w:pPr>
        <w:pStyle w:val="ListParagraph"/>
        <w:numPr>
          <w:ilvl w:val="0"/>
          <w:numId w:val="2"/>
        </w:numPr>
        <w:spacing w:after="60"/>
      </w:pPr>
      <w:r>
        <w:rPr>
          <w:rFonts w:ascii="Arial" w:cs="Arial" w:eastAsia="Arial" w:hAnsi="Arial"/>
          <w:sz w:val="21"/>
          <w:szCs w:val="21"/>
        </w:rPr>
        <w:t xml:space="preserve">HALF-OPEN → CLOSED: 10 consecutive successful deliveries</w:t>
      </w:r>
    </w:p>
    <w:p>
      <w:pPr>
        <w:pStyle w:val="ListParagraph"/>
        <w:numPr>
          <w:ilvl w:val="0"/>
          <w:numId w:val="2"/>
        </w:numPr>
        <w:spacing w:after="60"/>
      </w:pPr>
      <w:r>
        <w:rPr>
          <w:rFonts w:ascii="Arial" w:cs="Arial" w:eastAsia="Arial" w:hAnsi="Arial"/>
          <w:sz w:val="21"/>
          <w:szCs w:val="21"/>
        </w:rPr>
        <w:t xml:space="preserve">HALF-OPEN → OPEN: 2 failures during half-open state</w:t>
      </w:r>
    </w:p>
    <w:p>
      <w:pPr>
        <w:spacing w:after="60"/>
      </w:pPr>
    </w:p>
    <w:p>
      <w:pPr>
        <w:pStyle w:val="Heading3"/>
        <w:spacing w:before="200" w:after="120"/>
      </w:pPr>
      <w:r>
        <w:rPr>
          <w:rFonts w:ascii="Arial" w:cs="Arial" w:eastAsia="Arial" w:hAnsi="Arial"/>
          <w:b/>
          <w:bCs/>
          <w:color w:val="1A1A2E"/>
          <w:sz w:val="23"/>
          <w:szCs w:val="23"/>
        </w:rPr>
        <w:t xml:space="preserve">Smart Retry by Error Type:</w:t>
      </w:r>
    </w:p>
    <w:p>
      <w:pPr>
        <w:spacing w:after="120"/>
      </w:pPr>
      <w:r>
        <w:rPr>
          <w:rFonts w:ascii="Arial" w:cs="Arial" w:eastAsia="Arial" w:hAnsi="Arial"/>
          <w:sz w:val="21"/>
          <w:szCs w:val="21"/>
        </w:rPr>
        <w:t xml:space="preserve">Not all errors are equal. Retrying a code bug is pointless noise. Each error type gets different treatment: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8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429 (Rate Limited)</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Honor Retry-After header exactly</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Provider told us when to come back</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500 (Server Error)</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Retry once, then hold for manual inspection</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Retrying a code bug is pointless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503 (Unavailable)</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Aggressive backoff: 30s, 2m, 10m, 1hr</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Infrastructure issue, will recover</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Timeout</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Retry once with 2x timeout</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Might be temporary slowness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SSL Error</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Do NOT retry. Alert immediately.</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Won’t fix itself. Config issue.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Connection Refused</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Transition to OPEN state</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Endpoint is down entirely</w:t>
            </w:r>
          </w:p>
        </w:tc>
      </w:tr>
    </w:tbl>
    <w:p>
      <w:pPr>
        <w:spacing w:after="60"/>
      </w:pPr>
    </w:p>
    <w:p>
      <w:pPr>
        <w:pStyle w:val="Heading2"/>
        <w:spacing w:before="280" w:after="160"/>
      </w:pPr>
      <w:r>
        <w:rPr>
          <w:rFonts w:ascii="Arial" w:cs="Arial" w:eastAsia="Arial" w:hAnsi="Arial"/>
          <w:b/>
          <w:bCs/>
          <w:color w:val="1A73E8"/>
          <w:sz w:val="26"/>
          <w:szCs w:val="26"/>
        </w:rPr>
        <w:t xml:space="preserve">4.3 Layer 3: Ordered Replay Engine</w:t>
      </w:r>
    </w:p>
    <w:p>
      <w:pPr>
        <w:spacing w:after="120"/>
      </w:pPr>
      <w:r>
        <w:rPr>
          <w:rFonts w:ascii="Arial" w:cs="Arial" w:eastAsia="Arial" w:hAnsi="Arial"/>
          <w:sz w:val="21"/>
          <w:szCs w:val="21"/>
        </w:rPr>
        <w:t xml:space="preserve">When an endpoint transitions from OPEN → HALF-OPEN (recovery detected), the replay engine activates. This is not a simple “retry all” — it’s intelligent replay:</w:t>
      </w:r>
    </w:p>
    <w:p>
      <w:pPr>
        <w:spacing w:after="60"/>
      </w:pPr>
    </w:p>
    <w:p>
      <w:pPr>
        <w:pStyle w:val="ListParagraph"/>
        <w:numPr>
          <w:ilvl w:val="0"/>
          <w:numId w:val="3"/>
        </w:numPr>
        <w:spacing w:after="60"/>
      </w:pPr>
      <w:r>
        <w:rPr>
          <w:rFonts w:ascii="Arial" w:cs="Arial" w:eastAsia="Arial" w:hAnsi="Arial"/>
          <w:sz w:val="21"/>
          <w:szCs w:val="21"/>
        </w:rPr>
        <w:t xml:space="preserve">Sort queued events by received_at timestamp (strict chronological order)</w:t>
      </w:r>
    </w:p>
    <w:p>
      <w:pPr>
        <w:pStyle w:val="ListParagraph"/>
        <w:numPr>
          <w:ilvl w:val="0"/>
          <w:numId w:val="3"/>
        </w:numPr>
        <w:spacing w:after="60"/>
      </w:pPr>
      <w:r>
        <w:rPr>
          <w:rFonts w:ascii="Arial" w:cs="Arial" w:eastAsia="Arial" w:hAnsi="Arial"/>
          <w:sz w:val="21"/>
          <w:szCs w:val="21"/>
        </w:rPr>
        <w:t xml:space="preserve">Group by correlation key (order_id, customer_id) — related events replay together in sequence</w:t>
      </w:r>
    </w:p>
    <w:p>
      <w:pPr>
        <w:pStyle w:val="ListParagraph"/>
        <w:numPr>
          <w:ilvl w:val="0"/>
          <w:numId w:val="3"/>
        </w:numPr>
        <w:spacing w:after="60"/>
      </w:pPr>
      <w:r>
        <w:rPr>
          <w:rFonts w:ascii="Arial" w:cs="Arial" w:eastAsia="Arial" w:hAnsi="Arial"/>
          <w:sz w:val="21"/>
          <w:szCs w:val="21"/>
        </w:rPr>
        <w:t xml:space="preserve">Adaptive rate limiting: start at 1/sec, scale up to 2 → 5 → 10/sec as endpoint proves healthy</w:t>
      </w:r>
    </w:p>
    <w:p>
      <w:pPr>
        <w:pStyle w:val="ListParagraph"/>
        <w:numPr>
          <w:ilvl w:val="0"/>
          <w:numId w:val="3"/>
        </w:numPr>
        <w:spacing w:after="60"/>
      </w:pPr>
      <w:r>
        <w:rPr>
          <w:rFonts w:ascii="Arial" w:cs="Arial" w:eastAsia="Arial" w:hAnsi="Arial"/>
          <w:sz w:val="21"/>
          <w:szCs w:val="21"/>
        </w:rPr>
        <w:t xml:space="preserve">Checkpoint after each successful delivery — if interrupted, resume from exact position</w:t>
      </w:r>
    </w:p>
    <w:p>
      <w:pPr>
        <w:pStyle w:val="ListParagraph"/>
        <w:numPr>
          <w:ilvl w:val="0"/>
          <w:numId w:val="3"/>
        </w:numPr>
        <w:spacing w:after="60"/>
      </w:pPr>
      <w:r>
        <w:rPr>
          <w:rFonts w:ascii="Arial" w:cs="Arial" w:eastAsia="Arial" w:hAnsi="Arial"/>
          <w:sz w:val="21"/>
          <w:szCs w:val="21"/>
        </w:rPr>
        <w:t xml:space="preserve">Deduplication via provider_event_id — skip events already processed through other paths</w:t>
      </w:r>
    </w:p>
    <w:p>
      <w:pPr>
        <w:pStyle w:val="ListParagraph"/>
        <w:numPr>
          <w:ilvl w:val="0"/>
          <w:numId w:val="3"/>
        </w:numPr>
        <w:spacing w:after="60"/>
      </w:pPr>
      <w:r>
        <w:rPr>
          <w:rFonts w:ascii="Arial" w:cs="Arial" w:eastAsia="Arial" w:hAnsi="Arial"/>
          <w:sz w:val="21"/>
          <w:szCs w:val="21"/>
        </w:rPr>
        <w:t xml:space="preserve">Skip-and-continue: if one specific event keeps failing, skip it, deliver the rest, surface it separately</w:t>
      </w:r>
    </w:p>
    <w:p>
      <w:pPr>
        <w:spacing w:after="60"/>
      </w:pPr>
    </w:p>
    <w:p>
      <w:pPr>
        <w:pStyle w:val="Heading3"/>
        <w:spacing w:before="200" w:after="120"/>
      </w:pPr>
      <w:r>
        <w:rPr>
          <w:rFonts w:ascii="Arial" w:cs="Arial" w:eastAsia="Arial" w:hAnsi="Arial"/>
          <w:b/>
          <w:bCs/>
          <w:color w:val="1A1A2E"/>
          <w:sz w:val="23"/>
          <w:szCs w:val="23"/>
        </w:rPr>
        <w:t xml:space="preserve">Customer Dashboard During Replay:</w:t>
      </w:r>
    </w:p>
    <w:p>
      <w:pPr>
        <w:shd w:fill="F5F5F5" w:val="clear"/>
        <w:spacing w:after="100"/>
      </w:pPr>
      <w:r>
        <w:rPr>
          <w:rFonts w:ascii="Courier New" w:cs="Courier New" w:eastAsia="Courier New" w:hAnsi="Courier New"/>
          <w:color w:val="333333"/>
          <w:sz w:val="18"/>
          <w:szCs w:val="18"/>
        </w:rPr>
        <w:t xml:space="preserve">✅ INCIDENT RECOVERING  |  Duration: 2h 11m  |  47 events queued  |  Replaying: 12/47  |  ETA: 3 min</w:t>
      </w:r>
    </w:p>
    <w:p>
      <w:pPr>
        <w:shd w:fill="F5F5F5" w:val="clear"/>
        <w:spacing w:after="100"/>
      </w:pPr>
      <w:r>
        <w:rPr>
          <w:rFonts w:ascii="Courier New" w:cs="Courier New" w:eastAsia="Courier New" w:hAnsi="Courier New"/>
          <w:color w:val="333333"/>
          <w:sz w:val="18"/>
          <w:szCs w:val="18"/>
        </w:rPr>
        <w:t xml:space="preserve">✅ INCIDENT RESOLVED  |  70/70 replayed  |  Reconciliation: 0 gaps  |  Revenue protected: $13,280</w:t>
      </w:r>
    </w:p>
    <w:p>
      <w:pPr>
        <w:spacing w:after="60"/>
      </w:pPr>
    </w:p>
    <w:p>
      <w:pPr>
        <w:pStyle w:val="Heading2"/>
        <w:spacing w:before="280" w:after="160"/>
      </w:pPr>
      <w:r>
        <w:rPr>
          <w:rFonts w:ascii="Arial" w:cs="Arial" w:eastAsia="Arial" w:hAnsi="Arial"/>
          <w:b/>
          <w:bCs/>
          <w:color w:val="1A73E8"/>
          <w:sz w:val="26"/>
          <w:szCs w:val="26"/>
        </w:rPr>
        <w:t xml:space="preserve">4.4 Layer 4: Reconciliation Engine (The Unchallengeable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6"/>
              <w:bottom w:val="single" w:color="1A73E8" w:sz="1"/>
              <w:right w:val="single" w:color="1A73E8" w:sz="1"/>
            </w:tcBorders>
            <w:shd w:fill="EBF3FE" w:val="clear"/>
            <w:tcMar>
              <w:top w:type="dxa" w:w="120"/>
              <w:left w:type="dxa" w:w="200"/>
              <w:bottom w:type="dxa" w:w="120"/>
              <w:right w:type="dxa" w:w="200"/>
            </w:tcMar>
          </w:tcPr>
          <w:p>
            <w:pPr>
              <w:spacing w:after="80"/>
            </w:pPr>
            <w:r>
              <w:rPr>
                <w:rFonts w:ascii="Arial" w:cs="Arial" w:eastAsia="Arial" w:hAnsi="Arial"/>
                <w:b/>
                <w:bCs/>
                <w:color w:val="1A73E8"/>
                <w:sz w:val="22"/>
                <w:szCs w:val="22"/>
              </w:rPr>
              <w:t xml:space="preserve">Why This Is Impossible for Competitors to Copy</w:t>
            </w:r>
          </w:p>
          <w:p>
            <w:pPr>
              <w:spacing w:after="60"/>
            </w:pPr>
            <w:r>
              <w:rPr>
                <w:rFonts w:ascii="Arial" w:cs="Arial" w:eastAsia="Arial" w:hAnsi="Arial"/>
                <w:color w:val="333333"/>
                <w:sz w:val="20"/>
                <w:szCs w:val="20"/>
              </w:rPr>
              <w:t xml:space="preserve">Every webhook tool can only deliver what they receive. If Shopify drops 10% and never sends them,</w:t>
            </w:r>
          </w:p>
          <w:p>
            <w:pPr>
              <w:spacing w:after="60"/>
            </w:pPr>
            <w:r>
              <w:rPr>
                <w:rFonts w:ascii="Arial" w:cs="Arial" w:eastAsia="Arial" w:hAnsi="Arial"/>
                <w:color w:val="333333"/>
                <w:sz w:val="20"/>
                <w:szCs w:val="20"/>
              </w:rPr>
              <w:t xml:space="preserve">every tool is helpless. HookWise goes AROUND webhooks entirely by polling provider APIs.</w:t>
            </w:r>
          </w:p>
          <w:p>
            <w:pPr>
              <w:spacing w:after="60"/>
            </w:pPr>
            <w:r>
              <w:rPr>
                <w:rFonts w:ascii="Arial" w:cs="Arial" w:eastAsia="Arial" w:hAnsi="Arial"/>
                <w:color w:val="333333"/>
                <w:sz w:val="20"/>
                <w:szCs w:val="20"/>
              </w:rPr>
              <w:t xml:space="preserve">This requires customers’ API keys — a fundamentally different trust model that competitors</w:t>
            </w:r>
          </w:p>
          <w:p>
            <w:pPr>
              <w:spacing w:after="60"/>
            </w:pPr>
            <w:r>
              <w:rPr>
                <w:rFonts w:ascii="Arial" w:cs="Arial" w:eastAsia="Arial" w:hAnsi="Arial"/>
                <w:color w:val="333333"/>
                <w:sz w:val="20"/>
                <w:szCs w:val="20"/>
              </w:rPr>
              <w:t xml:space="preserve">can’t bolt on without redesigning their product.</w:t>
            </w:r>
          </w:p>
        </w:tc>
      </w:tr>
    </w:tbl>
    <w:p>
      <w:pPr>
        <w:spacing w:after="60"/>
      </w:pPr>
    </w:p>
    <w:p>
      <w:pPr>
        <w:pStyle w:val="Heading3"/>
        <w:spacing w:before="200" w:after="120"/>
      </w:pPr>
      <w:r>
        <w:rPr>
          <w:rFonts w:ascii="Arial" w:cs="Arial" w:eastAsia="Arial" w:hAnsi="Arial"/>
          <w:b/>
          <w:bCs/>
          <w:color w:val="1A1A2E"/>
          <w:sz w:val="23"/>
          <w:szCs w:val="23"/>
        </w:rPr>
        <w:t xml:space="preserve">Stripe Reconciliation:</w:t>
      </w:r>
    </w:p>
    <w:p>
      <w:pPr>
        <w:pStyle w:val="ListParagraph"/>
        <w:numPr>
          <w:ilvl w:val="0"/>
          <w:numId w:val="2"/>
        </w:numPr>
        <w:spacing w:after="60"/>
      </w:pPr>
      <w:r>
        <w:rPr>
          <w:rFonts w:ascii="Arial" w:cs="Arial" w:eastAsia="Arial" w:hAnsi="Arial"/>
          <w:sz w:val="21"/>
          <w:szCs w:val="21"/>
        </w:rPr>
        <w:t xml:space="preserve">Call GET /v1/events every 5 minutes using customer’s restricted Stripe API key</w:t>
      </w:r>
    </w:p>
    <w:p>
      <w:pPr>
        <w:pStyle w:val="ListParagraph"/>
        <w:numPr>
          <w:ilvl w:val="0"/>
          <w:numId w:val="2"/>
        </w:numPr>
        <w:spacing w:after="60"/>
      </w:pPr>
      <w:r>
        <w:rPr>
          <w:rFonts w:ascii="Arial" w:cs="Arial" w:eastAsia="Arial" w:hAnsi="Arial"/>
          <w:sz w:val="21"/>
          <w:szCs w:val="21"/>
        </w:rPr>
        <w:t xml:space="preserve">Compare “events Stripe generated” vs “events HookWise received”</w:t>
      </w:r>
    </w:p>
    <w:p>
      <w:pPr>
        <w:pStyle w:val="ListParagraph"/>
        <w:numPr>
          <w:ilvl w:val="0"/>
          <w:numId w:val="2"/>
        </w:numPr>
        <w:spacing w:after="60"/>
      </w:pPr>
      <w:r>
        <w:rPr>
          <w:rFonts w:ascii="Arial" w:cs="Arial" w:eastAsia="Arial" w:hAnsi="Arial"/>
          <w:sz w:val="21"/>
          <w:szCs w:val="21"/>
        </w:rPr>
        <w:t xml:space="preserve">Fetch missing events via API, ingest into HookWise, deliver to customer</w:t>
      </w:r>
    </w:p>
    <w:p>
      <w:pPr>
        <w:pStyle w:val="ListParagraph"/>
        <w:numPr>
          <w:ilvl w:val="0"/>
          <w:numId w:val="2"/>
        </w:numPr>
        <w:spacing w:after="60"/>
      </w:pPr>
      <w:r>
        <w:rPr>
          <w:rFonts w:ascii="Arial" w:cs="Arial" w:eastAsia="Arial" w:hAnsi="Arial"/>
          <w:sz w:val="21"/>
          <w:szCs w:val="21"/>
        </w:rPr>
        <w:t xml:space="preserve">Also check delivery_success=false for events Stripe tried to send but customer’s endpoint missed</w:t>
      </w:r>
    </w:p>
    <w:p>
      <w:pPr>
        <w:spacing w:after="60"/>
      </w:pPr>
    </w:p>
    <w:p>
      <w:pPr>
        <w:pStyle w:val="Heading3"/>
        <w:spacing w:before="200" w:after="120"/>
      </w:pPr>
      <w:r>
        <w:rPr>
          <w:rFonts w:ascii="Arial" w:cs="Arial" w:eastAsia="Arial" w:hAnsi="Arial"/>
          <w:b/>
          <w:bCs/>
          <w:color w:val="1A1A2E"/>
          <w:sz w:val="23"/>
          <w:szCs w:val="23"/>
        </w:rPr>
        <w:t xml:space="preserve">Shopify Reconciliation:</w:t>
      </w:r>
    </w:p>
    <w:p>
      <w:pPr>
        <w:pStyle w:val="ListParagraph"/>
        <w:numPr>
          <w:ilvl w:val="0"/>
          <w:numId w:val="2"/>
        </w:numPr>
        <w:spacing w:after="60"/>
      </w:pPr>
      <w:r>
        <w:rPr>
          <w:rFonts w:ascii="Arial" w:cs="Arial" w:eastAsia="Arial" w:hAnsi="Arial"/>
          <w:sz w:val="21"/>
          <w:szCs w:val="21"/>
        </w:rPr>
        <w:t xml:space="preserve">Call Admin API to list recent orders, products, and resources</w:t>
      </w:r>
    </w:p>
    <w:p>
      <w:pPr>
        <w:pStyle w:val="ListParagraph"/>
        <w:numPr>
          <w:ilvl w:val="0"/>
          <w:numId w:val="2"/>
        </w:numPr>
        <w:spacing w:after="60"/>
      </w:pPr>
      <w:r>
        <w:rPr>
          <w:rFonts w:ascii="Arial" w:cs="Arial" w:eastAsia="Arial" w:hAnsi="Arial"/>
          <w:sz w:val="21"/>
          <w:szCs w:val="21"/>
        </w:rPr>
        <w:t xml:space="preserve">Compare “resources in Shopify” vs “webhook events received”</w:t>
      </w:r>
    </w:p>
    <w:p>
      <w:pPr>
        <w:pStyle w:val="ListParagraph"/>
        <w:numPr>
          <w:ilvl w:val="0"/>
          <w:numId w:val="2"/>
        </w:numPr>
        <w:spacing w:after="60"/>
      </w:pPr>
      <w:r>
        <w:rPr>
          <w:rFonts w:ascii="Arial" w:cs="Arial" w:eastAsia="Arial" w:hAnsi="Arial"/>
          <w:sz w:val="21"/>
          <w:szCs w:val="21"/>
        </w:rPr>
        <w:t xml:space="preserve">If order #4521 exists in Shopify but no orders/create webhook was received, construct event from API data and deliver</w:t>
      </w:r>
    </w:p>
    <w:p>
      <w:pPr>
        <w:spacing w:after="60"/>
      </w:pPr>
    </w:p>
    <w:p>
      <w:pPr>
        <w:pStyle w:val="Heading3"/>
        <w:spacing w:before="200" w:after="120"/>
      </w:pPr>
      <w:r>
        <w:rPr>
          <w:rFonts w:ascii="Arial" w:cs="Arial" w:eastAsia="Arial" w:hAnsi="Arial"/>
          <w:b/>
          <w:bCs/>
          <w:color w:val="1A1A2E"/>
          <w:sz w:val="23"/>
          <w:szCs w:val="23"/>
        </w:rPr>
        <w:t xml:space="preserve">Customer Experience:</w:t>
      </w:r>
    </w:p>
    <w:p>
      <w:pPr>
        <w:shd w:fill="F5F5F5" w:val="clear"/>
        <w:spacing w:after="100"/>
      </w:pPr>
      <w:r>
        <w:rPr>
          <w:rFonts w:ascii="Courier New" w:cs="Courier New" w:eastAsia="Courier New" w:hAnsi="Courier New"/>
          <w:color w:val="333333"/>
          <w:sz w:val="18"/>
          <w:szCs w:val="18"/>
        </w:rPr>
        <w:t xml:space="preserve">Reconciliation completed: Found 2 missed Stripe events + 1 missed Shopify order. All 3 delivered successfully.</w:t>
      </w:r>
    </w:p>
    <w:p>
      <w:pPr>
        <w:spacing w:after="120"/>
      </w:pPr>
      <w:r>
        <w:rPr>
          <w:rFonts w:ascii="Arial" w:cs="Arial" w:eastAsia="Arial" w:hAnsi="Arial"/>
          <w:sz w:val="21"/>
          <w:szCs w:val="21"/>
        </w:rPr>
        <w:t xml:space="preserve">This single feature justifies the subscription. “We found 3 missed webhooks” = customer never leaves.</w:t>
      </w:r>
    </w:p>
    <w:p>
      <w:pPr>
        <w:spacing w:after="60"/>
      </w:pPr>
    </w:p>
    <w:p>
      <w:pPr>
        <w:spacing w:after="100"/>
      </w:pPr>
      <w:r>
        <w:rPr>
          <w:rFonts w:ascii="Arial" w:cs="Arial" w:eastAsia="Arial" w:hAnsi="Arial"/>
          <w:b/>
          <w:bCs/>
          <w:sz w:val="21"/>
          <w:szCs w:val="21"/>
        </w:rPr>
        <w:t xml:space="preserve">Activation: </w:t>
      </w:r>
      <w:r>
        <w:rPr>
          <w:rFonts w:ascii="Arial" w:cs="Arial" w:eastAsia="Arial" w:hAnsi="Arial"/>
          <w:sz w:val="21"/>
          <w:szCs w:val="21"/>
        </w:rPr>
        <w:t xml:space="preserve">Optional per integration. Customer provides API key (encrypted at rest via Supabase Vault). Framed as “Guaranteed Delivery Mode” or “Zero-Miss Mode.”</w:t>
      </w:r>
    </w:p>
    <w:p>
      <w:r>
        <w:br w:type="page"/>
      </w:r>
    </w:p>
    <w:p>
      <w:pPr>
        <w:pStyle w:val="Heading1"/>
        <w:spacing w:before="360" w:after="200"/>
      </w:pPr>
      <w:r>
        <w:rPr>
          <w:rFonts w:ascii="Arial" w:cs="Arial" w:eastAsia="Arial" w:hAnsi="Arial"/>
          <w:b/>
          <w:bCs/>
          <w:color w:val="1A1A2E"/>
          <w:sz w:val="32"/>
          <w:szCs w:val="32"/>
        </w:rPr>
        <w:t xml:space="preserve">5. Intelligence Layer — The Brain</w:t>
      </w:r>
    </w:p>
    <w:p>
      <w:pPr>
        <w:spacing w:after="120"/>
      </w:pPr>
      <w:r>
        <w:rPr>
          <w:rFonts w:ascii="Arial" w:cs="Arial" w:eastAsia="Arial" w:hAnsi="Arial"/>
          <w:sz w:val="21"/>
          <w:szCs w:val="21"/>
        </w:rPr>
        <w:t xml:space="preserve">The intelligence layer sits on top of the data layer and extracts meaning from raw events. This is what makes HookWise a different category from Hookdeck.</w:t>
      </w:r>
    </w:p>
    <w:p>
      <w:pPr>
        <w:pStyle w:val="Heading2"/>
        <w:spacing w:before="280" w:after="160"/>
      </w:pPr>
      <w:r>
        <w:rPr>
          <w:rFonts w:ascii="Arial" w:cs="Arial" w:eastAsia="Arial" w:hAnsi="Arial"/>
          <w:b/>
          <w:bCs/>
          <w:color w:val="1A73E8"/>
          <w:sz w:val="26"/>
          <w:szCs w:val="26"/>
        </w:rPr>
        <w:t xml:space="preserve">5.1 Pattern Learning</w:t>
      </w:r>
    </w:p>
    <w:p>
      <w:pPr>
        <w:pStyle w:val="ListParagraph"/>
        <w:numPr>
          <w:ilvl w:val="0"/>
          <w:numId w:val="2"/>
        </w:numPr>
        <w:spacing w:after="60"/>
      </w:pPr>
      <w:r>
        <w:rPr>
          <w:rFonts w:ascii="Arial" w:cs="Arial" w:eastAsia="Arial" w:hAnsi="Arial"/>
          <w:sz w:val="21"/>
          <w:szCs w:val="21"/>
        </w:rPr>
        <w:t xml:space="preserve">Runs every 5 minutes per active integration via Inngest cron</w:t>
      </w:r>
    </w:p>
    <w:p>
      <w:pPr>
        <w:pStyle w:val="ListParagraph"/>
        <w:numPr>
          <w:ilvl w:val="0"/>
          <w:numId w:val="2"/>
        </w:numPr>
        <w:spacing w:after="60"/>
      </w:pPr>
      <w:r>
        <w:rPr>
          <w:rFonts w:ascii="Arial" w:cs="Arial" w:eastAsia="Arial" w:hAnsi="Arial"/>
          <w:sz w:val="21"/>
          <w:szCs w:val="21"/>
        </w:rPr>
        <w:t xml:space="preserve">Computes rolling averages: events/hour, avg response time, failure rate, event type distribution</w:t>
      </w:r>
    </w:p>
    <w:p>
      <w:pPr>
        <w:pStyle w:val="ListParagraph"/>
        <w:numPr>
          <w:ilvl w:val="0"/>
          <w:numId w:val="2"/>
        </w:numPr>
        <w:spacing w:after="60"/>
      </w:pPr>
      <w:r>
        <w:rPr>
          <w:rFonts w:ascii="Arial" w:cs="Arial" w:eastAsia="Arial" w:hAnsi="Arial"/>
          <w:sz w:val="21"/>
          <w:szCs w:val="21"/>
        </w:rPr>
        <w:t xml:space="preserve">Exponential moving average: new_avg = (old_avg × 0.9) + (current × 0.1)</w:t>
      </w:r>
    </w:p>
    <w:p>
      <w:pPr>
        <w:pStyle w:val="ListParagraph"/>
        <w:numPr>
          <w:ilvl w:val="0"/>
          <w:numId w:val="2"/>
        </w:numPr>
        <w:spacing w:after="60"/>
      </w:pPr>
      <w:r>
        <w:rPr>
          <w:rFonts w:ascii="Arial" w:cs="Arial" w:eastAsia="Arial" w:hAnsi="Arial"/>
          <w:sz w:val="21"/>
          <w:szCs w:val="21"/>
        </w:rPr>
        <w:t xml:space="preserve">Time-of-day baselines (business hours vs off-hours, weekday vs weekend)</w:t>
      </w:r>
    </w:p>
    <w:p>
      <w:pPr>
        <w:pStyle w:val="ListParagraph"/>
        <w:numPr>
          <w:ilvl w:val="0"/>
          <w:numId w:val="2"/>
        </w:numPr>
        <w:spacing w:after="60"/>
      </w:pPr>
      <w:r>
        <w:rPr>
          <w:rFonts w:ascii="Arial" w:cs="Arial" w:eastAsia="Arial" w:hAnsi="Arial"/>
          <w:sz w:val="21"/>
          <w:szCs w:val="21"/>
        </w:rPr>
        <w:t xml:space="preserve">Minimum 200 events before activating anomaly detection (avoid false positives on new integrations)</w:t>
      </w:r>
    </w:p>
    <w:p>
      <w:pPr>
        <w:pStyle w:val="Heading2"/>
        <w:spacing w:before="280" w:after="160"/>
      </w:pPr>
      <w:r>
        <w:rPr>
          <w:rFonts w:ascii="Arial" w:cs="Arial" w:eastAsia="Arial" w:hAnsi="Arial"/>
          <w:b/>
          <w:bCs/>
          <w:color w:val="1A73E8"/>
          <w:sz w:val="26"/>
          <w:szCs w:val="26"/>
        </w:rPr>
        <w:t xml:space="preserve">5.2 Anomaly Detection (6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Anomaly</w:t>
            </w:r>
          </w:p>
        </w:tc>
        <w:tc>
          <w:tcPr>
            <w:tcW w:type="dxa" w:w="32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9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Response time spike</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&gt;2x rolling avg for 5+ consecutive events</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Handler suddenly taking 3s instead of 150ms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Failure surge</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&gt;10% failure rate in 30-minute window</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Deploy broke the payment handler</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Source silence</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Zero events during normally active period</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Shopify stopped sending, or store went down</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Volume spike/drop</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&gt;3x or &lt;0.3x normal volume</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Flash sale or DDoS or broken integration</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New event type</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Previously unseen event type appears</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Provider added new webhook type</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Payload anomaly</w:t>
            </w:r>
          </w:p>
        </w:tc>
        <w:tc>
          <w:tcPr>
            <w:tcW w:type="dxa" w:w="3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Significant size deviation or missing fields</w:t>
            </w:r>
          </w:p>
        </w:tc>
        <w:tc>
          <w:tcPr>
            <w:tcW w:type="dxa" w:w="39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Shopify dropped shipping_address from orders</w:t>
            </w:r>
          </w:p>
        </w:tc>
      </w:tr>
    </w:tbl>
    <w:p>
      <w:pPr>
        <w:pStyle w:val="Heading2"/>
        <w:spacing w:before="280" w:after="160"/>
      </w:pPr>
      <w:r>
        <w:rPr>
          <w:rFonts w:ascii="Arial" w:cs="Arial" w:eastAsia="Arial" w:hAnsi="Arial"/>
          <w:b/>
          <w:bCs/>
          <w:color w:val="1A73E8"/>
          <w:sz w:val="26"/>
          <w:szCs w:val="26"/>
        </w:rPr>
        <w:t xml:space="preserve">5.3 AI Root Cause Diagnosis (SRE-Quality)</w:t>
      </w:r>
    </w:p>
    <w:p>
      <w:pPr>
        <w:spacing w:after="120"/>
      </w:pPr>
      <w:r>
        <w:rPr>
          <w:rFonts w:ascii="Arial" w:cs="Arial" w:eastAsia="Arial" w:hAnsi="Arial"/>
          <w:sz w:val="21"/>
          <w:szCs w:val="21"/>
        </w:rPr>
        <w:t xml:space="preserve">When an anomaly is detected, the diagnosis system gathers context from multiple sources and calls Claude API:</w:t>
      </w:r>
    </w:p>
    <w:p>
      <w:pPr>
        <w:spacing w:after="60"/>
      </w:pPr>
    </w:p>
    <w:p>
      <w:pPr>
        <w:pStyle w:val="Heading3"/>
        <w:spacing w:before="200" w:after="120"/>
      </w:pPr>
      <w:r>
        <w:rPr>
          <w:rFonts w:ascii="Arial" w:cs="Arial" w:eastAsia="Arial" w:hAnsi="Arial"/>
          <w:b/>
          <w:bCs/>
          <w:color w:val="1A1A2E"/>
          <w:sz w:val="23"/>
          <w:szCs w:val="23"/>
        </w:rPr>
        <w:t xml:space="preserve">Context Assembled:</w:t>
      </w:r>
    </w:p>
    <w:p>
      <w:pPr>
        <w:pStyle w:val="ListParagraph"/>
        <w:numPr>
          <w:ilvl w:val="0"/>
          <w:numId w:val="2"/>
        </w:numPr>
        <w:spacing w:after="60"/>
      </w:pPr>
      <w:r>
        <w:rPr>
          <w:rFonts w:ascii="Arial" w:cs="Arial" w:eastAsia="Arial" w:hAnsi="Arial"/>
          <w:sz w:val="21"/>
          <w:szCs w:val="21"/>
        </w:rPr>
        <w:t xml:space="preserve">Baseline metrics for this integration (normal volume, response time, failure rate)</w:t>
      </w:r>
    </w:p>
    <w:p>
      <w:pPr>
        <w:pStyle w:val="ListParagraph"/>
        <w:numPr>
          <w:ilvl w:val="0"/>
          <w:numId w:val="2"/>
        </w:numPr>
        <w:spacing w:after="60"/>
      </w:pPr>
      <w:r>
        <w:rPr>
          <w:rFonts w:ascii="Arial" w:cs="Arial" w:eastAsia="Arial" w:hAnsi="Arial"/>
          <w:sz w:val="21"/>
          <w:szCs w:val="21"/>
        </w:rPr>
        <w:t xml:space="preserve">Current metrics that triggered the anomaly</w:t>
      </w:r>
    </w:p>
    <w:p>
      <w:pPr>
        <w:pStyle w:val="ListParagraph"/>
        <w:numPr>
          <w:ilvl w:val="0"/>
          <w:numId w:val="2"/>
        </w:numPr>
        <w:spacing w:after="60"/>
      </w:pPr>
      <w:r>
        <w:rPr>
          <w:rFonts w:ascii="Arial" w:cs="Arial" w:eastAsia="Arial" w:hAnsi="Arial"/>
          <w:sz w:val="21"/>
          <w:szCs w:val="21"/>
        </w:rPr>
        <w:t xml:space="preserve">Last 20 events (both successful and failed) with payloads</w:t>
      </w:r>
    </w:p>
    <w:p>
      <w:pPr>
        <w:pStyle w:val="ListParagraph"/>
        <w:numPr>
          <w:ilvl w:val="0"/>
          <w:numId w:val="2"/>
        </w:numPr>
        <w:spacing w:after="60"/>
      </w:pPr>
      <w:r>
        <w:rPr>
          <w:rFonts w:ascii="Arial" w:cs="Arial" w:eastAsia="Arial" w:hAnsi="Arial"/>
          <w:sz w:val="21"/>
          <w:szCs w:val="21"/>
        </w:rPr>
        <w:t xml:space="preserve">Status of ALL other integrations (cross-integration isolation testing)</w:t>
      </w:r>
    </w:p>
    <w:p>
      <w:pPr>
        <w:pStyle w:val="ListParagraph"/>
        <w:numPr>
          <w:ilvl w:val="0"/>
          <w:numId w:val="2"/>
        </w:numPr>
        <w:spacing w:after="60"/>
      </w:pPr>
      <w:r>
        <w:rPr>
          <w:rFonts w:ascii="Arial" w:cs="Arial" w:eastAsia="Arial" w:hAnsi="Arial"/>
          <w:sz w:val="21"/>
          <w:szCs w:val="21"/>
        </w:rPr>
        <w:t xml:space="preserve">Schema analysis (any recent payload changes)</w:t>
      </w:r>
    </w:p>
    <w:p>
      <w:pPr>
        <w:pStyle w:val="ListParagraph"/>
        <w:numPr>
          <w:ilvl w:val="0"/>
          <w:numId w:val="2"/>
        </w:numPr>
        <w:spacing w:after="60"/>
      </w:pPr>
      <w:r>
        <w:rPr>
          <w:rFonts w:ascii="Arial" w:cs="Arial" w:eastAsia="Arial" w:hAnsi="Arial"/>
          <w:sz w:val="21"/>
          <w:szCs w:val="21"/>
        </w:rPr>
        <w:t xml:space="preserve">Correlation with other anomalies (did Stripe and Shopify both spike?)</w:t>
      </w:r>
    </w:p>
    <w:p>
      <w:pPr>
        <w:spacing w:after="60"/>
      </w:pPr>
    </w:p>
    <w:p>
      <w:pPr>
        <w:pStyle w:val="Heading3"/>
        <w:spacing w:before="200" w:after="120"/>
      </w:pPr>
      <w:r>
        <w:rPr>
          <w:rFonts w:ascii="Arial" w:cs="Arial" w:eastAsia="Arial" w:hAnsi="Arial"/>
          <w:b/>
          <w:bCs/>
          <w:color w:val="1A1A2E"/>
          <w:sz w:val="23"/>
          <w:szCs w:val="23"/>
        </w:rPr>
        <w:t xml:space="preserve">Diagnosis Output Structure:</w:t>
      </w:r>
    </w:p>
    <w:p>
      <w:pPr>
        <w:pStyle w:val="ListParagraph"/>
        <w:numPr>
          <w:ilvl w:val="0"/>
          <w:numId w:val="2"/>
        </w:numPr>
        <w:spacing w:after="60"/>
      </w:pPr>
      <w:r>
        <w:rPr>
          <w:rFonts w:ascii="Arial" w:cs="Arial" w:eastAsia="Arial" w:hAnsi="Arial"/>
          <w:b/>
          <w:bCs/>
          <w:sz w:val="21"/>
          <w:szCs w:val="21"/>
        </w:rPr>
        <w:t xml:space="preserve">WHAT: </w:t>
      </w:r>
      <w:r>
        <w:rPr>
          <w:rFonts w:ascii="Arial" w:cs="Arial" w:eastAsia="Arial" w:hAnsi="Arial"/>
          <w:sz w:val="21"/>
          <w:szCs w:val="21"/>
        </w:rPr>
        <w:t xml:space="preserve">Specific metrics that deviated from baseline</w:t>
      </w:r>
    </w:p>
    <w:p>
      <w:pPr>
        <w:pStyle w:val="ListParagraph"/>
        <w:numPr>
          <w:ilvl w:val="0"/>
          <w:numId w:val="2"/>
        </w:numPr>
        <w:spacing w:after="60"/>
      </w:pPr>
      <w:r>
        <w:rPr>
          <w:rFonts w:ascii="Arial" w:cs="Arial" w:eastAsia="Arial" w:hAnsi="Arial"/>
          <w:b/>
          <w:bCs/>
          <w:sz w:val="21"/>
          <w:szCs w:val="21"/>
        </w:rPr>
        <w:t xml:space="preserve">WHY: </w:t>
      </w:r>
      <w:r>
        <w:rPr>
          <w:rFonts w:ascii="Arial" w:cs="Arial" w:eastAsia="Arial" w:hAnsi="Arial"/>
          <w:sz w:val="21"/>
          <w:szCs w:val="21"/>
        </w:rPr>
        <w:t xml:space="preserve">Root cause — is it the endpoint, the provider, or a payload pattern?</w:t>
      </w:r>
    </w:p>
    <w:p>
      <w:pPr>
        <w:pStyle w:val="ListParagraph"/>
        <w:numPr>
          <w:ilvl w:val="0"/>
          <w:numId w:val="2"/>
        </w:numPr>
        <w:spacing w:after="60"/>
      </w:pPr>
      <w:r>
        <w:rPr>
          <w:rFonts w:ascii="Arial" w:cs="Arial" w:eastAsia="Arial" w:hAnsi="Arial"/>
          <w:b/>
          <w:bCs/>
          <w:sz w:val="21"/>
          <w:szCs w:val="21"/>
        </w:rPr>
        <w:t xml:space="preserve">IMPACT: </w:t>
      </w:r>
      <w:r>
        <w:rPr>
          <w:rFonts w:ascii="Arial" w:cs="Arial" w:eastAsia="Arial" w:hAnsi="Arial"/>
          <w:sz w:val="21"/>
          <w:szCs w:val="21"/>
        </w:rPr>
        <w:t xml:space="preserve">Affected events count + revenue at risk (extracted from payloads)</w:t>
      </w:r>
    </w:p>
    <w:p>
      <w:pPr>
        <w:pStyle w:val="ListParagraph"/>
        <w:numPr>
          <w:ilvl w:val="0"/>
          <w:numId w:val="2"/>
        </w:numPr>
        <w:spacing w:after="60"/>
      </w:pPr>
      <w:r>
        <w:rPr>
          <w:rFonts w:ascii="Arial" w:cs="Arial" w:eastAsia="Arial" w:hAnsi="Arial"/>
          <w:b/>
          <w:bCs/>
          <w:sz w:val="21"/>
          <w:szCs w:val="21"/>
        </w:rPr>
        <w:t xml:space="preserve">RECOMMENDATION: </w:t>
      </w:r>
      <w:r>
        <w:rPr>
          <w:rFonts w:ascii="Arial" w:cs="Arial" w:eastAsia="Arial" w:hAnsi="Arial"/>
          <w:sz w:val="21"/>
          <w:szCs w:val="21"/>
        </w:rPr>
        <w:t xml:space="preserve">Specific actionable advice for the developer</w:t>
      </w:r>
    </w:p>
    <w:p>
      <w:pPr>
        <w:spacing w:after="60"/>
      </w:pPr>
    </w:p>
    <w:p>
      <w:pPr>
        <w:pStyle w:val="Heading3"/>
        <w:spacing w:before="200" w:after="120"/>
      </w:pPr>
      <w:r>
        <w:rPr>
          <w:rFonts w:ascii="Arial" w:cs="Arial" w:eastAsia="Arial" w:hAnsi="Arial"/>
          <w:b/>
          <w:bCs/>
          <w:color w:val="1A1A2E"/>
          <w:sz w:val="23"/>
          <w:szCs w:val="23"/>
        </w:rPr>
        <w:t xml:space="preserve">Example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6"/>
              <w:bottom w:val="single" w:color="1A73E8" w:sz="1"/>
              <w:right w:val="single" w:color="1A73E8" w:sz="1"/>
            </w:tcBorders>
            <w:shd w:fill="EBF3FE" w:val="clear"/>
            <w:tcMar>
              <w:top w:type="dxa" w:w="120"/>
              <w:left w:type="dxa" w:w="200"/>
              <w:bottom w:type="dxa" w:w="120"/>
              <w:right w:type="dxa" w:w="200"/>
            </w:tcMar>
          </w:tcPr>
          <w:p>
            <w:pPr>
              <w:spacing w:after="80"/>
            </w:pPr>
            <w:r>
              <w:rPr>
                <w:rFonts w:ascii="Arial" w:cs="Arial" w:eastAsia="Arial" w:hAnsi="Arial"/>
                <w:b/>
                <w:bCs/>
                <w:color w:val="1A73E8"/>
                <w:sz w:val="22"/>
                <w:szCs w:val="22"/>
              </w:rPr>
              <w:t xml:space="preserve">Anomaly: Failure Surge — Stripe Integration</w:t>
            </w:r>
          </w:p>
          <w:p>
            <w:pPr>
              <w:spacing w:after="60"/>
            </w:pPr>
            <w:r>
              <w:rPr>
                <w:rFonts w:ascii="Arial" w:cs="Arial" w:eastAsia="Arial" w:hAnsi="Arial"/>
                <w:color w:val="333333"/>
                <w:sz w:val="20"/>
                <w:szCs w:val="20"/>
              </w:rPr>
              <w:t xml:space="preserve">WHAT: 4 events failed between 2:31–2:34 PM. All are payment_intent.succeeded with amount &gt; $500.</w:t>
            </w:r>
          </w:p>
          <w:p>
            <w:pPr>
              <w:spacing w:after="60"/>
            </w:pPr>
            <w:r>
              <w:rPr>
                <w:rFonts w:ascii="Arial" w:cs="Arial" w:eastAsia="Arial" w:hAnsi="Arial"/>
                <w:color w:val="333333"/>
                <w:sz w:val="20"/>
                <w:szCs w:val="20"/>
              </w:rPr>
              <w:t xml:space="preserve">Your endpoint returns 200 for amounts under $500.</w:t>
            </w:r>
          </w:p>
          <w:p>
            <w:pPr>
              <w:spacing w:after="60"/>
            </w:pPr>
            <w:r>
              <w:rPr>
                <w:rFonts w:ascii="Arial" w:cs="Arial" w:eastAsia="Arial" w:hAnsi="Arial"/>
                <w:color w:val="333333"/>
                <w:sz w:val="20"/>
                <w:szCs w:val="20"/>
              </w:rPr>
              <w:t xml:space="preserve"/>
            </w:r>
          </w:p>
          <w:p>
            <w:pPr>
              <w:spacing w:after="60"/>
            </w:pPr>
            <w:r>
              <w:rPr>
                <w:rFonts w:ascii="Arial" w:cs="Arial" w:eastAsia="Arial" w:hAnsi="Arial"/>
                <w:color w:val="333333"/>
                <w:sz w:val="20"/>
                <w:szCs w:val="20"/>
              </w:rPr>
              <w:t xml:space="preserve">WHY: Handler bug specific to high-value payments. The 4 failing payloads all reference the</w:t>
            </w:r>
          </w:p>
          <w:p>
            <w:pPr>
              <w:spacing w:after="60"/>
            </w:pPr>
            <w:r>
              <w:rPr>
                <w:rFonts w:ascii="Arial" w:cs="Arial" w:eastAsia="Arial" w:hAnsi="Arial"/>
                <w:color w:val="333333"/>
                <w:sz w:val="20"/>
                <w:szCs w:val="20"/>
              </w:rPr>
              <w:t xml:space="preserve">deprecated ‘charges’ array (removed in Stripe API 2025-02). Other integrations are healthy.</w:t>
            </w:r>
          </w:p>
          <w:p>
            <w:pPr>
              <w:spacing w:after="60"/>
            </w:pPr>
            <w:r>
              <w:rPr>
                <w:rFonts w:ascii="Arial" w:cs="Arial" w:eastAsia="Arial" w:hAnsi="Arial"/>
                <w:color w:val="333333"/>
                <w:sz w:val="20"/>
                <w:szCs w:val="20"/>
              </w:rPr>
              <w:t xml:space="preserve"/>
            </w:r>
          </w:p>
          <w:p>
            <w:pPr>
              <w:spacing w:after="60"/>
            </w:pPr>
            <w:r>
              <w:rPr>
                <w:rFonts w:ascii="Arial" w:cs="Arial" w:eastAsia="Arial" w:hAnsi="Arial"/>
                <w:color w:val="333333"/>
                <w:sz w:val="20"/>
                <w:szCs w:val="20"/>
              </w:rPr>
              <w:t xml:space="preserve">IMPACT: $2,840 in revenue unprocessed. Customers: john@, sarah@, mike@ affected.</w:t>
            </w:r>
          </w:p>
          <w:p>
            <w:pPr>
              <w:spacing w:after="60"/>
            </w:pPr>
            <w:r>
              <w:rPr>
                <w:rFonts w:ascii="Arial" w:cs="Arial" w:eastAsia="Arial" w:hAnsi="Arial"/>
                <w:color w:val="333333"/>
                <w:sz w:val="20"/>
                <w:szCs w:val="20"/>
              </w:rPr>
              <w:t xml:space="preserve"/>
            </w:r>
          </w:p>
          <w:p>
            <w:pPr>
              <w:spacing w:after="60"/>
            </w:pPr>
            <w:r>
              <w:rPr>
                <w:rFonts w:ascii="Arial" w:cs="Arial" w:eastAsia="Arial" w:hAnsi="Arial"/>
                <w:color w:val="333333"/>
                <w:sz w:val="20"/>
                <w:szCs w:val="20"/>
              </w:rPr>
              <w:t xml:space="preserve">RECOMMENDATION: Update handler to use payment_method_details instead of charges.</w:t>
            </w:r>
          </w:p>
          <w:p>
            <w:pPr>
              <w:spacing w:after="60"/>
            </w:pPr>
            <w:r>
              <w:rPr>
                <w:rFonts w:ascii="Arial" w:cs="Arial" w:eastAsia="Arial" w:hAnsi="Arial"/>
                <w:color w:val="333333"/>
                <w:sz w:val="20"/>
                <w:szCs w:val="20"/>
              </w:rPr>
              <w:t xml:space="preserve">Events are queued. Will auto-replay when fix is detected.</w:t>
            </w:r>
          </w:p>
        </w:tc>
      </w:tr>
    </w:tbl>
    <w:p>
      <w:pPr>
        <w:pStyle w:val="Heading2"/>
        <w:spacing w:before="280" w:after="160"/>
      </w:pPr>
      <w:r>
        <w:rPr>
          <w:rFonts w:ascii="Arial" w:cs="Arial" w:eastAsia="Arial" w:hAnsi="Arial"/>
          <w:b/>
          <w:bCs/>
          <w:color w:val="1A73E8"/>
          <w:sz w:val="26"/>
          <w:szCs w:val="26"/>
        </w:rPr>
        <w:t xml:space="preserve">5.4 Cross-Integration Correlation</w:t>
      </w:r>
    </w:p>
    <w:p>
      <w:pPr>
        <w:spacing w:after="120"/>
      </w:pPr>
      <w:r>
        <w:rPr>
          <w:rFonts w:ascii="Arial" w:cs="Arial" w:eastAsia="Arial" w:hAnsi="Arial"/>
          <w:sz w:val="21"/>
          <w:szCs w:val="21"/>
        </w:rPr>
        <w:t xml:space="preserve">This is impossible for any single-provider tool. Because HookWise sees all integrations together:</w:t>
      </w:r>
    </w:p>
    <w:p>
      <w:pPr>
        <w:spacing w:after="60"/>
      </w:pPr>
    </w:p>
    <w:p>
      <w:pPr>
        <w:pStyle w:val="ListParagraph"/>
        <w:numPr>
          <w:ilvl w:val="0"/>
          <w:numId w:val="2"/>
        </w:numPr>
        <w:spacing w:after="60"/>
      </w:pPr>
      <w:r>
        <w:rPr>
          <w:rFonts w:ascii="Arial" w:cs="Arial" w:eastAsia="Arial" w:hAnsi="Arial"/>
          <w:sz w:val="21"/>
          <w:szCs w:val="21"/>
        </w:rPr>
        <w:t xml:space="preserve">“Your Stripe endpoint returns 500 but Shopify and GitHub are fine → payment handler bug, not server issue.”</w:t>
      </w:r>
    </w:p>
    <w:p>
      <w:pPr>
        <w:pStyle w:val="ListParagraph"/>
        <w:numPr>
          <w:ilvl w:val="0"/>
          <w:numId w:val="2"/>
        </w:numPr>
        <w:spacing w:after="60"/>
      </w:pPr>
      <w:r>
        <w:rPr>
          <w:rFonts w:ascii="Arial" w:cs="Arial" w:eastAsia="Arial" w:hAnsi="Arial"/>
          <w:sz w:val="21"/>
          <w:szCs w:val="21"/>
        </w:rPr>
        <w:t xml:space="preserve">“Stripe is 30 minutes late for ALL our customers → Stripe outage, not your problem.”</w:t>
      </w:r>
    </w:p>
    <w:p>
      <w:pPr>
        <w:pStyle w:val="ListParagraph"/>
        <w:numPr>
          <w:ilvl w:val="0"/>
          <w:numId w:val="2"/>
        </w:numPr>
        <w:spacing w:after="60"/>
      </w:pPr>
      <w:r>
        <w:rPr>
          <w:rFonts w:ascii="Arial" w:cs="Arial" w:eastAsia="Arial" w:hAnsi="Arial"/>
          <w:sz w:val="21"/>
          <w:szCs w:val="21"/>
        </w:rPr>
        <w:t xml:space="preserve">“Order #4521 from Shopify arrived 12 min ago but no Stripe payment event yet → either unpaid or webhook lost.”</w:t>
      </w:r>
    </w:p>
    <w:p>
      <w:pPr>
        <w:pStyle w:val="Heading2"/>
        <w:spacing w:before="280" w:after="160"/>
      </w:pPr>
      <w:r>
        <w:rPr>
          <w:rFonts w:ascii="Arial" w:cs="Arial" w:eastAsia="Arial" w:hAnsi="Arial"/>
          <w:b/>
          <w:bCs/>
          <w:color w:val="1A73E8"/>
          <w:sz w:val="26"/>
          <w:szCs w:val="26"/>
        </w:rPr>
        <w:t xml:space="preserve">5.5 Event Flow Tracking</w:t>
      </w:r>
    </w:p>
    <w:p>
      <w:pPr>
        <w:spacing w:after="120"/>
      </w:pPr>
      <w:r>
        <w:rPr>
          <w:rFonts w:ascii="Arial" w:cs="Arial" w:eastAsia="Arial" w:hAnsi="Arial"/>
          <w:sz w:val="21"/>
          <w:szCs w:val="21"/>
        </w:rPr>
        <w:t xml:space="preserve">Customers define expected multi-step business processes:</w:t>
      </w:r>
    </w:p>
    <w:p>
      <w:pPr>
        <w:shd w:fill="F5F5F5" w:val="clear"/>
        <w:spacing w:after="100"/>
      </w:pPr>
      <w:r>
        <w:rPr>
          <w:rFonts w:ascii="Courier New" w:cs="Courier New" w:eastAsia="Courier New" w:hAnsi="Courier New"/>
          <w:color w:val="333333"/>
          <w:sz w:val="18"/>
          <w:szCs w:val="18"/>
        </w:rPr>
        <w:t xml:space="preserve">Shopify orders/create → Stripe payment_intent.succeeded (within 5 min) → SendGrid email/delivered (within 10 min)</w:t>
      </w:r>
    </w:p>
    <w:p>
      <w:pPr>
        <w:spacing w:after="60"/>
      </w:pPr>
    </w:p>
    <w:p>
      <w:pPr>
        <w:spacing w:after="120"/>
      </w:pPr>
      <w:r>
        <w:rPr>
          <w:rFonts w:ascii="Arial" w:cs="Arial" w:eastAsia="Arial" w:hAnsi="Arial"/>
          <w:sz w:val="21"/>
          <w:szCs w:val="21"/>
        </w:rPr>
        <w:t xml:space="preserve">HookWise tracks every instance by correlation key (order ID, customer email) and flags broken chains:</w:t>
      </w:r>
    </w:p>
    <w:p>
      <w:pPr>
        <w:pStyle w:val="ListParagraph"/>
        <w:numPr>
          <w:ilvl w:val="0"/>
          <w:numId w:val="2"/>
        </w:numPr>
        <w:spacing w:after="60"/>
      </w:pPr>
      <w:r>
        <w:rPr>
          <w:rFonts w:ascii="Arial" w:cs="Arial" w:eastAsia="Arial" w:hAnsi="Arial"/>
          <w:sz w:val="21"/>
          <w:szCs w:val="21"/>
        </w:rPr>
        <w:t xml:space="preserve">“Order #4521: Shopify ✓ | Stripe ✓ | SendGrid ✗ (missing for 15 min) — fulfillment email not sent.”</w:t>
      </w:r>
    </w:p>
    <w:p>
      <w:pPr>
        <w:pStyle w:val="ListParagraph"/>
        <w:numPr>
          <w:ilvl w:val="0"/>
          <w:numId w:val="2"/>
        </w:numPr>
        <w:spacing w:after="60"/>
      </w:pPr>
      <w:r>
        <w:rPr>
          <w:rFonts w:ascii="Arial" w:cs="Arial" w:eastAsia="Arial" w:hAnsi="Arial"/>
          <w:sz w:val="21"/>
          <w:szCs w:val="21"/>
        </w:rPr>
        <w:t xml:space="preserve">Visual flow diagram: green (complete) / yellow (waiting) / red (failed or timed out)</w:t>
      </w:r>
    </w:p>
    <w:p>
      <w:pPr>
        <w:pStyle w:val="Heading2"/>
        <w:spacing w:before="280" w:after="160"/>
      </w:pPr>
      <w:r>
        <w:rPr>
          <w:rFonts w:ascii="Arial" w:cs="Arial" w:eastAsia="Arial" w:hAnsi="Arial"/>
          <w:b/>
          <w:bCs/>
          <w:color w:val="1A73E8"/>
          <w:sz w:val="26"/>
          <w:szCs w:val="26"/>
        </w:rPr>
        <w:t xml:space="preserve">5.6 Revenue Impact Calculator</w:t>
      </w:r>
    </w:p>
    <w:p>
      <w:pPr>
        <w:pStyle w:val="ListParagraph"/>
        <w:numPr>
          <w:ilvl w:val="0"/>
          <w:numId w:val="2"/>
        </w:numPr>
        <w:spacing w:after="60"/>
      </w:pPr>
      <w:r>
        <w:rPr>
          <w:rFonts w:ascii="Arial" w:cs="Arial" w:eastAsia="Arial" w:hAnsi="Arial"/>
          <w:sz w:val="21"/>
          <w:szCs w:val="21"/>
        </w:rPr>
        <w:t xml:space="preserve">Extract transaction amounts from Stripe payment_intent, invoice, and charge payloads</w:t>
      </w:r>
    </w:p>
    <w:p>
      <w:pPr>
        <w:pStyle w:val="ListParagraph"/>
        <w:numPr>
          <w:ilvl w:val="0"/>
          <w:numId w:val="2"/>
        </w:numPr>
        <w:spacing w:after="60"/>
      </w:pPr>
      <w:r>
        <w:rPr>
          <w:rFonts w:ascii="Arial" w:cs="Arial" w:eastAsia="Arial" w:hAnsi="Arial"/>
          <w:sz w:val="21"/>
          <w:szCs w:val="21"/>
        </w:rPr>
        <w:t xml:space="preserve">Extract order totals from Shopify orders/create payloads</w:t>
      </w:r>
    </w:p>
    <w:p>
      <w:pPr>
        <w:pStyle w:val="ListParagraph"/>
        <w:numPr>
          <w:ilvl w:val="0"/>
          <w:numId w:val="2"/>
        </w:numPr>
        <w:spacing w:after="60"/>
      </w:pPr>
      <w:r>
        <w:rPr>
          <w:rFonts w:ascii="Arial" w:cs="Arial" w:eastAsia="Arial" w:hAnsi="Arial"/>
          <w:sz w:val="21"/>
          <w:szCs w:val="21"/>
        </w:rPr>
        <w:t xml:space="preserve">Attach dollar value to every event — failed events have a cost, protected events have a value</w:t>
      </w:r>
    </w:p>
    <w:p>
      <w:pPr>
        <w:pStyle w:val="ListParagraph"/>
        <w:numPr>
          <w:ilvl w:val="0"/>
          <w:numId w:val="2"/>
        </w:numPr>
        <w:spacing w:after="60"/>
      </w:pPr>
      <w:r>
        <w:rPr>
          <w:rFonts w:ascii="Arial" w:cs="Arial" w:eastAsia="Arial" w:hAnsi="Arial"/>
          <w:sz w:val="21"/>
          <w:szCs w:val="21"/>
        </w:rPr>
        <w:t xml:space="preserve">Dashboard always shows: “Revenue protected this month: $47,320”</w:t>
      </w:r>
    </w:p>
    <w:p>
      <w:pPr>
        <w:pStyle w:val="ListParagraph"/>
        <w:numPr>
          <w:ilvl w:val="0"/>
          <w:numId w:val="2"/>
        </w:numPr>
        <w:spacing w:after="60"/>
      </w:pPr>
      <w:r>
        <w:rPr>
          <w:rFonts w:ascii="Arial" w:cs="Arial" w:eastAsia="Arial" w:hAnsi="Arial"/>
          <w:sz w:val="21"/>
          <w:szCs w:val="21"/>
        </w:rPr>
        <w:t xml:space="preserve">Weekly report: “You pay $49/month. We protected $47,320. ROI: 965x.”</w:t>
      </w:r>
    </w:p>
    <w:p>
      <w:pPr>
        <w:pStyle w:val="Heading2"/>
        <w:spacing w:before="280" w:after="160"/>
      </w:pPr>
      <w:r>
        <w:rPr>
          <w:rFonts w:ascii="Arial" w:cs="Arial" w:eastAsia="Arial" w:hAnsi="Arial"/>
          <w:b/>
          <w:bCs/>
          <w:color w:val="1A73E8"/>
          <w:sz w:val="26"/>
          <w:szCs w:val="26"/>
        </w:rPr>
        <w:t xml:space="preserve">5.7 Schema Intelligence</w:t>
      </w:r>
    </w:p>
    <w:p>
      <w:pPr>
        <w:pStyle w:val="ListParagraph"/>
        <w:numPr>
          <w:ilvl w:val="0"/>
          <w:numId w:val="2"/>
        </w:numPr>
        <w:spacing w:after="60"/>
      </w:pPr>
      <w:r>
        <w:rPr>
          <w:rFonts w:ascii="Arial" w:cs="Arial" w:eastAsia="Arial" w:hAnsi="Arial"/>
          <w:sz w:val="21"/>
          <w:szCs w:val="21"/>
        </w:rPr>
        <w:t xml:space="preserve">Auto-learn JSON schema per event type from observed payloads (field names, types, ranges)</w:t>
      </w:r>
    </w:p>
    <w:p>
      <w:pPr>
        <w:pStyle w:val="ListParagraph"/>
        <w:numPr>
          <w:ilvl w:val="0"/>
          <w:numId w:val="2"/>
        </w:numPr>
        <w:spacing w:after="60"/>
      </w:pPr>
      <w:r>
        <w:rPr>
          <w:rFonts w:ascii="Arial" w:cs="Arial" w:eastAsia="Arial" w:hAnsi="Arial"/>
          <w:sz w:val="21"/>
          <w:szCs w:val="21"/>
        </w:rPr>
        <w:t xml:space="preserve">Detect breaking changes: “Stripe invoice.paid no longer contains charges array as of Feb 15”</w:t>
      </w:r>
    </w:p>
    <w:p>
      <w:pPr>
        <w:pStyle w:val="ListParagraph"/>
        <w:numPr>
          <w:ilvl w:val="0"/>
          <w:numId w:val="2"/>
        </w:numPr>
        <w:spacing w:after="60"/>
      </w:pPr>
      <w:r>
        <w:rPr>
          <w:rFonts w:ascii="Arial" w:cs="Arial" w:eastAsia="Arial" w:hAnsi="Arial"/>
          <w:sz w:val="21"/>
          <w:szCs w:val="21"/>
        </w:rPr>
        <w:t xml:space="preserve">Detect missing fields: “Shopify orders/create missing shipping_address in 10% of events”</w:t>
      </w:r>
    </w:p>
    <w:p>
      <w:pPr>
        <w:pStyle w:val="ListParagraph"/>
        <w:numPr>
          <w:ilvl w:val="0"/>
          <w:numId w:val="2"/>
        </w:numPr>
        <w:spacing w:after="60"/>
      </w:pPr>
      <w:r>
        <w:rPr>
          <w:rFonts w:ascii="Arial" w:cs="Arial" w:eastAsia="Arial" w:hAnsi="Arial"/>
          <w:sz w:val="21"/>
          <w:szCs w:val="21"/>
        </w:rPr>
        <w:t xml:space="preserve">AI-suggested payload transformation to maintain handler compatibility during schema migrations</w:t>
      </w:r>
    </w:p>
    <w:p>
      <w:pPr>
        <w:pStyle w:val="Heading2"/>
        <w:spacing w:before="280" w:after="160"/>
      </w:pPr>
      <w:r>
        <w:rPr>
          <w:rFonts w:ascii="Arial" w:cs="Arial" w:eastAsia="Arial" w:hAnsi="Arial"/>
          <w:b/>
          <w:bCs/>
          <w:color w:val="1A73E8"/>
          <w:sz w:val="26"/>
          <w:szCs w:val="26"/>
        </w:rPr>
        <w:t xml:space="preserve">5.8 Predictive Alerts</w:t>
      </w:r>
    </w:p>
    <w:p>
      <w:pPr>
        <w:pStyle w:val="ListParagraph"/>
        <w:numPr>
          <w:ilvl w:val="0"/>
          <w:numId w:val="2"/>
        </w:numPr>
        <w:spacing w:after="60"/>
      </w:pPr>
      <w:r>
        <w:rPr>
          <w:rFonts w:ascii="Arial" w:cs="Arial" w:eastAsia="Arial" w:hAnsi="Arial"/>
          <w:sz w:val="21"/>
          <w:szCs w:val="21"/>
        </w:rPr>
        <w:t xml:space="preserve">Response time trending: “180ms → 320ms → 480ms over 4 hours. Timeouts within 2 hours at this rate.”</w:t>
      </w:r>
    </w:p>
    <w:p>
      <w:pPr>
        <w:pStyle w:val="ListParagraph"/>
        <w:numPr>
          <w:ilvl w:val="0"/>
          <w:numId w:val="2"/>
        </w:numPr>
        <w:spacing w:after="60"/>
      </w:pPr>
      <w:r>
        <w:rPr>
          <w:rFonts w:ascii="Arial" w:cs="Arial" w:eastAsia="Arial" w:hAnsi="Arial"/>
          <w:sz w:val="21"/>
          <w:szCs w:val="21"/>
        </w:rPr>
        <w:t xml:space="preserve">Failure rate trajectory: detect gradual increases before they become critical</w:t>
      </w:r>
    </w:p>
    <w:p>
      <w:pPr>
        <w:pStyle w:val="ListParagraph"/>
        <w:numPr>
          <w:ilvl w:val="0"/>
          <w:numId w:val="2"/>
        </w:numPr>
        <w:spacing w:after="60"/>
      </w:pPr>
      <w:r>
        <w:rPr>
          <w:rFonts w:ascii="Arial" w:cs="Arial" w:eastAsia="Arial" w:hAnsi="Arial"/>
          <w:sz w:val="21"/>
          <w:szCs w:val="21"/>
        </w:rPr>
        <w:t xml:space="preserve">Volume projection: “Traffic growing 15%/month. You’ll exceed plan limit in 18 days.”</w:t>
      </w:r>
    </w:p>
    <w:p>
      <w:r>
        <w:br w:type="page"/>
      </w:r>
    </w:p>
    <w:p>
      <w:pPr>
        <w:pStyle w:val="Heading1"/>
        <w:spacing w:before="360" w:after="200"/>
      </w:pPr>
      <w:r>
        <w:rPr>
          <w:rFonts w:ascii="Arial" w:cs="Arial" w:eastAsia="Arial" w:hAnsi="Arial"/>
          <w:b/>
          <w:bCs/>
          <w:color w:val="1A1A2E"/>
          <w:sz w:val="32"/>
          <w:szCs w:val="32"/>
        </w:rPr>
        <w:t xml:space="preserve">6. The Experience Layer</w:t>
      </w:r>
    </w:p>
    <w:p>
      <w:pPr>
        <w:pStyle w:val="Heading2"/>
        <w:spacing w:before="280" w:after="160"/>
      </w:pPr>
      <w:r>
        <w:rPr>
          <w:rFonts w:ascii="Arial" w:cs="Arial" w:eastAsia="Arial" w:hAnsi="Arial"/>
          <w:b/>
          <w:bCs/>
          <w:color w:val="1A73E8"/>
          <w:sz w:val="26"/>
          <w:szCs w:val="26"/>
        </w:rPr>
        <w:t xml:space="preserve">6.1 The 60-Second Revelation (Onboarding)</w:t>
      </w:r>
    </w:p>
    <w:p>
      <w:pPr>
        <w:spacing w:after="120"/>
      </w:pPr>
      <w:r>
        <w:rPr>
          <w:rFonts w:ascii="Arial" w:cs="Arial" w:eastAsia="Arial" w:hAnsi="Arial"/>
          <w:sz w:val="21"/>
          <w:szCs w:val="21"/>
        </w:rPr>
        <w:t xml:space="preserve">When a new user connects their first integration, HookWise doesn’t just start monitoring. It runs an immediate “health scan”:</w:t>
      </w:r>
    </w:p>
    <w:p>
      <w:pPr>
        <w:spacing w:after="60"/>
      </w:pPr>
    </w:p>
    <w:p>
      <w:pPr>
        <w:pStyle w:val="ListParagraph"/>
        <w:numPr>
          <w:ilvl w:val="0"/>
          <w:numId w:val="4"/>
        </w:numPr>
        <w:spacing w:after="60"/>
      </w:pPr>
      <w:r>
        <w:rPr>
          <w:rFonts w:ascii="Arial" w:cs="Arial" w:eastAsia="Arial" w:hAnsi="Arial"/>
          <w:sz w:val="21"/>
          <w:szCs w:val="21"/>
        </w:rPr>
        <w:t xml:space="preserve">User pastes Stripe webhook URL into their Stripe dashboard</w:t>
      </w:r>
    </w:p>
    <w:p>
      <w:pPr>
        <w:pStyle w:val="ListParagraph"/>
        <w:numPr>
          <w:ilvl w:val="0"/>
          <w:numId w:val="4"/>
        </w:numPr>
        <w:spacing w:after="60"/>
      </w:pPr>
      <w:r>
        <w:rPr>
          <w:rFonts w:ascii="Arial" w:cs="Arial" w:eastAsia="Arial" w:hAnsi="Arial"/>
          <w:sz w:val="21"/>
          <w:szCs w:val="21"/>
        </w:rPr>
        <w:t xml:space="preserve">First event arrives. HookWise stores and delivers it.</w:t>
      </w:r>
    </w:p>
    <w:p>
      <w:pPr>
        <w:pStyle w:val="ListParagraph"/>
        <w:numPr>
          <w:ilvl w:val="0"/>
          <w:numId w:val="4"/>
        </w:numPr>
        <w:spacing w:after="60"/>
      </w:pPr>
      <w:r>
        <w:rPr>
          <w:rFonts w:ascii="Arial" w:cs="Arial" w:eastAsia="Arial" w:hAnsi="Arial"/>
          <w:sz w:val="21"/>
          <w:szCs w:val="21"/>
        </w:rPr>
        <w:t xml:space="preserve">In parallel: call Stripe Events API to scan last 30 days of webhook history</w:t>
      </w:r>
    </w:p>
    <w:p>
      <w:pPr>
        <w:pStyle w:val="ListParagraph"/>
        <w:numPr>
          <w:ilvl w:val="0"/>
          <w:numId w:val="4"/>
        </w:numPr>
        <w:spacing w:after="60"/>
      </w:pPr>
      <w:r>
        <w:rPr>
          <w:rFonts w:ascii="Arial" w:cs="Arial" w:eastAsia="Arial" w:hAnsi="Arial"/>
          <w:sz w:val="21"/>
          <w:szCs w:val="21"/>
        </w:rPr>
        <w:t xml:space="preserve">Show banner: “We found 16 failed deliveries in the last 30 days. 3 were never successfully retried. $940 in revenue was affected.”</w:t>
      </w:r>
    </w:p>
    <w:p>
      <w:pPr>
        <w:spacing w:after="60"/>
      </w:pPr>
    </w:p>
    <w:p>
      <w:pPr>
        <w:spacing w:after="120"/>
      </w:pPr>
      <w:r>
        <w:rPr>
          <w:rFonts w:ascii="Arial" w:cs="Arial" w:eastAsia="Arial" w:hAnsi="Arial"/>
          <w:sz w:val="21"/>
          <w:szCs w:val="21"/>
        </w:rPr>
        <w:t xml:space="preserve">That moment — when the developer realizes they’ve been silently losing data — is the conversion event. No competitor provides this because no competitor calls the provider’s API.</w:t>
      </w:r>
    </w:p>
    <w:p>
      <w:pPr>
        <w:pStyle w:val="Heading2"/>
        <w:spacing w:before="280" w:after="160"/>
      </w:pPr>
      <w:r>
        <w:rPr>
          <w:rFonts w:ascii="Arial" w:cs="Arial" w:eastAsia="Arial" w:hAnsi="Arial"/>
          <w:b/>
          <w:bCs/>
          <w:color w:val="1A73E8"/>
          <w:sz w:val="26"/>
          <w:szCs w:val="26"/>
        </w:rPr>
        <w:t xml:space="preserve">6.2 Dashboard Design</w:t>
      </w:r>
    </w:p>
    <w:p>
      <w:pPr>
        <w:spacing w:after="120"/>
      </w:pPr>
      <w:r>
        <w:rPr>
          <w:rFonts w:ascii="Arial" w:cs="Arial" w:eastAsia="Arial" w:hAnsi="Arial"/>
          <w:sz w:val="21"/>
          <w:szCs w:val="21"/>
        </w:rPr>
        <w:t xml:space="preserve">The dashboard leads with business metrics, not technical metadata:</w:t>
      </w:r>
    </w:p>
    <w:p>
      <w:pPr>
        <w:spacing w:after="60"/>
      </w:pPr>
    </w:p>
    <w:p>
      <w:pPr>
        <w:pStyle w:val="Heading3"/>
        <w:spacing w:before="200" w:after="120"/>
      </w:pPr>
      <w:r>
        <w:rPr>
          <w:rFonts w:ascii="Arial" w:cs="Arial" w:eastAsia="Arial" w:hAnsi="Arial"/>
          <w:b/>
          <w:bCs/>
          <w:color w:val="1A1A2E"/>
          <w:sz w:val="23"/>
          <w:szCs w:val="23"/>
        </w:rPr>
        <w:t xml:space="preserve">Top Bar (always visible):</w:t>
      </w:r>
    </w:p>
    <w:p>
      <w:pPr>
        <w:shd w:fill="F5F5F5" w:val="clear"/>
        <w:spacing w:after="100"/>
      </w:pPr>
      <w:r>
        <w:rPr>
          <w:rFonts w:ascii="Courier New" w:cs="Courier New" w:eastAsia="Courier New" w:hAnsi="Courier New"/>
          <w:color w:val="333333"/>
          <w:sz w:val="18"/>
          <w:szCs w:val="18"/>
        </w:rPr>
        <w:t xml:space="preserve">Events today: 1,204  |  Success: 99.7%  |  Revenue protected: $47,320  |  Active issues: 2</w:t>
      </w:r>
    </w:p>
    <w:p>
      <w:pPr>
        <w:spacing w:after="60"/>
      </w:pPr>
    </w:p>
    <w:p>
      <w:pPr>
        <w:pStyle w:val="Heading3"/>
        <w:spacing w:before="200" w:after="120"/>
      </w:pPr>
      <w:r>
        <w:rPr>
          <w:rFonts w:ascii="Arial" w:cs="Arial" w:eastAsia="Arial" w:hAnsi="Arial"/>
          <w:b/>
          <w:bCs/>
          <w:color w:val="1A1A2E"/>
          <w:sz w:val="23"/>
          <w:szCs w:val="23"/>
        </w:rPr>
        <w:t xml:space="preserve">Integration Health View:</w:t>
      </w:r>
    </w:p>
    <w:p>
      <w:pPr>
        <w:pStyle w:val="ListParagraph"/>
        <w:numPr>
          <w:ilvl w:val="0"/>
          <w:numId w:val="2"/>
        </w:numPr>
        <w:spacing w:after="60"/>
      </w:pPr>
      <w:r>
        <w:rPr>
          <w:rFonts w:ascii="Arial" w:cs="Arial" w:eastAsia="Arial" w:hAnsi="Arial"/>
          <w:sz w:val="21"/>
          <w:szCs w:val="21"/>
        </w:rPr>
        <w:t xml:space="preserve">Each integration shows a health score (0–100) combining success rate, response time, anomaly frequency, and reconciliation gaps</w:t>
      </w:r>
    </w:p>
    <w:p>
      <w:pPr>
        <w:pStyle w:val="ListParagraph"/>
        <w:numPr>
          <w:ilvl w:val="0"/>
          <w:numId w:val="2"/>
        </w:numPr>
        <w:spacing w:after="60"/>
      </w:pPr>
      <w:r>
        <w:rPr>
          <w:rFonts w:ascii="Arial" w:cs="Arial" w:eastAsia="Arial" w:hAnsi="Arial"/>
          <w:sz w:val="21"/>
          <w:szCs w:val="21"/>
        </w:rPr>
        <w:t xml:space="preserve">Color-coded: green (90+), yellow (70–89), red (&lt;70)</w:t>
      </w:r>
    </w:p>
    <w:p>
      <w:pPr>
        <w:pStyle w:val="ListParagraph"/>
        <w:numPr>
          <w:ilvl w:val="0"/>
          <w:numId w:val="2"/>
        </w:numPr>
        <w:spacing w:after="60"/>
      </w:pPr>
      <w:r>
        <w:rPr>
          <w:rFonts w:ascii="Arial" w:cs="Arial" w:eastAsia="Arial" w:hAnsi="Arial"/>
          <w:sz w:val="21"/>
          <w:szCs w:val="21"/>
        </w:rPr>
        <w:t xml:space="preserve">Click into any integration for event stream, delivery attempts, circuit state, and reconciliation history</w:t>
      </w:r>
    </w:p>
    <w:p>
      <w:pPr>
        <w:spacing w:after="60"/>
      </w:pPr>
    </w:p>
    <w:p>
      <w:pPr>
        <w:pStyle w:val="Heading3"/>
        <w:spacing w:before="200" w:after="120"/>
      </w:pPr>
      <w:r>
        <w:rPr>
          <w:rFonts w:ascii="Arial" w:cs="Arial" w:eastAsia="Arial" w:hAnsi="Arial"/>
          <w:b/>
          <w:bCs/>
          <w:color w:val="1A1A2E"/>
          <w:sz w:val="23"/>
          <w:szCs w:val="23"/>
        </w:rPr>
        <w:t xml:space="preserve">Event Stream (Realtime via Supabase Realtime):</w:t>
      </w:r>
    </w:p>
    <w:p>
      <w:pPr>
        <w:pStyle w:val="ListParagraph"/>
        <w:numPr>
          <w:ilvl w:val="0"/>
          <w:numId w:val="2"/>
        </w:numPr>
        <w:spacing w:after="60"/>
      </w:pPr>
      <w:r>
        <w:rPr>
          <w:rFonts w:ascii="Arial" w:cs="Arial" w:eastAsia="Arial" w:hAnsi="Arial"/>
          <w:sz w:val="21"/>
          <w:szCs w:val="21"/>
        </w:rPr>
        <w:t xml:space="preserve">Each event shows: integration, event type, dollar amount (if payment/order), delivery status, response time</w:t>
      </w:r>
    </w:p>
    <w:p>
      <w:pPr>
        <w:pStyle w:val="ListParagraph"/>
        <w:numPr>
          <w:ilvl w:val="0"/>
          <w:numId w:val="2"/>
        </w:numPr>
        <w:spacing w:after="60"/>
      </w:pPr>
      <w:r>
        <w:rPr>
          <w:rFonts w:ascii="Arial" w:cs="Arial" w:eastAsia="Arial" w:hAnsi="Arial"/>
          <w:sz w:val="21"/>
          <w:szCs w:val="21"/>
        </w:rPr>
        <w:t xml:space="preserve">Click any event: full payload (JSON viewer), delivery attempts, AI diagnosis if failed</w:t>
      </w:r>
    </w:p>
    <w:p>
      <w:pPr>
        <w:spacing w:after="60"/>
      </w:pPr>
    </w:p>
    <w:p>
      <w:pPr>
        <w:pStyle w:val="Heading3"/>
        <w:spacing w:before="200" w:after="120"/>
      </w:pPr>
      <w:r>
        <w:rPr>
          <w:rFonts w:ascii="Arial" w:cs="Arial" w:eastAsia="Arial" w:hAnsi="Arial"/>
          <w:b/>
          <w:bCs/>
          <w:color w:val="1A1A2E"/>
          <w:sz w:val="23"/>
          <w:szCs w:val="23"/>
        </w:rPr>
        <w:t xml:space="preserve">Flow View:</w:t>
      </w:r>
    </w:p>
    <w:p>
      <w:pPr>
        <w:pStyle w:val="ListParagraph"/>
        <w:numPr>
          <w:ilvl w:val="0"/>
          <w:numId w:val="2"/>
        </w:numPr>
        <w:spacing w:after="60"/>
      </w:pPr>
      <w:r>
        <w:rPr>
          <w:rFonts w:ascii="Arial" w:cs="Arial" w:eastAsia="Arial" w:hAnsi="Arial"/>
          <w:sz w:val="21"/>
          <w:szCs w:val="21"/>
        </w:rPr>
        <w:t xml:space="preserve">Visual diagram of active business flows with completion status</w:t>
      </w:r>
    </w:p>
    <w:p>
      <w:pPr>
        <w:pStyle w:val="ListParagraph"/>
        <w:numPr>
          <w:ilvl w:val="0"/>
          <w:numId w:val="2"/>
        </w:numPr>
        <w:spacing w:after="60"/>
      </w:pPr>
      <w:r>
        <w:rPr>
          <w:rFonts w:ascii="Arial" w:cs="Arial" w:eastAsia="Arial" w:hAnsi="Arial"/>
          <w:sz w:val="21"/>
          <w:szCs w:val="21"/>
        </w:rPr>
        <w:t xml:space="preserve">Click any flow instance: timeline of each step, time between steps, which step is broken</w:t>
      </w:r>
    </w:p>
    <w:p>
      <w:pPr>
        <w:pStyle w:val="Heading2"/>
        <w:spacing w:before="280" w:after="160"/>
      </w:pPr>
      <w:r>
        <w:rPr>
          <w:rFonts w:ascii="Arial" w:cs="Arial" w:eastAsia="Arial" w:hAnsi="Arial"/>
          <w:b/>
          <w:bCs/>
          <w:color w:val="1A73E8"/>
          <w:sz w:val="26"/>
          <w:szCs w:val="26"/>
        </w:rPr>
        <w:t xml:space="preserve">6.3 The Weekly Intelligence Email</w:t>
      </w:r>
    </w:p>
    <w:p>
      <w:pPr>
        <w:spacing w:after="120"/>
      </w:pPr>
      <w:r>
        <w:rPr>
          <w:rFonts w:ascii="Arial" w:cs="Arial" w:eastAsia="Arial" w:hAnsi="Arial"/>
          <w:sz w:val="21"/>
          <w:szCs w:val="21"/>
        </w:rPr>
        <w:t xml:space="preserve">Every Monday morning, paying customers receive a synthesized report: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6"/>
              <w:bottom w:val="single" w:color="1A73E8" w:sz="1"/>
              <w:right w:val="single" w:color="1A73E8" w:sz="1"/>
            </w:tcBorders>
            <w:shd w:fill="EBF3FE" w:val="clear"/>
            <w:tcMar>
              <w:top w:type="dxa" w:w="120"/>
              <w:left w:type="dxa" w:w="200"/>
              <w:bottom w:type="dxa" w:w="120"/>
              <w:right w:type="dxa" w:w="200"/>
            </w:tcMar>
          </w:tcPr>
          <w:p>
            <w:pPr>
              <w:spacing w:after="80"/>
            </w:pPr>
            <w:r>
              <w:rPr>
                <w:rFonts w:ascii="Arial" w:cs="Arial" w:eastAsia="Arial" w:hAnsi="Arial"/>
                <w:b/>
                <w:bCs/>
                <w:color w:val="1A73E8"/>
                <w:sz w:val="22"/>
                <w:szCs w:val="22"/>
              </w:rPr>
              <w:t xml:space="preserve">Weekly Intelligence Report — Feb 17–23, 2026</w:t>
            </w:r>
          </w:p>
          <w:p>
            <w:pPr>
              <w:spacing w:after="60"/>
            </w:pPr>
            <w:r>
              <w:rPr>
                <w:rFonts w:ascii="Arial" w:cs="Arial" w:eastAsia="Arial" w:hAnsi="Arial"/>
                <w:color w:val="333333"/>
                <w:sz w:val="20"/>
                <w:szCs w:val="20"/>
              </w:rPr>
              <w:t xml:space="preserve">Events processed: 8,400 (99.8% success)</w:t>
            </w:r>
          </w:p>
          <w:p>
            <w:pPr>
              <w:spacing w:after="60"/>
            </w:pPr>
            <w:r>
              <w:rPr>
                <w:rFonts w:ascii="Arial" w:cs="Arial" w:eastAsia="Arial" w:hAnsi="Arial"/>
                <w:color w:val="333333"/>
                <w:sz w:val="20"/>
                <w:szCs w:val="20"/>
              </w:rPr>
              <w:t xml:space="preserve">Revenue protected: $31,200</w:t>
            </w:r>
          </w:p>
          <w:p>
            <w:pPr>
              <w:spacing w:after="60"/>
            </w:pPr>
            <w:r>
              <w:rPr>
                <w:rFonts w:ascii="Arial" w:cs="Arial" w:eastAsia="Arial" w:hAnsi="Arial"/>
                <w:color w:val="333333"/>
                <w:sz w:val="20"/>
                <w:szCs w:val="20"/>
              </w:rPr>
              <w:t xml:space="preserve">Anomalies: 2 detected, 2 auto-resolved</w:t>
            </w:r>
          </w:p>
          <w:p>
            <w:pPr>
              <w:spacing w:after="60"/>
            </w:pPr>
            <w:r>
              <w:rPr>
                <w:rFonts w:ascii="Arial" w:cs="Arial" w:eastAsia="Arial" w:hAnsi="Arial"/>
                <w:color w:val="333333"/>
                <w:sz w:val="20"/>
                <w:szCs w:val="20"/>
              </w:rPr>
              <w:t xml:space="preserve">Reconciliation: 2 missed Stripe events caught and delivered</w:t>
            </w:r>
          </w:p>
          <w:p>
            <w:pPr>
              <w:spacing w:after="60"/>
            </w:pPr>
            <w:r>
              <w:rPr>
                <w:rFonts w:ascii="Arial" w:cs="Arial" w:eastAsia="Arial" w:hAnsi="Arial"/>
                <w:color w:val="333333"/>
                <w:sz w:val="20"/>
                <w:szCs w:val="20"/>
              </w:rPr>
              <w:t xml:space="preserve"/>
            </w:r>
          </w:p>
          <w:p>
            <w:pPr>
              <w:spacing w:after="60"/>
            </w:pPr>
            <w:r>
              <w:rPr>
                <w:rFonts w:ascii="Arial" w:cs="Arial" w:eastAsia="Arial" w:hAnsi="Arial"/>
                <w:color w:val="333333"/>
                <w:sz w:val="20"/>
                <w:szCs w:val="20"/>
              </w:rPr>
              <w:t xml:space="preserve">Watch: Shopify endpoint response time increased 40% since Thursday’s deploy.</w:t>
            </w:r>
          </w:p>
          <w:p>
            <w:pPr>
              <w:spacing w:after="60"/>
            </w:pPr>
            <w:r>
              <w:rPr>
                <w:rFonts w:ascii="Arial" w:cs="Arial" w:eastAsia="Arial" w:hAnsi="Arial"/>
                <w:color w:val="333333"/>
                <w:sz w:val="20"/>
                <w:szCs w:val="20"/>
              </w:rPr>
              <w:t xml:space="preserve">If this trend continues, timeout thresholds will be hit by next Wednesday.</w:t>
            </w:r>
          </w:p>
          <w:p>
            <w:pPr>
              <w:spacing w:after="60"/>
            </w:pPr>
            <w:r>
              <w:rPr>
                <w:rFonts w:ascii="Arial" w:cs="Arial" w:eastAsia="Arial" w:hAnsi="Arial"/>
                <w:color w:val="333333"/>
                <w:sz w:val="20"/>
                <w:szCs w:val="20"/>
              </w:rPr>
              <w:t xml:space="preserve"/>
            </w:r>
          </w:p>
          <w:p>
            <w:pPr>
              <w:spacing w:after="60"/>
            </w:pPr>
            <w:r>
              <w:rPr>
                <w:rFonts w:ascii="Arial" w:cs="Arial" w:eastAsia="Arial" w:hAnsi="Arial"/>
                <w:color w:val="333333"/>
                <w:sz w:val="20"/>
                <w:szCs w:val="20"/>
              </w:rPr>
              <w:t xml:space="preserve">Recommendation: Review the Shopify handler changes deployed Thursday. Response time</w:t>
            </w:r>
          </w:p>
          <w:p>
            <w:pPr>
              <w:spacing w:after="60"/>
            </w:pPr>
            <w:r>
              <w:rPr>
                <w:rFonts w:ascii="Arial" w:cs="Arial" w:eastAsia="Arial" w:hAnsi="Arial"/>
                <w:color w:val="333333"/>
                <w:sz w:val="20"/>
                <w:szCs w:val="20"/>
              </w:rPr>
              <w:t xml:space="preserve">went from 120ms to 168ms, correlating with the new inventory sync logic.</w:t>
            </w:r>
          </w:p>
        </w:tc>
      </w:tr>
    </w:tbl>
    <w:p>
      <w:pPr>
        <w:spacing w:after="60"/>
      </w:pPr>
    </w:p>
    <w:p>
      <w:pPr>
        <w:spacing w:after="120"/>
      </w:pPr>
      <w:r>
        <w:rPr>
          <w:rFonts w:ascii="Arial" w:cs="Arial" w:eastAsia="Arial" w:hAnsi="Arial"/>
          <w:sz w:val="21"/>
          <w:szCs w:val="21"/>
        </w:rPr>
        <w:t xml:space="preserve">This email replaces a standup question, an ops review, and a monitoring check. Engineering managers forward it to their CTO as proof that webhook infrastructure is handled.</w:t>
      </w:r>
    </w:p>
    <w:p>
      <w:pPr>
        <w:pStyle w:val="Heading2"/>
        <w:spacing w:before="280" w:after="160"/>
      </w:pPr>
      <w:r>
        <w:rPr>
          <w:rFonts w:ascii="Arial" w:cs="Arial" w:eastAsia="Arial" w:hAnsi="Arial"/>
          <w:b/>
          <w:bCs/>
          <w:color w:val="1A73E8"/>
          <w:sz w:val="26"/>
          <w:szCs w:val="26"/>
        </w:rPr>
        <w:t xml:space="preserve">6.4 Alerting</w:t>
      </w:r>
    </w:p>
    <w:p>
      <w:pPr>
        <w:pStyle w:val="ListParagraph"/>
        <w:numPr>
          <w:ilvl w:val="0"/>
          <w:numId w:val="2"/>
        </w:numPr>
        <w:spacing w:after="60"/>
      </w:pPr>
      <w:r>
        <w:rPr>
          <w:rFonts w:ascii="Arial" w:cs="Arial" w:eastAsia="Arial" w:hAnsi="Arial"/>
          <w:sz w:val="21"/>
          <w:szCs w:val="21"/>
        </w:rPr>
        <w:t xml:space="preserve">Email alerts with AI diagnosis + affected events + revenue impact + dashboard link</w:t>
      </w:r>
    </w:p>
    <w:p>
      <w:pPr>
        <w:pStyle w:val="ListParagraph"/>
        <w:numPr>
          <w:ilvl w:val="0"/>
          <w:numId w:val="2"/>
        </w:numPr>
        <w:spacing w:after="60"/>
      </w:pPr>
      <w:r>
        <w:rPr>
          <w:rFonts w:ascii="Arial" w:cs="Arial" w:eastAsia="Arial" w:hAnsi="Arial"/>
          <w:sz w:val="21"/>
          <w:szCs w:val="21"/>
        </w:rPr>
        <w:t xml:space="preserve">Slack integration (webhook to customer’s channel)</w:t>
      </w:r>
    </w:p>
    <w:p>
      <w:pPr>
        <w:pStyle w:val="ListParagraph"/>
        <w:numPr>
          <w:ilvl w:val="0"/>
          <w:numId w:val="2"/>
        </w:numPr>
        <w:spacing w:after="60"/>
      </w:pPr>
      <w:r>
        <w:rPr>
          <w:rFonts w:ascii="Arial" w:cs="Arial" w:eastAsia="Arial" w:hAnsi="Arial"/>
          <w:sz w:val="21"/>
          <w:szCs w:val="21"/>
        </w:rPr>
        <w:t xml:space="preserve">Per-integration thresholds, snooze, channel selection per severity</w:t>
      </w:r>
    </w:p>
    <w:p>
      <w:pPr>
        <w:pStyle w:val="ListParagraph"/>
        <w:numPr>
          <w:ilvl w:val="0"/>
          <w:numId w:val="2"/>
        </w:numPr>
        <w:spacing w:after="60"/>
      </w:pPr>
      <w:r>
        <w:rPr>
          <w:rFonts w:ascii="Arial" w:cs="Arial" w:eastAsia="Arial" w:hAnsi="Arial"/>
          <w:sz w:val="21"/>
          <w:szCs w:val="21"/>
        </w:rPr>
        <w:t xml:space="preserve">Digest mode: hourly or daily summary instead of real-time for non-critical anomalies</w:t>
      </w:r>
    </w:p>
    <w:p>
      <w:pPr>
        <w:pStyle w:val="ListParagraph"/>
        <w:numPr>
          <w:ilvl w:val="0"/>
          <w:numId w:val="2"/>
        </w:numPr>
        <w:spacing w:after="60"/>
      </w:pPr>
      <w:r>
        <w:rPr>
          <w:rFonts w:ascii="Arial" w:cs="Arial" w:eastAsia="Arial" w:hAnsi="Arial"/>
          <w:sz w:val="21"/>
          <w:szCs w:val="21"/>
        </w:rPr>
        <w:t xml:space="preserve">Each alert includes: what happened, why, business impact, and action buttons (view, replay, apply fix)</w:t>
      </w:r>
    </w:p>
    <w:p>
      <w:r>
        <w:br w:type="page"/>
      </w:r>
    </w:p>
    <w:p>
      <w:pPr>
        <w:pStyle w:val="Heading1"/>
        <w:spacing w:before="360" w:after="200"/>
      </w:pPr>
      <w:r>
        <w:rPr>
          <w:rFonts w:ascii="Arial" w:cs="Arial" w:eastAsia="Arial" w:hAnsi="Arial"/>
          <w:b/>
          <w:bCs/>
          <w:color w:val="1A1A2E"/>
          <w:sz w:val="32"/>
          <w:szCs w:val="32"/>
        </w:rPr>
        <w:t xml:space="preserve">7. Advanced Features</w:t>
      </w:r>
    </w:p>
    <w:p>
      <w:pPr>
        <w:pStyle w:val="Heading2"/>
        <w:spacing w:before="280" w:after="160"/>
      </w:pPr>
      <w:r>
        <w:rPr>
          <w:rFonts w:ascii="Arial" w:cs="Arial" w:eastAsia="Arial" w:hAnsi="Arial"/>
          <w:b/>
          <w:bCs/>
          <w:color w:val="1A73E8"/>
          <w:sz w:val="26"/>
          <w:szCs w:val="26"/>
        </w:rPr>
        <w:t xml:space="preserve">7.1 Endpoint Simulator &amp; Chaos Testing</w:t>
      </w:r>
    </w:p>
    <w:p>
      <w:pPr>
        <w:spacing w:after="120"/>
      </w:pPr>
      <w:r>
        <w:rPr>
          <w:rFonts w:ascii="Arial" w:cs="Arial" w:eastAsia="Arial" w:hAnsi="Arial"/>
          <w:sz w:val="21"/>
          <w:szCs w:val="21"/>
        </w:rPr>
        <w:t xml:space="preserve">Generate realistic synthetic events for any supported provider and send them to the customer’s endpoint. Verify responses and report what would break.</w:t>
      </w:r>
    </w:p>
    <w:p>
      <w:pPr>
        <w:spacing w:after="60"/>
      </w:pPr>
    </w:p>
    <w:p>
      <w:pPr>
        <w:pStyle w:val="ListParagraph"/>
        <w:numPr>
          <w:ilvl w:val="0"/>
          <w:numId w:val="2"/>
        </w:numPr>
        <w:spacing w:after="60"/>
      </w:pPr>
      <w:r>
        <w:rPr>
          <w:rFonts w:ascii="Arial" w:cs="Arial" w:eastAsia="Arial" w:hAnsi="Arial"/>
          <w:sz w:val="21"/>
          <w:szCs w:val="21"/>
        </w:rPr>
        <w:t xml:space="preserve">Synthetic event generation: normal events, edge cases (refunds, disputes, partial payments, prorations), malformed payloads</w:t>
      </w:r>
    </w:p>
    <w:p>
      <w:pPr>
        <w:pStyle w:val="ListParagraph"/>
        <w:numPr>
          <w:ilvl w:val="0"/>
          <w:numId w:val="2"/>
        </w:numPr>
        <w:spacing w:after="60"/>
      </w:pPr>
      <w:r>
        <w:rPr>
          <w:rFonts w:ascii="Arial" w:cs="Arial" w:eastAsia="Arial" w:hAnsi="Arial"/>
          <w:sz w:val="21"/>
          <w:szCs w:val="21"/>
        </w:rPr>
        <w:t xml:space="preserve">“We simulated 100 Stripe events including 15 edge cases. Your handler returned 500 on 3: disputed payments over $200.”</w:t>
      </w:r>
    </w:p>
    <w:p>
      <w:pPr>
        <w:pStyle w:val="ListParagraph"/>
        <w:numPr>
          <w:ilvl w:val="0"/>
          <w:numId w:val="2"/>
        </w:numPr>
        <w:spacing w:after="60"/>
      </w:pPr>
      <w:r>
        <w:rPr>
          <w:rFonts w:ascii="Arial" w:cs="Arial" w:eastAsia="Arial" w:hAnsi="Arial"/>
          <w:sz w:val="21"/>
          <w:szCs w:val="21"/>
        </w:rPr>
        <w:t xml:space="preserve">Pre-deploy testing: “Run chaos test against staging before deploying to production”</w:t>
      </w:r>
    </w:p>
    <w:p>
      <w:pPr>
        <w:pStyle w:val="ListParagraph"/>
        <w:numPr>
          <w:ilvl w:val="0"/>
          <w:numId w:val="2"/>
        </w:numPr>
        <w:spacing w:after="60"/>
      </w:pPr>
      <w:r>
        <w:rPr>
          <w:rFonts w:ascii="Arial" w:cs="Arial" w:eastAsia="Arial" w:hAnsi="Arial"/>
          <w:sz w:val="21"/>
          <w:szCs w:val="21"/>
        </w:rPr>
        <w:t xml:space="preserve">Scheduled chaos testing: weekly automated test runs with results in the intelligence report</w:t>
      </w:r>
    </w:p>
    <w:p>
      <w:pPr>
        <w:pStyle w:val="ListParagraph"/>
        <w:numPr>
          <w:ilvl w:val="0"/>
          <w:numId w:val="2"/>
        </w:numPr>
        <w:spacing w:after="60"/>
      </w:pPr>
      <w:r>
        <w:rPr>
          <w:rFonts w:ascii="Arial" w:cs="Arial" w:eastAsia="Arial" w:hAnsi="Arial"/>
          <w:sz w:val="21"/>
          <w:szCs w:val="21"/>
        </w:rPr>
        <w:t xml:space="preserve">No competitor offers this — Hookdeck has replay (re-send real events) but not simulation</w:t>
      </w:r>
    </w:p>
    <w:p>
      <w:pPr>
        <w:pStyle w:val="Heading2"/>
        <w:spacing w:before="280" w:after="160"/>
      </w:pPr>
      <w:r>
        <w:rPr>
          <w:rFonts w:ascii="Arial" w:cs="Arial" w:eastAsia="Arial" w:hAnsi="Arial"/>
          <w:b/>
          <w:bCs/>
          <w:color w:val="1A73E8"/>
          <w:sz w:val="26"/>
          <w:szCs w:val="26"/>
        </w:rPr>
        <w:t xml:space="preserve">7.2 Payload Transformations</w:t>
      </w:r>
    </w:p>
    <w:p>
      <w:pPr>
        <w:spacing w:after="120"/>
      </w:pPr>
      <w:r>
        <w:rPr>
          <w:rFonts w:ascii="Arial" w:cs="Arial" w:eastAsia="Arial" w:hAnsi="Arial"/>
          <w:sz w:val="21"/>
          <w:szCs w:val="21"/>
        </w:rPr>
        <w:t xml:space="preserve">When a provider changes their payload schema, customers can define transformation rules to maintain backward compatibility while they update their code:</w:t>
      </w:r>
    </w:p>
    <w:p>
      <w:pPr>
        <w:spacing w:after="60"/>
      </w:pPr>
    </w:p>
    <w:p>
      <w:pPr>
        <w:pStyle w:val="ListParagraph"/>
        <w:numPr>
          <w:ilvl w:val="0"/>
          <w:numId w:val="2"/>
        </w:numPr>
        <w:spacing w:after="60"/>
      </w:pPr>
      <w:r>
        <w:rPr>
          <w:rFonts w:ascii="Arial" w:cs="Arial" w:eastAsia="Arial" w:hAnsi="Arial"/>
          <w:sz w:val="21"/>
          <w:szCs w:val="21"/>
        </w:rPr>
        <w:t xml:space="preserve">Configure field mapping per integration per event type</w:t>
      </w:r>
    </w:p>
    <w:p>
      <w:pPr>
        <w:pStyle w:val="ListParagraph"/>
        <w:numPr>
          <w:ilvl w:val="0"/>
          <w:numId w:val="2"/>
        </w:numPr>
        <w:spacing w:after="60"/>
      </w:pPr>
      <w:r>
        <w:rPr>
          <w:rFonts w:ascii="Arial" w:cs="Arial" w:eastAsia="Arial" w:hAnsi="Arial"/>
          <w:sz w:val="21"/>
          <w:szCs w:val="21"/>
        </w:rPr>
        <w:t xml:space="preserve">Example: “When Shopify sends orders/create, rename data.shipping.address to data.shipping_address”</w:t>
      </w:r>
    </w:p>
    <w:p>
      <w:pPr>
        <w:pStyle w:val="ListParagraph"/>
        <w:numPr>
          <w:ilvl w:val="0"/>
          <w:numId w:val="2"/>
        </w:numPr>
        <w:spacing w:after="60"/>
      </w:pPr>
      <w:r>
        <w:rPr>
          <w:rFonts w:ascii="Arial" w:cs="Arial" w:eastAsia="Arial" w:hAnsi="Arial"/>
          <w:sz w:val="21"/>
          <w:szCs w:val="21"/>
        </w:rPr>
        <w:t xml:space="preserve">Original event always stored intact in database — transformation applied only at delivery time</w:t>
      </w:r>
    </w:p>
    <w:p>
      <w:pPr>
        <w:pStyle w:val="ListParagraph"/>
        <w:numPr>
          <w:ilvl w:val="0"/>
          <w:numId w:val="2"/>
        </w:numPr>
        <w:spacing w:after="60"/>
      </w:pPr>
      <w:r>
        <w:rPr>
          <w:rFonts w:ascii="Arial" w:cs="Arial" w:eastAsia="Arial" w:hAnsi="Arial"/>
          <w:sz w:val="21"/>
          <w:szCs w:val="21"/>
        </w:rPr>
        <w:t xml:space="preserve">AI-suggested transformations when schema changes detected: “Shopify changed X. Apply this mapping to keep your handler working.”</w:t>
      </w:r>
    </w:p>
    <w:p>
      <w:pPr>
        <w:pStyle w:val="Heading2"/>
        <w:spacing w:before="280" w:after="160"/>
      </w:pPr>
      <w:r>
        <w:rPr>
          <w:rFonts w:ascii="Arial" w:cs="Arial" w:eastAsia="Arial" w:hAnsi="Arial"/>
          <w:b/>
          <w:bCs/>
          <w:color w:val="1A73E8"/>
          <w:sz w:val="26"/>
          <w:szCs w:val="26"/>
        </w:rPr>
        <w:t xml:space="preserve">7.3 Natural Language Queries</w:t>
      </w:r>
    </w:p>
    <w:p>
      <w:pPr>
        <w:spacing w:after="120"/>
      </w:pPr>
      <w:r>
        <w:rPr>
          <w:rFonts w:ascii="Arial" w:cs="Arial" w:eastAsia="Arial" w:hAnsi="Arial"/>
          <w:sz w:val="21"/>
          <w:szCs w:val="21"/>
        </w:rPr>
        <w:t xml:space="preserve">Developers ask questions in plain English, HookWise translates to database queries:</w:t>
      </w:r>
    </w:p>
    <w:p>
      <w:pPr>
        <w:pStyle w:val="ListParagraph"/>
        <w:numPr>
          <w:ilvl w:val="0"/>
          <w:numId w:val="2"/>
        </w:numPr>
        <w:spacing w:after="60"/>
      </w:pPr>
      <w:r>
        <w:rPr>
          <w:rFonts w:ascii="Arial" w:cs="Arial" w:eastAsia="Arial" w:hAnsi="Arial"/>
          <w:sz w:val="21"/>
          <w:szCs w:val="21"/>
        </w:rPr>
        <w:t xml:space="preserve">“Show me failed Stripe payments over $100 from last week”</w:t>
      </w:r>
    </w:p>
    <w:p>
      <w:pPr>
        <w:pStyle w:val="ListParagraph"/>
        <w:numPr>
          <w:ilvl w:val="0"/>
          <w:numId w:val="2"/>
        </w:numPr>
        <w:spacing w:after="60"/>
      </w:pPr>
      <w:r>
        <w:rPr>
          <w:rFonts w:ascii="Arial" w:cs="Arial" w:eastAsia="Arial" w:hAnsi="Arial"/>
          <w:sz w:val="21"/>
          <w:szCs w:val="21"/>
        </w:rPr>
        <w:t xml:space="preserve">“Which event types fail most often?”</w:t>
      </w:r>
    </w:p>
    <w:p>
      <w:pPr>
        <w:pStyle w:val="ListParagraph"/>
        <w:numPr>
          <w:ilvl w:val="0"/>
          <w:numId w:val="2"/>
        </w:numPr>
        <w:spacing w:after="60"/>
      </w:pPr>
      <w:r>
        <w:rPr>
          <w:rFonts w:ascii="Arial" w:cs="Arial" w:eastAsia="Arial" w:hAnsi="Arial"/>
          <w:sz w:val="21"/>
          <w:szCs w:val="21"/>
        </w:rPr>
        <w:t xml:space="preserve">“When was the last time reconciliation found a gap?”</w:t>
      </w:r>
    </w:p>
    <w:p>
      <w:pPr>
        <w:pStyle w:val="Heading2"/>
        <w:spacing w:before="280" w:after="160"/>
      </w:pPr>
      <w:r>
        <w:rPr>
          <w:rFonts w:ascii="Arial" w:cs="Arial" w:eastAsia="Arial" w:hAnsi="Arial"/>
          <w:b/>
          <w:bCs/>
          <w:color w:val="1A73E8"/>
          <w:sz w:val="26"/>
          <w:szCs w:val="26"/>
        </w:rPr>
        <w:t xml:space="preserve">7.4 Cross-Customer Intelligence (Network Effect Moat)</w:t>
      </w:r>
    </w:p>
    <w:p>
      <w:pPr>
        <w:spacing w:after="120"/>
      </w:pPr>
      <w:r>
        <w:rPr>
          <w:rFonts w:ascii="Arial" w:cs="Arial" w:eastAsia="Arial" w:hAnsi="Arial"/>
          <w:sz w:val="21"/>
          <w:szCs w:val="21"/>
        </w:rPr>
        <w:t xml:space="preserve">As the customer base grows, aggregated anonymized data enables insights no individual customer can see:</w:t>
      </w:r>
    </w:p>
    <w:p>
      <w:pPr>
        <w:spacing w:after="60"/>
      </w:pPr>
    </w:p>
    <w:p>
      <w:pPr>
        <w:pStyle w:val="ListParagraph"/>
        <w:numPr>
          <w:ilvl w:val="0"/>
          <w:numId w:val="2"/>
        </w:numPr>
        <w:spacing w:after="60"/>
      </w:pPr>
      <w:r>
        <w:rPr>
          <w:rFonts w:ascii="Arial" w:cs="Arial" w:eastAsia="Arial" w:hAnsi="Arial"/>
          <w:sz w:val="21"/>
          <w:szCs w:val="21"/>
        </w:rPr>
        <w:t xml:space="preserve">Provider reliability scores: “Stripe webhook delivery reliability: 99.7% this month across our platform”</w:t>
      </w:r>
    </w:p>
    <w:p>
      <w:pPr>
        <w:pStyle w:val="ListParagraph"/>
        <w:numPr>
          <w:ilvl w:val="0"/>
          <w:numId w:val="2"/>
        </w:numPr>
        <w:spacing w:after="60"/>
      </w:pPr>
      <w:r>
        <w:rPr>
          <w:rFonts w:ascii="Arial" w:cs="Arial" w:eastAsia="Arial" w:hAnsi="Arial"/>
          <w:sz w:val="21"/>
          <w:szCs w:val="21"/>
        </w:rPr>
        <w:t xml:space="preserve">Performance benchmarks: “Your Stripe response time (340ms) is slower than 78% of similar-sized companies”</w:t>
      </w:r>
    </w:p>
    <w:p>
      <w:pPr>
        <w:pStyle w:val="ListParagraph"/>
        <w:numPr>
          <w:ilvl w:val="0"/>
          <w:numId w:val="2"/>
        </w:numPr>
        <w:spacing w:after="60"/>
      </w:pPr>
      <w:r>
        <w:rPr>
          <w:rFonts w:ascii="Arial" w:cs="Arial" w:eastAsia="Arial" w:hAnsi="Arial"/>
          <w:sz w:val="21"/>
          <w:szCs w:val="21"/>
        </w:rPr>
        <w:t xml:space="preserve">Global schema change alerts: “Stripe added field X to payment_intent.succeeded. 4 customers’ handlers broke.”</w:t>
      </w:r>
    </w:p>
    <w:p>
      <w:pPr>
        <w:pStyle w:val="ListParagraph"/>
        <w:numPr>
          <w:ilvl w:val="0"/>
          <w:numId w:val="2"/>
        </w:numPr>
        <w:spacing w:after="60"/>
      </w:pPr>
      <w:r>
        <w:rPr>
          <w:rFonts w:ascii="Arial" w:cs="Arial" w:eastAsia="Arial" w:hAnsi="Arial"/>
          <w:sz w:val="21"/>
          <w:szCs w:val="21"/>
        </w:rPr>
        <w:t xml:space="preserve">This intelligence compounds with every customer — a moat that grows over time</w:t>
      </w:r>
    </w:p>
    <w:p>
      <w:pPr>
        <w:pStyle w:val="Heading2"/>
        <w:spacing w:before="280" w:after="160"/>
      </w:pPr>
      <w:r>
        <w:rPr>
          <w:rFonts w:ascii="Arial" w:cs="Arial" w:eastAsia="Arial" w:hAnsi="Arial"/>
          <w:b/>
          <w:bCs/>
          <w:color w:val="1A73E8"/>
          <w:sz w:val="26"/>
          <w:szCs w:val="26"/>
        </w:rPr>
        <w:t xml:space="preserve">7.5 Observability Export</w:t>
      </w:r>
    </w:p>
    <w:p>
      <w:pPr>
        <w:pStyle w:val="ListParagraph"/>
        <w:numPr>
          <w:ilvl w:val="0"/>
          <w:numId w:val="2"/>
        </w:numPr>
        <w:spacing w:after="60"/>
      </w:pPr>
      <w:r>
        <w:rPr>
          <w:rFonts w:ascii="Arial" w:cs="Arial" w:eastAsia="Arial" w:hAnsi="Arial"/>
          <w:sz w:val="21"/>
          <w:szCs w:val="21"/>
        </w:rPr>
        <w:t xml:space="preserve">Prometheus metrics endpoint: event counts, delivery latency histograms, circuit breaker states, anomaly counts</w:t>
      </w:r>
    </w:p>
    <w:p>
      <w:pPr>
        <w:pStyle w:val="ListParagraph"/>
        <w:numPr>
          <w:ilvl w:val="0"/>
          <w:numId w:val="2"/>
        </w:numPr>
        <w:spacing w:after="60"/>
      </w:pPr>
      <w:r>
        <w:rPr>
          <w:rFonts w:ascii="Arial" w:cs="Arial" w:eastAsia="Arial" w:hAnsi="Arial"/>
          <w:sz w:val="21"/>
          <w:szCs w:val="21"/>
        </w:rPr>
        <w:t xml:space="preserve">Datadog and New Relic integration via metric push API</w:t>
      </w:r>
    </w:p>
    <w:p>
      <w:pPr>
        <w:pStyle w:val="ListParagraph"/>
        <w:numPr>
          <w:ilvl w:val="0"/>
          <w:numId w:val="2"/>
        </w:numPr>
        <w:spacing w:after="60"/>
      </w:pPr>
      <w:r>
        <w:rPr>
          <w:rFonts w:ascii="Arial" w:cs="Arial" w:eastAsia="Arial" w:hAnsi="Arial"/>
          <w:sz w:val="21"/>
          <w:szCs w:val="21"/>
        </w:rPr>
        <w:t xml:space="preserve">Enables HookWise metrics in existing monitoring dashboards alongside application and infrastructure metrics</w:t>
      </w:r>
    </w:p>
    <w:p>
      <w:pPr>
        <w:pStyle w:val="Heading2"/>
        <w:spacing w:before="280" w:after="160"/>
      </w:pPr>
      <w:r>
        <w:rPr>
          <w:rFonts w:ascii="Arial" w:cs="Arial" w:eastAsia="Arial" w:hAnsi="Arial"/>
          <w:b/>
          <w:bCs/>
          <w:color w:val="1A73E8"/>
          <w:sz w:val="26"/>
          <w:szCs w:val="26"/>
        </w:rPr>
        <w:t xml:space="preserve">7.6 Developer Tools</w:t>
      </w:r>
    </w:p>
    <w:p>
      <w:pPr>
        <w:pStyle w:val="ListParagraph"/>
        <w:numPr>
          <w:ilvl w:val="0"/>
          <w:numId w:val="2"/>
        </w:numPr>
        <w:spacing w:after="60"/>
      </w:pPr>
      <w:r>
        <w:rPr>
          <w:rFonts w:ascii="Arial" w:cs="Arial" w:eastAsia="Arial" w:hAnsi="Arial"/>
          <w:sz w:val="21"/>
          <w:szCs w:val="21"/>
        </w:rPr>
        <w:t xml:space="preserve">CLI: hookwise listen — route live webhooks to localhost for development</w:t>
      </w:r>
    </w:p>
    <w:p>
      <w:pPr>
        <w:pStyle w:val="ListParagraph"/>
        <w:numPr>
          <w:ilvl w:val="0"/>
          <w:numId w:val="2"/>
        </w:numPr>
        <w:spacing w:after="60"/>
      </w:pPr>
      <w:r>
        <w:rPr>
          <w:rFonts w:ascii="Arial" w:cs="Arial" w:eastAsia="Arial" w:hAnsi="Arial"/>
          <w:sz w:val="21"/>
          <w:szCs w:val="21"/>
        </w:rPr>
        <w:t xml:space="preserve">REST API: programmatic access to events, deliveries, anomalies, flows, health scores, replays</w:t>
      </w:r>
    </w:p>
    <w:p>
      <w:pPr>
        <w:pStyle w:val="ListParagraph"/>
        <w:numPr>
          <w:ilvl w:val="0"/>
          <w:numId w:val="2"/>
        </w:numPr>
        <w:spacing w:after="60"/>
      </w:pPr>
      <w:r>
        <w:rPr>
          <w:rFonts w:ascii="Arial" w:cs="Arial" w:eastAsia="Arial" w:hAnsi="Arial"/>
          <w:sz w:val="21"/>
          <w:szCs w:val="21"/>
        </w:rPr>
        <w:t xml:space="preserve">Webhook forwarding to multiple destinations (fan-out)</w:t>
      </w:r>
    </w:p>
    <w:p>
      <w:pPr>
        <w:pStyle w:val="ListParagraph"/>
        <w:numPr>
          <w:ilvl w:val="0"/>
          <w:numId w:val="2"/>
        </w:numPr>
        <w:spacing w:after="60"/>
      </w:pPr>
      <w:r>
        <w:rPr>
          <w:rFonts w:ascii="Arial" w:cs="Arial" w:eastAsia="Arial" w:hAnsi="Arial"/>
          <w:sz w:val="21"/>
          <w:szCs w:val="21"/>
        </w:rPr>
        <w:t xml:space="preserve">Event filtering: deliver only events matching specific types or payload conditions</w:t>
      </w:r>
    </w:p>
    <w:p>
      <w:r>
        <w:br w:type="page"/>
      </w:r>
    </w:p>
    <w:p>
      <w:pPr>
        <w:pStyle w:val="Heading1"/>
        <w:spacing w:before="360" w:after="200"/>
      </w:pPr>
      <w:r>
        <w:rPr>
          <w:rFonts w:ascii="Arial" w:cs="Arial" w:eastAsia="Arial" w:hAnsi="Arial"/>
          <w:b/>
          <w:bCs/>
          <w:color w:val="1A1A2E"/>
          <w:sz w:val="32"/>
          <w:szCs w:val="32"/>
        </w:rPr>
        <w:t xml:space="preserve">8. Technical Architecture</w:t>
      </w:r>
    </w:p>
    <w:p>
      <w:pPr>
        <w:pStyle w:val="Heading2"/>
        <w:spacing w:before="280" w:after="160"/>
      </w:pPr>
      <w:r>
        <w:rPr>
          <w:rFonts w:ascii="Arial" w:cs="Arial" w:eastAsia="Arial" w:hAnsi="Arial"/>
          <w:b/>
          <w:bCs/>
          <w:color w:val="1A73E8"/>
          <w:sz w:val="26"/>
          <w:szCs w:val="26"/>
        </w:rPr>
        <w:t xml:space="preserve">8.1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Next.js 15 (App Router) + Hono</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Next.js for dashboard, Hono for high-perf ingestion (&lt;50ms)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Supabase (Postgres + Auth + Realtime)</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Managed Postgres, built-in auth, realtime subscriptions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ORM</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Drizzle ORM</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Type-safe, fast, great DX with Postgres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Job Queue</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Inngest</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Event-driven workflows, cron jobs, retries, fan-out</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AI/LLM</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Claude API (Anthropic)</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Root cause analysis, NL queries, schema suggestions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Deployment</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Vercel (Edge Functions)</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Multi-region ingestion for free, instant deploys</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Cache/Fallback</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Upstash Redis</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Ingestion buffer during DB outages, rate limiting</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Styling</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Tailwind CSS + shadcn/ui</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Fast iteration, consistent design system</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TypeScript (strict mode)</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Type safety across entire codebase</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Package Manager</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pnpm</w:t>
            </w:r>
          </w:p>
        </w:tc>
        <w:tc>
          <w:tcPr>
            <w:tcW w:type="dxa" w:w="3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Fast, disk-efficient</w:t>
            </w:r>
          </w:p>
        </w:tc>
      </w:tr>
    </w:tbl>
    <w:p>
      <w:pPr>
        <w:pStyle w:val="Heading2"/>
        <w:spacing w:before="280" w:after="160"/>
      </w:pPr>
      <w:r>
        <w:rPr>
          <w:rFonts w:ascii="Arial" w:cs="Arial" w:eastAsia="Arial" w:hAnsi="Arial"/>
          <w:b/>
          <w:bCs/>
          <w:color w:val="1A73E8"/>
          <w:sz w:val="26"/>
          <w:szCs w:val="26"/>
        </w:rPr>
        <w:t xml:space="preserve">8.2 Database Schema (Core Tables)</w:t>
      </w:r>
    </w:p>
    <w:p>
      <w:pPr>
        <w:spacing w:after="120"/>
      </w:pPr>
      <w:r>
        <w:rPr>
          <w:rFonts w:ascii="Arial" w:cs="Arial" w:eastAsia="Arial" w:hAnsi="Arial"/>
          <w:sz w:val="21"/>
          <w:szCs w:val="21"/>
        </w:rPr>
        <w:t xml:space="preserve">Tables organized by layer:</w:t>
      </w:r>
    </w:p>
    <w:p>
      <w:pPr>
        <w:spacing w:after="60"/>
      </w:pPr>
    </w:p>
    <w:p>
      <w:pPr>
        <w:pStyle w:val="Heading3"/>
        <w:spacing w:before="200" w:after="120"/>
      </w:pPr>
      <w:r>
        <w:rPr>
          <w:rFonts w:ascii="Arial" w:cs="Arial" w:eastAsia="Arial" w:hAnsi="Arial"/>
          <w:b/>
          <w:bCs/>
          <w:color w:val="1A1A2E"/>
          <w:sz w:val="23"/>
          <w:szCs w:val="23"/>
        </w:rPr>
        <w:t xml:space="preserve">Data Layer:</w:t>
      </w:r>
    </w:p>
    <w:p>
      <w:pPr>
        <w:pStyle w:val="ListParagraph"/>
        <w:numPr>
          <w:ilvl w:val="0"/>
          <w:numId w:val="2"/>
        </w:numPr>
        <w:spacing w:after="60"/>
      </w:pPr>
      <w:r>
        <w:rPr>
          <w:rFonts w:ascii="Arial" w:cs="Arial" w:eastAsia="Arial" w:hAnsi="Arial"/>
          <w:b/>
          <w:bCs/>
          <w:sz w:val="21"/>
          <w:szCs w:val="21"/>
        </w:rPr>
        <w:t xml:space="preserve">integrations: </w:t>
      </w:r>
      <w:r>
        <w:rPr>
          <w:rFonts w:ascii="Arial" w:cs="Arial" w:eastAsia="Arial" w:hAnsi="Arial"/>
          <w:sz w:val="21"/>
          <w:szCs w:val="21"/>
        </w:rPr>
        <w:t xml:space="preserve">id, user_id, provider, signing_secret, destination_url, status, api_key_encrypted</w:t>
      </w:r>
    </w:p>
    <w:p>
      <w:pPr>
        <w:pStyle w:val="ListParagraph"/>
        <w:numPr>
          <w:ilvl w:val="0"/>
          <w:numId w:val="2"/>
        </w:numPr>
        <w:spacing w:after="60"/>
      </w:pPr>
      <w:r>
        <w:rPr>
          <w:rFonts w:ascii="Arial" w:cs="Arial" w:eastAsia="Arial" w:hAnsi="Arial"/>
          <w:b/>
          <w:bCs/>
          <w:sz w:val="21"/>
          <w:szCs w:val="21"/>
        </w:rPr>
        <w:t xml:space="preserve">endpoints: </w:t>
      </w:r>
      <w:r>
        <w:rPr>
          <w:rFonts w:ascii="Arial" w:cs="Arial" w:eastAsia="Arial" w:hAnsi="Arial"/>
          <w:sz w:val="21"/>
          <w:szCs w:val="21"/>
        </w:rPr>
        <w:t xml:space="preserve">id, integration_id, url, circuit_state, success_rate, avg_response_ms, consecutive_failures, last_health_check, state_changed_at</w:t>
      </w:r>
    </w:p>
    <w:p>
      <w:pPr>
        <w:pStyle w:val="ListParagraph"/>
        <w:numPr>
          <w:ilvl w:val="0"/>
          <w:numId w:val="2"/>
        </w:numPr>
        <w:spacing w:after="60"/>
      </w:pPr>
      <w:r>
        <w:rPr>
          <w:rFonts w:ascii="Arial" w:cs="Arial" w:eastAsia="Arial" w:hAnsi="Arial"/>
          <w:b/>
          <w:bCs/>
          <w:sz w:val="21"/>
          <w:szCs w:val="21"/>
        </w:rPr>
        <w:t xml:space="preserve">events: </w:t>
      </w:r>
      <w:r>
        <w:rPr>
          <w:rFonts w:ascii="Arial" w:cs="Arial" w:eastAsia="Arial" w:hAnsi="Arial"/>
          <w:sz w:val="21"/>
          <w:szCs w:val="21"/>
        </w:rPr>
        <w:t xml:space="preserve">id, integration_id, event_type, payload (JSONB), headers (JSONB), received_at, signature_valid, provider_event_id, source (webhook/reconciliation), amount_cents</w:t>
      </w:r>
    </w:p>
    <w:p>
      <w:pPr>
        <w:pStyle w:val="ListParagraph"/>
        <w:numPr>
          <w:ilvl w:val="0"/>
          <w:numId w:val="2"/>
        </w:numPr>
        <w:spacing w:after="60"/>
      </w:pPr>
      <w:r>
        <w:rPr>
          <w:rFonts w:ascii="Arial" w:cs="Arial" w:eastAsia="Arial" w:hAnsi="Arial"/>
          <w:b/>
          <w:bCs/>
          <w:sz w:val="21"/>
          <w:szCs w:val="21"/>
        </w:rPr>
        <w:t xml:space="preserve">deliveries: </w:t>
      </w:r>
      <w:r>
        <w:rPr>
          <w:rFonts w:ascii="Arial" w:cs="Arial" w:eastAsia="Arial" w:hAnsi="Arial"/>
          <w:sz w:val="21"/>
          <w:szCs w:val="21"/>
        </w:rPr>
        <w:t xml:space="preserve">id, event_id, endpoint_id, status_code, response_time_ms, response_body, attempted_at, next_retry_at, error_type</w:t>
      </w:r>
    </w:p>
    <w:p>
      <w:pPr>
        <w:spacing w:after="60"/>
      </w:pPr>
    </w:p>
    <w:p>
      <w:pPr>
        <w:pStyle w:val="Heading3"/>
        <w:spacing w:before="200" w:after="120"/>
      </w:pPr>
      <w:r>
        <w:rPr>
          <w:rFonts w:ascii="Arial" w:cs="Arial" w:eastAsia="Arial" w:hAnsi="Arial"/>
          <w:b/>
          <w:bCs/>
          <w:color w:val="1A1A2E"/>
          <w:sz w:val="23"/>
          <w:szCs w:val="23"/>
        </w:rPr>
        <w:t xml:space="preserve">Mitigation Layer:</w:t>
      </w:r>
    </w:p>
    <w:p>
      <w:pPr>
        <w:pStyle w:val="ListParagraph"/>
        <w:numPr>
          <w:ilvl w:val="0"/>
          <w:numId w:val="2"/>
        </w:numPr>
        <w:spacing w:after="60"/>
      </w:pPr>
      <w:r>
        <w:rPr>
          <w:rFonts w:ascii="Arial" w:cs="Arial" w:eastAsia="Arial" w:hAnsi="Arial"/>
          <w:b/>
          <w:bCs/>
          <w:sz w:val="21"/>
          <w:szCs w:val="21"/>
        </w:rPr>
        <w:t xml:space="preserve">replay_queue: </w:t>
      </w:r>
      <w:r>
        <w:rPr>
          <w:rFonts w:ascii="Arial" w:cs="Arial" w:eastAsia="Arial" w:hAnsi="Arial"/>
          <w:sz w:val="21"/>
          <w:szCs w:val="21"/>
        </w:rPr>
        <w:t xml:space="preserve">id, endpoint_id, event_id, position, correlation_key, status, attempts, created_at, delivered_at</w:t>
      </w:r>
    </w:p>
    <w:p>
      <w:pPr>
        <w:pStyle w:val="ListParagraph"/>
        <w:numPr>
          <w:ilvl w:val="0"/>
          <w:numId w:val="2"/>
        </w:numPr>
        <w:spacing w:after="60"/>
      </w:pPr>
      <w:r>
        <w:rPr>
          <w:rFonts w:ascii="Arial" w:cs="Arial" w:eastAsia="Arial" w:hAnsi="Arial"/>
          <w:b/>
          <w:bCs/>
          <w:sz w:val="21"/>
          <w:szCs w:val="21"/>
        </w:rPr>
        <w:t xml:space="preserve">reconciliation_runs: </w:t>
      </w:r>
      <w:r>
        <w:rPr>
          <w:rFonts w:ascii="Arial" w:cs="Arial" w:eastAsia="Arial" w:hAnsi="Arial"/>
          <w:sz w:val="21"/>
          <w:szCs w:val="21"/>
        </w:rPr>
        <w:t xml:space="preserve">id, integration_id, provider_events_found, hookwise_events_found, gaps_detected, gaps_resolved, ran_at</w:t>
      </w:r>
    </w:p>
    <w:p>
      <w:pPr>
        <w:pStyle w:val="ListParagraph"/>
        <w:numPr>
          <w:ilvl w:val="0"/>
          <w:numId w:val="2"/>
        </w:numPr>
        <w:spacing w:after="60"/>
      </w:pPr>
      <w:r>
        <w:rPr>
          <w:rFonts w:ascii="Arial" w:cs="Arial" w:eastAsia="Arial" w:hAnsi="Arial"/>
          <w:b/>
          <w:bCs/>
          <w:sz w:val="21"/>
          <w:szCs w:val="21"/>
        </w:rPr>
        <w:t xml:space="preserve">transformations: </w:t>
      </w:r>
      <w:r>
        <w:rPr>
          <w:rFonts w:ascii="Arial" w:cs="Arial" w:eastAsia="Arial" w:hAnsi="Arial"/>
          <w:sz w:val="21"/>
          <w:szCs w:val="21"/>
        </w:rPr>
        <w:t xml:space="preserve">id, integration_id, event_type, rules (JSONB), enabled</w:t>
      </w:r>
    </w:p>
    <w:p>
      <w:pPr>
        <w:spacing w:after="60"/>
      </w:pPr>
    </w:p>
    <w:p>
      <w:pPr>
        <w:pStyle w:val="Heading3"/>
        <w:spacing w:before="200" w:after="120"/>
      </w:pPr>
      <w:r>
        <w:rPr>
          <w:rFonts w:ascii="Arial" w:cs="Arial" w:eastAsia="Arial" w:hAnsi="Arial"/>
          <w:b/>
          <w:bCs/>
          <w:color w:val="1A1A2E"/>
          <w:sz w:val="23"/>
          <w:szCs w:val="23"/>
        </w:rPr>
        <w:t xml:space="preserve">Intelligence Layer:</w:t>
      </w:r>
    </w:p>
    <w:p>
      <w:pPr>
        <w:pStyle w:val="ListParagraph"/>
        <w:numPr>
          <w:ilvl w:val="0"/>
          <w:numId w:val="2"/>
        </w:numPr>
        <w:spacing w:after="60"/>
      </w:pPr>
      <w:r>
        <w:rPr>
          <w:rFonts w:ascii="Arial" w:cs="Arial" w:eastAsia="Arial" w:hAnsi="Arial"/>
          <w:b/>
          <w:bCs/>
          <w:sz w:val="21"/>
          <w:szCs w:val="21"/>
        </w:rPr>
        <w:t xml:space="preserve">patterns: </w:t>
      </w:r>
      <w:r>
        <w:rPr>
          <w:rFonts w:ascii="Arial" w:cs="Arial" w:eastAsia="Arial" w:hAnsi="Arial"/>
          <w:sz w:val="21"/>
          <w:szCs w:val="21"/>
        </w:rPr>
        <w:t xml:space="preserve">integration_id, metric_name, rolling_avg, rolling_stddev, last_updated</w:t>
      </w:r>
    </w:p>
    <w:p>
      <w:pPr>
        <w:pStyle w:val="ListParagraph"/>
        <w:numPr>
          <w:ilvl w:val="0"/>
          <w:numId w:val="2"/>
        </w:numPr>
        <w:spacing w:after="60"/>
      </w:pPr>
      <w:r>
        <w:rPr>
          <w:rFonts w:ascii="Arial" w:cs="Arial" w:eastAsia="Arial" w:hAnsi="Arial"/>
          <w:b/>
          <w:bCs/>
          <w:sz w:val="21"/>
          <w:szCs w:val="21"/>
        </w:rPr>
        <w:t xml:space="preserve">anomalies: </w:t>
      </w:r>
      <w:r>
        <w:rPr>
          <w:rFonts w:ascii="Arial" w:cs="Arial" w:eastAsia="Arial" w:hAnsi="Arial"/>
          <w:sz w:val="21"/>
          <w:szCs w:val="21"/>
        </w:rPr>
        <w:t xml:space="preserve">id, integration_id, type, severity, diagnosis (JSONB), detected_at, resolved_at</w:t>
      </w:r>
    </w:p>
    <w:p>
      <w:pPr>
        <w:pStyle w:val="ListParagraph"/>
        <w:numPr>
          <w:ilvl w:val="0"/>
          <w:numId w:val="2"/>
        </w:numPr>
        <w:spacing w:after="60"/>
      </w:pPr>
      <w:r>
        <w:rPr>
          <w:rFonts w:ascii="Arial" w:cs="Arial" w:eastAsia="Arial" w:hAnsi="Arial"/>
          <w:b/>
          <w:bCs/>
          <w:sz w:val="21"/>
          <w:szCs w:val="21"/>
        </w:rPr>
        <w:t xml:space="preserve">flows: </w:t>
      </w:r>
      <w:r>
        <w:rPr>
          <w:rFonts w:ascii="Arial" w:cs="Arial" w:eastAsia="Arial" w:hAnsi="Arial"/>
          <w:sz w:val="21"/>
          <w:szCs w:val="21"/>
        </w:rPr>
        <w:t xml:space="preserve">id, user_id, name, steps (JSONB), timeout_minutes</w:t>
      </w:r>
    </w:p>
    <w:p>
      <w:pPr>
        <w:pStyle w:val="ListParagraph"/>
        <w:numPr>
          <w:ilvl w:val="0"/>
          <w:numId w:val="2"/>
        </w:numPr>
        <w:spacing w:after="60"/>
      </w:pPr>
      <w:r>
        <w:rPr>
          <w:rFonts w:ascii="Arial" w:cs="Arial" w:eastAsia="Arial" w:hAnsi="Arial"/>
          <w:b/>
          <w:bCs/>
          <w:sz w:val="21"/>
          <w:szCs w:val="21"/>
        </w:rPr>
        <w:t xml:space="preserve">flow_instances: </w:t>
      </w:r>
      <w:r>
        <w:rPr>
          <w:rFonts w:ascii="Arial" w:cs="Arial" w:eastAsia="Arial" w:hAnsi="Arial"/>
          <w:sz w:val="21"/>
          <w:szCs w:val="21"/>
        </w:rPr>
        <w:t xml:space="preserve">id, flow_id, correlation_key, current_step, status, started_at, completed_at</w:t>
      </w:r>
    </w:p>
    <w:p>
      <w:pPr>
        <w:pStyle w:val="ListParagraph"/>
        <w:numPr>
          <w:ilvl w:val="0"/>
          <w:numId w:val="2"/>
        </w:numPr>
        <w:spacing w:after="60"/>
      </w:pPr>
      <w:r>
        <w:rPr>
          <w:rFonts w:ascii="Arial" w:cs="Arial" w:eastAsia="Arial" w:hAnsi="Arial"/>
          <w:b/>
          <w:bCs/>
          <w:sz w:val="21"/>
          <w:szCs w:val="21"/>
        </w:rPr>
        <w:t xml:space="preserve">payload_schemas: </w:t>
      </w:r>
      <w:r>
        <w:rPr>
          <w:rFonts w:ascii="Arial" w:cs="Arial" w:eastAsia="Arial" w:hAnsi="Arial"/>
          <w:sz w:val="21"/>
          <w:szCs w:val="21"/>
        </w:rPr>
        <w:t xml:space="preserve">integration_id, event_type, json_schema (JSONB), version, last_updated</w:t>
      </w:r>
    </w:p>
    <w:p>
      <w:pPr>
        <w:pStyle w:val="Heading2"/>
        <w:spacing w:before="280" w:after="160"/>
      </w:pPr>
      <w:r>
        <w:rPr>
          <w:rFonts w:ascii="Arial" w:cs="Arial" w:eastAsia="Arial" w:hAnsi="Arial"/>
          <w:b/>
          <w:bCs/>
          <w:color w:val="1A73E8"/>
          <w:sz w:val="26"/>
          <w:szCs w:val="26"/>
        </w:rPr>
        <w:t xml:space="preserve">8.3 Supported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800"/>
        <w:gridCol w:w="2260"/>
      </w:tblGrid>
      <w:tr>
        <w:tc>
          <w:tcPr>
            <w:tcW w:type="dxa" w:w="1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8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Signature Method</w:t>
            </w:r>
          </w:p>
        </w:tc>
        <w:tc>
          <w:tcPr>
            <w:tcW w:type="dxa" w:w="28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Reconciliation API</w:t>
            </w:r>
          </w:p>
        </w:tc>
        <w:tc>
          <w:tcPr>
            <w:tcW w:type="dxa" w:w="22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Revenue Extraction</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Stripe</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HMAC SHA-256 via stripe-signature</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GET /v1/events</w:t>
            </w:r>
          </w:p>
        </w:tc>
        <w:tc>
          <w:tcPr>
            <w:tcW w:type="dxa" w:w="22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payment_intent.amount, invoice.amount_due</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Shopify</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HMAC SHA-256 via X-Shopify-Hmac-Sha256</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Admin REST API (orders, products)</w:t>
            </w:r>
          </w:p>
        </w:tc>
        <w:tc>
          <w:tcPr>
            <w:tcW w:type="dxa" w:w="22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order.total_price</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GitHub</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HMAC SHA-256 via X-Hub-Signature-256</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Not available</w:t>
            </w:r>
          </w:p>
        </w:tc>
        <w:tc>
          <w:tcPr>
            <w:tcW w:type="dxa" w:w="22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Generic Webhook</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Configurable HMAC or none</w:t>
            </w:r>
          </w:p>
        </w:tc>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Not available</w:t>
            </w:r>
          </w:p>
        </w:tc>
        <w:tc>
          <w:tcPr>
            <w:tcW w:type="dxa" w:w="22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User-defined field mapping</w:t>
            </w:r>
          </w:p>
        </w:tc>
      </w:tr>
    </w:tbl>
    <w:p>
      <w:r>
        <w:br w:type="page"/>
      </w:r>
    </w:p>
    <w:p>
      <w:pPr>
        <w:pStyle w:val="Heading1"/>
        <w:spacing w:before="360" w:after="200"/>
      </w:pPr>
      <w:r>
        <w:rPr>
          <w:rFonts w:ascii="Arial" w:cs="Arial" w:eastAsia="Arial" w:hAnsi="Arial"/>
          <w:b/>
          <w:bCs/>
          <w:color w:val="1A1A2E"/>
          <w:sz w:val="32"/>
          <w:szCs w:val="32"/>
        </w:rPr>
        <w:t xml:space="preserve">9. Build Phases</w:t>
      </w:r>
    </w:p>
    <w:p>
      <w:pPr>
        <w:spacing w:after="120"/>
      </w:pPr>
      <w:r>
        <w:rPr>
          <w:rFonts w:ascii="Arial" w:cs="Arial" w:eastAsia="Arial" w:hAnsi="Arial"/>
          <w:sz w:val="21"/>
          <w:szCs w:val="21"/>
        </w:rPr>
        <w:t xml:space="preserve">Each phase is independently shippable and valuable. Later phases amplify earlier phases but don’t block them.</w:t>
      </w:r>
    </w:p>
    <w:p>
      <w:pPr>
        <w:spacing w:after="60"/>
      </w:pPr>
    </w:p>
    <w:p>
      <w:pPr>
        <w:pStyle w:val="Heading2"/>
        <w:spacing w:before="280" w:after="160"/>
      </w:pPr>
      <w:r>
        <w:rPr>
          <w:rFonts w:ascii="Arial" w:cs="Arial" w:eastAsia="Arial" w:hAnsi="Arial"/>
          <w:b/>
          <w:bCs/>
          <w:color w:val="1A73E8"/>
          <w:sz w:val="26"/>
          <w:szCs w:val="26"/>
        </w:rPr>
        <w:t xml:space="preserve">Phase 1: The Guarantee (Month 1–2)</w:t>
      </w:r>
    </w:p>
    <w:p>
      <w:pPr>
        <w:spacing w:after="120"/>
      </w:pPr>
      <w:r>
        <w:rPr>
          <w:rFonts w:ascii="Arial" w:cs="Arial" w:eastAsia="Arial" w:hAnsi="Arial"/>
          <w:sz w:val="21"/>
          <w:szCs w:val="21"/>
        </w:rPr>
        <w:t xml:space="preserve">Ship a product that guarantees zero missed webhook events. This alone is worth paying for.</w:t>
      </w:r>
    </w:p>
    <w:p>
      <w:pPr>
        <w:spacing w:after="60"/>
      </w:pPr>
    </w:p>
    <w:p>
      <w:pPr>
        <w:pStyle w:val="Heading3"/>
        <w:spacing w:before="200" w:after="120"/>
      </w:pPr>
      <w:r>
        <w:rPr>
          <w:rFonts w:ascii="Arial" w:cs="Arial" w:eastAsia="Arial" w:hAnsi="Arial"/>
          <w:b/>
          <w:bCs/>
          <w:color w:val="1A1A2E"/>
          <w:sz w:val="23"/>
          <w:szCs w:val="23"/>
        </w:rPr>
        <w:t xml:space="preserve">Deliverables:</w:t>
      </w:r>
    </w:p>
    <w:p>
      <w:pPr>
        <w:pStyle w:val="ListParagraph"/>
        <w:numPr>
          <w:ilvl w:val="0"/>
          <w:numId w:val="2"/>
        </w:numPr>
        <w:spacing w:after="60"/>
      </w:pPr>
      <w:r>
        <w:rPr>
          <w:rFonts w:ascii="Arial" w:cs="Arial" w:eastAsia="Arial" w:hAnsi="Arial"/>
          <w:sz w:val="21"/>
          <w:szCs w:val="21"/>
        </w:rPr>
        <w:t xml:space="preserve">Ingestion buffer with Hono endpoints + Vercel Edge (&lt; 50ms response)</w:t>
      </w:r>
    </w:p>
    <w:p>
      <w:pPr>
        <w:pStyle w:val="ListParagraph"/>
        <w:numPr>
          <w:ilvl w:val="0"/>
          <w:numId w:val="2"/>
        </w:numPr>
        <w:spacing w:after="60"/>
      </w:pPr>
      <w:r>
        <w:rPr>
          <w:rFonts w:ascii="Arial" w:cs="Arial" w:eastAsia="Arial" w:hAnsi="Arial"/>
          <w:sz w:val="21"/>
          <w:szCs w:val="21"/>
        </w:rPr>
        <w:t xml:space="preserve">Redis fallback for database outages (Upstash)</w:t>
      </w:r>
    </w:p>
    <w:p>
      <w:pPr>
        <w:pStyle w:val="ListParagraph"/>
        <w:numPr>
          <w:ilvl w:val="0"/>
          <w:numId w:val="2"/>
        </w:numPr>
        <w:spacing w:after="60"/>
      </w:pPr>
      <w:r>
        <w:rPr>
          <w:rFonts w:ascii="Arial" w:cs="Arial" w:eastAsia="Arial" w:hAnsi="Arial"/>
          <w:sz w:val="21"/>
          <w:szCs w:val="21"/>
        </w:rPr>
        <w:t xml:space="preserve">Signature verification: Stripe, Shopify, GitHub, Generic</w:t>
      </w:r>
    </w:p>
    <w:p>
      <w:pPr>
        <w:pStyle w:val="ListParagraph"/>
        <w:numPr>
          <w:ilvl w:val="0"/>
          <w:numId w:val="2"/>
        </w:numPr>
        <w:spacing w:after="60"/>
      </w:pPr>
      <w:r>
        <w:rPr>
          <w:rFonts w:ascii="Arial" w:cs="Arial" w:eastAsia="Arial" w:hAnsi="Arial"/>
          <w:sz w:val="21"/>
          <w:szCs w:val="21"/>
        </w:rPr>
        <w:t xml:space="preserve">Circuit breaker: 3-state with sliding window, atomic transitions, health checks</w:t>
      </w:r>
    </w:p>
    <w:p>
      <w:pPr>
        <w:pStyle w:val="ListParagraph"/>
        <w:numPr>
          <w:ilvl w:val="0"/>
          <w:numId w:val="2"/>
        </w:numPr>
        <w:spacing w:after="60"/>
      </w:pPr>
      <w:r>
        <w:rPr>
          <w:rFonts w:ascii="Arial" w:cs="Arial" w:eastAsia="Arial" w:hAnsi="Arial"/>
          <w:sz w:val="21"/>
          <w:szCs w:val="21"/>
        </w:rPr>
        <w:t xml:space="preserve">Delivery worker: smart retry per error type (429/500/503/timeout/SSL)</w:t>
      </w:r>
    </w:p>
    <w:p>
      <w:pPr>
        <w:pStyle w:val="ListParagraph"/>
        <w:numPr>
          <w:ilvl w:val="0"/>
          <w:numId w:val="2"/>
        </w:numPr>
        <w:spacing w:after="60"/>
      </w:pPr>
      <w:r>
        <w:rPr>
          <w:rFonts w:ascii="Arial" w:cs="Arial" w:eastAsia="Arial" w:hAnsi="Arial"/>
          <w:sz w:val="21"/>
          <w:szCs w:val="21"/>
        </w:rPr>
        <w:t xml:space="preserve">Ordered replay engine: chronological, correlated, adaptive rate, skip-and-continue</w:t>
      </w:r>
    </w:p>
    <w:p>
      <w:pPr>
        <w:pStyle w:val="ListParagraph"/>
        <w:numPr>
          <w:ilvl w:val="0"/>
          <w:numId w:val="2"/>
        </w:numPr>
        <w:spacing w:after="60"/>
      </w:pPr>
      <w:r>
        <w:rPr>
          <w:rFonts w:ascii="Arial" w:cs="Arial" w:eastAsia="Arial" w:hAnsi="Arial"/>
          <w:sz w:val="21"/>
          <w:szCs w:val="21"/>
        </w:rPr>
        <w:t xml:space="preserve">Dashboard v1: integration setup, event stream, delivery attempts, circuit state, replay controls</w:t>
      </w:r>
    </w:p>
    <w:p>
      <w:pPr>
        <w:pStyle w:val="ListParagraph"/>
        <w:numPr>
          <w:ilvl w:val="0"/>
          <w:numId w:val="2"/>
        </w:numPr>
        <w:spacing w:after="60"/>
      </w:pPr>
      <w:r>
        <w:rPr>
          <w:rFonts w:ascii="Arial" w:cs="Arial" w:eastAsia="Arial" w:hAnsi="Arial"/>
          <w:sz w:val="21"/>
          <w:szCs w:val="21"/>
        </w:rPr>
        <w:t xml:space="preserve">Auth: Supabase Auth (email/password + GitHub OAuth)</w:t>
      </w:r>
    </w:p>
    <w:p>
      <w:pPr>
        <w:pStyle w:val="ListParagraph"/>
        <w:numPr>
          <w:ilvl w:val="0"/>
          <w:numId w:val="2"/>
        </w:numPr>
        <w:spacing w:after="60"/>
      </w:pPr>
      <w:r>
        <w:rPr>
          <w:rFonts w:ascii="Arial" w:cs="Arial" w:eastAsia="Arial" w:hAnsi="Arial"/>
          <w:sz w:val="21"/>
          <w:szCs w:val="21"/>
        </w:rPr>
        <w:t xml:space="preserve">Onboarding: immediate health scan via provider API on first connection</w:t>
      </w:r>
    </w:p>
    <w:p>
      <w:pPr>
        <w:spacing w:after="60"/>
      </w:pPr>
    </w:p>
    <w:p>
      <w:pPr>
        <w:spacing w:after="100"/>
      </w:pPr>
      <w:r>
        <w:rPr>
          <w:rFonts w:ascii="Arial" w:cs="Arial" w:eastAsia="Arial" w:hAnsi="Arial"/>
          <w:b/>
          <w:bCs/>
          <w:sz w:val="21"/>
          <w:szCs w:val="21"/>
        </w:rPr>
        <w:t xml:space="preserve">Value proposition: </w:t>
      </w:r>
      <w:r>
        <w:rPr>
          <w:rFonts w:ascii="Arial" w:cs="Arial" w:eastAsia="Arial" w:hAnsi="Arial"/>
          <w:sz w:val="21"/>
          <w:szCs w:val="21"/>
        </w:rPr>
        <w:t xml:space="preserve">“You will never lose a webhook event.”</w:t>
      </w:r>
    </w:p>
    <w:p>
      <w:pPr>
        <w:spacing w:after="100"/>
      </w:pPr>
      <w:r>
        <w:rPr>
          <w:rFonts w:ascii="Arial" w:cs="Arial" w:eastAsia="Arial" w:hAnsi="Arial"/>
          <w:b/>
          <w:bCs/>
          <w:sz w:val="21"/>
          <w:szCs w:val="21"/>
        </w:rPr>
        <w:t xml:space="preserve">Price point: </w:t>
      </w:r>
      <w:r>
        <w:rPr>
          <w:rFonts w:ascii="Arial" w:cs="Arial" w:eastAsia="Arial" w:hAnsi="Arial"/>
          <w:sz w:val="21"/>
          <w:szCs w:val="21"/>
        </w:rPr>
        <w:t xml:space="preserve">$29/month. Justified by the guarantee alone.</w:t>
      </w:r>
    </w:p>
    <w:p>
      <w:pPr>
        <w:pStyle w:val="Heading2"/>
        <w:spacing w:before="280" w:after="160"/>
      </w:pPr>
      <w:r>
        <w:rPr>
          <w:rFonts w:ascii="Arial" w:cs="Arial" w:eastAsia="Arial" w:hAnsi="Arial"/>
          <w:b/>
          <w:bCs/>
          <w:color w:val="1A73E8"/>
          <w:sz w:val="26"/>
          <w:szCs w:val="26"/>
        </w:rPr>
        <w:t xml:space="preserve">Phase 2: The Intelligence (Month 2–4)</w:t>
      </w:r>
    </w:p>
    <w:p>
      <w:pPr>
        <w:spacing w:after="120"/>
      </w:pPr>
      <w:r>
        <w:rPr>
          <w:rFonts w:ascii="Arial" w:cs="Arial" w:eastAsia="Arial" w:hAnsi="Arial"/>
          <w:sz w:val="21"/>
          <w:szCs w:val="21"/>
        </w:rPr>
        <w:t xml:space="preserve">Add the brain. Turn raw events into operational intelligence that saves hours of debugging.</w:t>
      </w:r>
    </w:p>
    <w:p>
      <w:pPr>
        <w:spacing w:after="60"/>
      </w:pPr>
    </w:p>
    <w:p>
      <w:pPr>
        <w:pStyle w:val="Heading3"/>
        <w:spacing w:before="200" w:after="120"/>
      </w:pPr>
      <w:r>
        <w:rPr>
          <w:rFonts w:ascii="Arial" w:cs="Arial" w:eastAsia="Arial" w:hAnsi="Arial"/>
          <w:b/>
          <w:bCs/>
          <w:color w:val="1A1A2E"/>
          <w:sz w:val="23"/>
          <w:szCs w:val="23"/>
        </w:rPr>
        <w:t xml:space="preserve">Deliverables:</w:t>
      </w:r>
    </w:p>
    <w:p>
      <w:pPr>
        <w:pStyle w:val="ListParagraph"/>
        <w:numPr>
          <w:ilvl w:val="0"/>
          <w:numId w:val="2"/>
        </w:numPr>
        <w:spacing w:after="60"/>
      </w:pPr>
      <w:r>
        <w:rPr>
          <w:rFonts w:ascii="Arial" w:cs="Arial" w:eastAsia="Arial" w:hAnsi="Arial"/>
          <w:sz w:val="21"/>
          <w:szCs w:val="21"/>
        </w:rPr>
        <w:t xml:space="preserve">Reconciliation engine: Stripe + Shopify API polling every 5 minutes</w:t>
      </w:r>
    </w:p>
    <w:p>
      <w:pPr>
        <w:pStyle w:val="ListParagraph"/>
        <w:numPr>
          <w:ilvl w:val="0"/>
          <w:numId w:val="2"/>
        </w:numPr>
        <w:spacing w:after="60"/>
      </w:pPr>
      <w:r>
        <w:rPr>
          <w:rFonts w:ascii="Arial" w:cs="Arial" w:eastAsia="Arial" w:hAnsi="Arial"/>
          <w:sz w:val="21"/>
          <w:szCs w:val="21"/>
        </w:rPr>
        <w:t xml:space="preserve">Pattern learning: rolling baselines per integration with time-of-day awareness</w:t>
      </w:r>
    </w:p>
    <w:p>
      <w:pPr>
        <w:pStyle w:val="ListParagraph"/>
        <w:numPr>
          <w:ilvl w:val="0"/>
          <w:numId w:val="2"/>
        </w:numPr>
        <w:spacing w:after="60"/>
      </w:pPr>
      <w:r>
        <w:rPr>
          <w:rFonts w:ascii="Arial" w:cs="Arial" w:eastAsia="Arial" w:hAnsi="Arial"/>
          <w:sz w:val="21"/>
          <w:szCs w:val="21"/>
        </w:rPr>
        <w:t xml:space="preserve">Anomaly detection: 6 types with configurable thresholds</w:t>
      </w:r>
    </w:p>
    <w:p>
      <w:pPr>
        <w:pStyle w:val="ListParagraph"/>
        <w:numPr>
          <w:ilvl w:val="0"/>
          <w:numId w:val="2"/>
        </w:numPr>
        <w:spacing w:after="60"/>
      </w:pPr>
      <w:r>
        <w:rPr>
          <w:rFonts w:ascii="Arial" w:cs="Arial" w:eastAsia="Arial" w:hAnsi="Arial"/>
          <w:sz w:val="21"/>
          <w:szCs w:val="21"/>
        </w:rPr>
        <w:t xml:space="preserve">AI root cause diagnosis: Claude API with structured context → WHAT/WHY/IMPACT/RECOMMENDATION</w:t>
      </w:r>
    </w:p>
    <w:p>
      <w:pPr>
        <w:pStyle w:val="ListParagraph"/>
        <w:numPr>
          <w:ilvl w:val="0"/>
          <w:numId w:val="2"/>
        </w:numPr>
        <w:spacing w:after="60"/>
      </w:pPr>
      <w:r>
        <w:rPr>
          <w:rFonts w:ascii="Arial" w:cs="Arial" w:eastAsia="Arial" w:hAnsi="Arial"/>
          <w:sz w:val="21"/>
          <w:szCs w:val="21"/>
        </w:rPr>
        <w:t xml:space="preserve">Cross-integration correlation: isolate endpoint vs provider vs payload issues</w:t>
      </w:r>
    </w:p>
    <w:p>
      <w:pPr>
        <w:pStyle w:val="ListParagraph"/>
        <w:numPr>
          <w:ilvl w:val="0"/>
          <w:numId w:val="2"/>
        </w:numPr>
        <w:spacing w:after="60"/>
      </w:pPr>
      <w:r>
        <w:rPr>
          <w:rFonts w:ascii="Arial" w:cs="Arial" w:eastAsia="Arial" w:hAnsi="Arial"/>
          <w:sz w:val="21"/>
          <w:szCs w:val="21"/>
        </w:rPr>
        <w:t xml:space="preserve">Event flow tracking: define chains, monitor instances, flag broken flows</w:t>
      </w:r>
    </w:p>
    <w:p>
      <w:pPr>
        <w:pStyle w:val="ListParagraph"/>
        <w:numPr>
          <w:ilvl w:val="0"/>
          <w:numId w:val="2"/>
        </w:numPr>
        <w:spacing w:after="60"/>
      </w:pPr>
      <w:r>
        <w:rPr>
          <w:rFonts w:ascii="Arial" w:cs="Arial" w:eastAsia="Arial" w:hAnsi="Arial"/>
          <w:sz w:val="21"/>
          <w:szCs w:val="21"/>
        </w:rPr>
        <w:t xml:space="preserve">Revenue impact calculator: extract amounts from Stripe/Shopify payloads</w:t>
      </w:r>
    </w:p>
    <w:p>
      <w:pPr>
        <w:pStyle w:val="ListParagraph"/>
        <w:numPr>
          <w:ilvl w:val="0"/>
          <w:numId w:val="2"/>
        </w:numPr>
        <w:spacing w:after="60"/>
      </w:pPr>
      <w:r>
        <w:rPr>
          <w:rFonts w:ascii="Arial" w:cs="Arial" w:eastAsia="Arial" w:hAnsi="Arial"/>
          <w:sz w:val="21"/>
          <w:szCs w:val="21"/>
        </w:rPr>
        <w:t xml:space="preserve">Alerting: email + Slack with AI diagnosis, affected events, revenue impact</w:t>
      </w:r>
    </w:p>
    <w:p>
      <w:pPr>
        <w:spacing w:after="60"/>
      </w:pPr>
    </w:p>
    <w:p>
      <w:pPr>
        <w:spacing w:after="100"/>
      </w:pPr>
      <w:r>
        <w:rPr>
          <w:rFonts w:ascii="Arial" w:cs="Arial" w:eastAsia="Arial" w:hAnsi="Arial"/>
          <w:b/>
          <w:bCs/>
          <w:sz w:val="21"/>
          <w:szCs w:val="21"/>
        </w:rPr>
        <w:t xml:space="preserve">Value proposition: </w:t>
      </w:r>
      <w:r>
        <w:rPr>
          <w:rFonts w:ascii="Arial" w:cs="Arial" w:eastAsia="Arial" w:hAnsi="Arial"/>
          <w:sz w:val="21"/>
          <w:szCs w:val="21"/>
        </w:rPr>
        <w:t xml:space="preserve">“Know what’s happening and why, without checking logs.”</w:t>
      </w:r>
    </w:p>
    <w:p>
      <w:pPr>
        <w:spacing w:after="100"/>
      </w:pPr>
      <w:r>
        <w:rPr>
          <w:rFonts w:ascii="Arial" w:cs="Arial" w:eastAsia="Arial" w:hAnsi="Arial"/>
          <w:b/>
          <w:bCs/>
          <w:sz w:val="21"/>
          <w:szCs w:val="21"/>
        </w:rPr>
        <w:t xml:space="preserve">Price point: </w:t>
      </w:r>
      <w:r>
        <w:rPr>
          <w:rFonts w:ascii="Arial" w:cs="Arial" w:eastAsia="Arial" w:hAnsi="Arial"/>
          <w:sz w:val="21"/>
          <w:szCs w:val="21"/>
        </w:rPr>
        <w:t xml:space="preserve">$49/month for full intelligence suite.</w:t>
      </w:r>
    </w:p>
    <w:p>
      <w:pPr>
        <w:pStyle w:val="Heading2"/>
        <w:spacing w:before="280" w:after="160"/>
      </w:pPr>
      <w:r>
        <w:rPr>
          <w:rFonts w:ascii="Arial" w:cs="Arial" w:eastAsia="Arial" w:hAnsi="Arial"/>
          <w:b/>
          <w:bCs/>
          <w:color w:val="1A73E8"/>
          <w:sz w:val="26"/>
          <w:szCs w:val="26"/>
        </w:rPr>
        <w:t xml:space="preserve">Phase 3: The Improvement (Month 4–6)</w:t>
      </w:r>
    </w:p>
    <w:p>
      <w:pPr>
        <w:spacing w:after="120"/>
      </w:pPr>
      <w:r>
        <w:rPr>
          <w:rFonts w:ascii="Arial" w:cs="Arial" w:eastAsia="Arial" w:hAnsi="Arial"/>
          <w:sz w:val="21"/>
          <w:szCs w:val="21"/>
        </w:rPr>
        <w:t xml:space="preserve">The product actively makes the customer’s system better over time.</w:t>
      </w:r>
    </w:p>
    <w:p>
      <w:pPr>
        <w:spacing w:after="60"/>
      </w:pPr>
    </w:p>
    <w:p>
      <w:pPr>
        <w:pStyle w:val="Heading3"/>
        <w:spacing w:before="200" w:after="120"/>
      </w:pPr>
      <w:r>
        <w:rPr>
          <w:rFonts w:ascii="Arial" w:cs="Arial" w:eastAsia="Arial" w:hAnsi="Arial"/>
          <w:b/>
          <w:bCs/>
          <w:color w:val="1A1A2E"/>
          <w:sz w:val="23"/>
          <w:szCs w:val="23"/>
        </w:rPr>
        <w:t xml:space="preserve">Deliverables:</w:t>
      </w:r>
    </w:p>
    <w:p>
      <w:pPr>
        <w:pStyle w:val="ListParagraph"/>
        <w:numPr>
          <w:ilvl w:val="0"/>
          <w:numId w:val="2"/>
        </w:numPr>
        <w:spacing w:after="60"/>
      </w:pPr>
      <w:r>
        <w:rPr>
          <w:rFonts w:ascii="Arial" w:cs="Arial" w:eastAsia="Arial" w:hAnsi="Arial"/>
          <w:sz w:val="21"/>
          <w:szCs w:val="21"/>
        </w:rPr>
        <w:t xml:space="preserve">Weekly intelligence email: events, success rate, anomalies, revenue protected, one recommendation</w:t>
      </w:r>
    </w:p>
    <w:p>
      <w:pPr>
        <w:pStyle w:val="ListParagraph"/>
        <w:numPr>
          <w:ilvl w:val="0"/>
          <w:numId w:val="2"/>
        </w:numPr>
        <w:spacing w:after="60"/>
      </w:pPr>
      <w:r>
        <w:rPr>
          <w:rFonts w:ascii="Arial" w:cs="Arial" w:eastAsia="Arial" w:hAnsi="Arial"/>
          <w:sz w:val="21"/>
          <w:szCs w:val="21"/>
        </w:rPr>
        <w:t xml:space="preserve">Predictive alerts: response time trending, failure trajectory, capacity warnings</w:t>
      </w:r>
    </w:p>
    <w:p>
      <w:pPr>
        <w:pStyle w:val="ListParagraph"/>
        <w:numPr>
          <w:ilvl w:val="0"/>
          <w:numId w:val="2"/>
        </w:numPr>
        <w:spacing w:after="60"/>
      </w:pPr>
      <w:r>
        <w:rPr>
          <w:rFonts w:ascii="Arial" w:cs="Arial" w:eastAsia="Arial" w:hAnsi="Arial"/>
          <w:sz w:val="21"/>
          <w:szCs w:val="21"/>
        </w:rPr>
        <w:t xml:space="preserve">Schema intelligence: auto-learn schemas, detect breaking changes, migration alerts</w:t>
      </w:r>
    </w:p>
    <w:p>
      <w:pPr>
        <w:pStyle w:val="ListParagraph"/>
        <w:numPr>
          <w:ilvl w:val="0"/>
          <w:numId w:val="2"/>
        </w:numPr>
        <w:spacing w:after="60"/>
      </w:pPr>
      <w:r>
        <w:rPr>
          <w:rFonts w:ascii="Arial" w:cs="Arial" w:eastAsia="Arial" w:hAnsi="Arial"/>
          <w:sz w:val="21"/>
          <w:szCs w:val="21"/>
        </w:rPr>
        <w:t xml:space="preserve">Payload transformations: field mapping rules per integration, AI-suggested transforms</w:t>
      </w:r>
    </w:p>
    <w:p>
      <w:pPr>
        <w:pStyle w:val="ListParagraph"/>
        <w:numPr>
          <w:ilvl w:val="0"/>
          <w:numId w:val="2"/>
        </w:numPr>
        <w:spacing w:after="60"/>
      </w:pPr>
      <w:r>
        <w:rPr>
          <w:rFonts w:ascii="Arial" w:cs="Arial" w:eastAsia="Arial" w:hAnsi="Arial"/>
          <w:sz w:val="21"/>
          <w:szCs w:val="21"/>
        </w:rPr>
        <w:t xml:space="preserve">Natural language queries: “Show me failed Stripe payments over $100 from last week”</w:t>
      </w:r>
    </w:p>
    <w:p>
      <w:pPr>
        <w:pStyle w:val="ListParagraph"/>
        <w:numPr>
          <w:ilvl w:val="0"/>
          <w:numId w:val="2"/>
        </w:numPr>
        <w:spacing w:after="60"/>
      </w:pPr>
      <w:r>
        <w:rPr>
          <w:rFonts w:ascii="Arial" w:cs="Arial" w:eastAsia="Arial" w:hAnsi="Arial"/>
          <w:sz w:val="21"/>
          <w:szCs w:val="21"/>
        </w:rPr>
        <w:t xml:space="preserve">Endpoint simulator: synthetic events + edge cases for pre-deploy testing</w:t>
      </w:r>
    </w:p>
    <w:p>
      <w:pPr>
        <w:pStyle w:val="ListParagraph"/>
        <w:numPr>
          <w:ilvl w:val="0"/>
          <w:numId w:val="2"/>
        </w:numPr>
        <w:spacing w:after="60"/>
      </w:pPr>
      <w:r>
        <w:rPr>
          <w:rFonts w:ascii="Arial" w:cs="Arial" w:eastAsia="Arial" w:hAnsi="Arial"/>
          <w:sz w:val="21"/>
          <w:szCs w:val="21"/>
        </w:rPr>
        <w:t xml:space="preserve">Dashboard v2: realtime stream, anomaly timeline, flow visualization, search/filter</w:t>
      </w:r>
    </w:p>
    <w:p>
      <w:pPr>
        <w:spacing w:after="60"/>
      </w:pPr>
    </w:p>
    <w:p>
      <w:pPr>
        <w:spacing w:after="100"/>
      </w:pPr>
      <w:r>
        <w:rPr>
          <w:rFonts w:ascii="Arial" w:cs="Arial" w:eastAsia="Arial" w:hAnsi="Arial"/>
          <w:b/>
          <w:bCs/>
          <w:sz w:val="21"/>
          <w:szCs w:val="21"/>
        </w:rPr>
        <w:t xml:space="preserve">Value proposition: </w:t>
      </w:r>
      <w:r>
        <w:rPr>
          <w:rFonts w:ascii="Arial" w:cs="Arial" w:eastAsia="Arial" w:hAnsi="Arial"/>
          <w:sz w:val="21"/>
          <w:szCs w:val="21"/>
        </w:rPr>
        <w:t xml:space="preserve">“Your webhook infrastructure gets better every week.”</w:t>
      </w:r>
    </w:p>
    <w:p>
      <w:pPr>
        <w:spacing w:after="100"/>
      </w:pPr>
      <w:r>
        <w:rPr>
          <w:rFonts w:ascii="Arial" w:cs="Arial" w:eastAsia="Arial" w:hAnsi="Arial"/>
          <w:b/>
          <w:bCs/>
          <w:sz w:val="21"/>
          <w:szCs w:val="21"/>
        </w:rPr>
        <w:t xml:space="preserve">Price point: </w:t>
      </w:r>
      <w:r>
        <w:rPr>
          <w:rFonts w:ascii="Arial" w:cs="Arial" w:eastAsia="Arial" w:hAnsi="Arial"/>
          <w:sz w:val="21"/>
          <w:szCs w:val="21"/>
        </w:rPr>
        <w:t xml:space="preserve">$149/month for team tier with full improvement suite.</w:t>
      </w:r>
    </w:p>
    <w:p>
      <w:pPr>
        <w:pStyle w:val="Heading2"/>
        <w:spacing w:before="280" w:after="160"/>
      </w:pPr>
      <w:r>
        <w:rPr>
          <w:rFonts w:ascii="Arial" w:cs="Arial" w:eastAsia="Arial" w:hAnsi="Arial"/>
          <w:b/>
          <w:bCs/>
          <w:color w:val="1A73E8"/>
          <w:sz w:val="26"/>
          <w:szCs w:val="26"/>
        </w:rPr>
        <w:t xml:space="preserve">Phase 4: The Network (Month 6–9)</w:t>
      </w:r>
    </w:p>
    <w:p>
      <w:pPr>
        <w:spacing w:after="120"/>
      </w:pPr>
      <w:r>
        <w:rPr>
          <w:rFonts w:ascii="Arial" w:cs="Arial" w:eastAsia="Arial" w:hAnsi="Arial"/>
          <w:sz w:val="21"/>
          <w:szCs w:val="21"/>
        </w:rPr>
        <w:t xml:space="preserve">Network effects and developer ecosystem create compounding moats.</w:t>
      </w:r>
    </w:p>
    <w:p>
      <w:pPr>
        <w:spacing w:after="60"/>
      </w:pPr>
    </w:p>
    <w:p>
      <w:pPr>
        <w:pStyle w:val="Heading3"/>
        <w:spacing w:before="200" w:after="120"/>
      </w:pPr>
      <w:r>
        <w:rPr>
          <w:rFonts w:ascii="Arial" w:cs="Arial" w:eastAsia="Arial" w:hAnsi="Arial"/>
          <w:b/>
          <w:bCs/>
          <w:color w:val="1A1A2E"/>
          <w:sz w:val="23"/>
          <w:szCs w:val="23"/>
        </w:rPr>
        <w:t xml:space="preserve">Deliverables:</w:t>
      </w:r>
    </w:p>
    <w:p>
      <w:pPr>
        <w:pStyle w:val="ListParagraph"/>
        <w:numPr>
          <w:ilvl w:val="0"/>
          <w:numId w:val="2"/>
        </w:numPr>
        <w:spacing w:after="60"/>
      </w:pPr>
      <w:r>
        <w:rPr>
          <w:rFonts w:ascii="Arial" w:cs="Arial" w:eastAsia="Arial" w:hAnsi="Arial"/>
          <w:sz w:val="21"/>
          <w:szCs w:val="21"/>
        </w:rPr>
        <w:t xml:space="preserve">Cross-customer benchmarks: response time percentile, failure rate comparison, provider reliability scores</w:t>
      </w:r>
    </w:p>
    <w:p>
      <w:pPr>
        <w:pStyle w:val="ListParagraph"/>
        <w:numPr>
          <w:ilvl w:val="0"/>
          <w:numId w:val="2"/>
        </w:numPr>
        <w:spacing w:after="60"/>
      </w:pPr>
      <w:r>
        <w:rPr>
          <w:rFonts w:ascii="Arial" w:cs="Arial" w:eastAsia="Arial" w:hAnsi="Arial"/>
          <w:sz w:val="21"/>
          <w:szCs w:val="21"/>
        </w:rPr>
        <w:t xml:space="preserve">Public status pages: hosted URL per customer showing integration health, 90-day uptime</w:t>
      </w:r>
    </w:p>
    <w:p>
      <w:pPr>
        <w:pStyle w:val="ListParagraph"/>
        <w:numPr>
          <w:ilvl w:val="0"/>
          <w:numId w:val="2"/>
        </w:numPr>
        <w:spacing w:after="60"/>
      </w:pPr>
      <w:r>
        <w:rPr>
          <w:rFonts w:ascii="Arial" w:cs="Arial" w:eastAsia="Arial" w:hAnsi="Arial"/>
          <w:sz w:val="21"/>
          <w:szCs w:val="21"/>
        </w:rPr>
        <w:t xml:space="preserve">CLI: hookwise listen for local development, event bookmarking</w:t>
      </w:r>
    </w:p>
    <w:p>
      <w:pPr>
        <w:pStyle w:val="ListParagraph"/>
        <w:numPr>
          <w:ilvl w:val="0"/>
          <w:numId w:val="2"/>
        </w:numPr>
        <w:spacing w:after="60"/>
      </w:pPr>
      <w:r>
        <w:rPr>
          <w:rFonts w:ascii="Arial" w:cs="Arial" w:eastAsia="Arial" w:hAnsi="Arial"/>
          <w:sz w:val="21"/>
          <w:szCs w:val="21"/>
        </w:rPr>
        <w:t xml:space="preserve">REST API: full programmatic access to all features</w:t>
      </w:r>
    </w:p>
    <w:p>
      <w:pPr>
        <w:pStyle w:val="ListParagraph"/>
        <w:numPr>
          <w:ilvl w:val="0"/>
          <w:numId w:val="2"/>
        </w:numPr>
        <w:spacing w:after="60"/>
      </w:pPr>
      <w:r>
        <w:rPr>
          <w:rFonts w:ascii="Arial" w:cs="Arial" w:eastAsia="Arial" w:hAnsi="Arial"/>
          <w:sz w:val="21"/>
          <w:szCs w:val="21"/>
        </w:rPr>
        <w:t xml:space="preserve">Observability export: Prometheus endpoint, Datadog/New Relic push</w:t>
      </w:r>
    </w:p>
    <w:p>
      <w:pPr>
        <w:pStyle w:val="ListParagraph"/>
        <w:numPr>
          <w:ilvl w:val="0"/>
          <w:numId w:val="2"/>
        </w:numPr>
        <w:spacing w:after="60"/>
      </w:pPr>
      <w:r>
        <w:rPr>
          <w:rFonts w:ascii="Arial" w:cs="Arial" w:eastAsia="Arial" w:hAnsi="Arial"/>
          <w:sz w:val="21"/>
          <w:szCs w:val="21"/>
        </w:rPr>
        <w:t xml:space="preserve">Additional providers: SendGrid, Twilio, PayPal, HubSpot based on customer demand</w:t>
      </w:r>
    </w:p>
    <w:p>
      <w:pPr>
        <w:pStyle w:val="ListParagraph"/>
        <w:numPr>
          <w:ilvl w:val="0"/>
          <w:numId w:val="2"/>
        </w:numPr>
        <w:spacing w:after="60"/>
      </w:pPr>
      <w:r>
        <w:rPr>
          <w:rFonts w:ascii="Arial" w:cs="Arial" w:eastAsia="Arial" w:hAnsi="Arial"/>
          <w:sz w:val="21"/>
          <w:szCs w:val="21"/>
        </w:rPr>
        <w:t xml:space="preserve">Scheduled chaos testing: weekly automated endpoint tests with results in reports</w:t>
      </w:r>
    </w:p>
    <w:p>
      <w:pPr>
        <w:spacing w:after="60"/>
      </w:pPr>
    </w:p>
    <w:p>
      <w:pPr>
        <w:spacing w:after="100"/>
      </w:pPr>
      <w:r>
        <w:rPr>
          <w:rFonts w:ascii="Arial" w:cs="Arial" w:eastAsia="Arial" w:hAnsi="Arial"/>
          <w:b/>
          <w:bCs/>
          <w:sz w:val="21"/>
          <w:szCs w:val="21"/>
        </w:rPr>
        <w:t xml:space="preserve">Value proposition: </w:t>
      </w:r>
      <w:r>
        <w:rPr>
          <w:rFonts w:ascii="Arial" w:cs="Arial" w:eastAsia="Arial" w:hAnsi="Arial"/>
          <w:sz w:val="21"/>
          <w:szCs w:val="21"/>
        </w:rPr>
        <w:t xml:space="preserve">“See how you compare and prove your reliability.”</w:t>
      </w:r>
    </w:p>
    <w:p>
      <w:pPr>
        <w:spacing w:after="100"/>
      </w:pPr>
      <w:r>
        <w:rPr>
          <w:rFonts w:ascii="Arial" w:cs="Arial" w:eastAsia="Arial" w:hAnsi="Arial"/>
          <w:b/>
          <w:bCs/>
          <w:sz w:val="21"/>
          <w:szCs w:val="21"/>
        </w:rPr>
        <w:t xml:space="preserve">Price point: </w:t>
      </w:r>
      <w:r>
        <w:rPr>
          <w:rFonts w:ascii="Arial" w:cs="Arial" w:eastAsia="Arial" w:hAnsi="Arial"/>
          <w:sz w:val="21"/>
          <w:szCs w:val="21"/>
        </w:rPr>
        <w:t xml:space="preserve">$399/month for business tier with API, benchmarks, and status pages.</w:t>
      </w:r>
    </w:p>
    <w:p>
      <w:pPr>
        <w:pStyle w:val="Heading2"/>
        <w:spacing w:before="280" w:after="160"/>
      </w:pPr>
      <w:r>
        <w:rPr>
          <w:rFonts w:ascii="Arial" w:cs="Arial" w:eastAsia="Arial" w:hAnsi="Arial"/>
          <w:b/>
          <w:bCs/>
          <w:color w:val="1A73E8"/>
          <w:sz w:val="26"/>
          <w:szCs w:val="26"/>
        </w:rPr>
        <w:t xml:space="preserve">Phase 5: The Platform (Month 9–12)</w:t>
      </w:r>
    </w:p>
    <w:p>
      <w:pPr>
        <w:spacing w:after="120"/>
      </w:pPr>
      <w:r>
        <w:rPr>
          <w:rFonts w:ascii="Arial" w:cs="Arial" w:eastAsia="Arial" w:hAnsi="Arial"/>
          <w:sz w:val="21"/>
          <w:szCs w:val="21"/>
        </w:rPr>
        <w:t xml:space="preserve">Expand from a tool to a platform with ecosystem effects.</w:t>
      </w:r>
    </w:p>
    <w:p>
      <w:pPr>
        <w:spacing w:after="60"/>
      </w:pPr>
    </w:p>
    <w:p>
      <w:pPr>
        <w:pStyle w:val="Heading3"/>
        <w:spacing w:before="200" w:after="120"/>
      </w:pPr>
      <w:r>
        <w:rPr>
          <w:rFonts w:ascii="Arial" w:cs="Arial" w:eastAsia="Arial" w:hAnsi="Arial"/>
          <w:b/>
          <w:bCs/>
          <w:color w:val="1A1A2E"/>
          <w:sz w:val="23"/>
          <w:szCs w:val="23"/>
        </w:rPr>
        <w:t xml:space="preserve">Deliverables:</w:t>
      </w:r>
    </w:p>
    <w:p>
      <w:pPr>
        <w:pStyle w:val="ListParagraph"/>
        <w:numPr>
          <w:ilvl w:val="0"/>
          <w:numId w:val="2"/>
        </w:numPr>
        <w:spacing w:after="60"/>
      </w:pPr>
      <w:r>
        <w:rPr>
          <w:rFonts w:ascii="Arial" w:cs="Arial" w:eastAsia="Arial" w:hAnsi="Arial"/>
          <w:sz w:val="21"/>
          <w:szCs w:val="21"/>
        </w:rPr>
        <w:t xml:space="preserve">Incident threads: anomaly → thread with context, team annotation, assignment, MTTR tracking</w:t>
      </w:r>
    </w:p>
    <w:p>
      <w:pPr>
        <w:pStyle w:val="ListParagraph"/>
        <w:numPr>
          <w:ilvl w:val="0"/>
          <w:numId w:val="2"/>
        </w:numPr>
        <w:spacing w:after="60"/>
      </w:pPr>
      <w:r>
        <w:rPr>
          <w:rFonts w:ascii="Arial" w:cs="Arial" w:eastAsia="Arial" w:hAnsi="Arial"/>
          <w:sz w:val="21"/>
          <w:szCs w:val="21"/>
        </w:rPr>
        <w:t xml:space="preserve">AI code generation: detect framework, generate handler code with types and signature verification</w:t>
      </w:r>
    </w:p>
    <w:p>
      <w:pPr>
        <w:pStyle w:val="ListParagraph"/>
        <w:numPr>
          <w:ilvl w:val="0"/>
          <w:numId w:val="2"/>
        </w:numPr>
        <w:spacing w:after="60"/>
      </w:pPr>
      <w:r>
        <w:rPr>
          <w:rFonts w:ascii="Arial" w:cs="Arial" w:eastAsia="Arial" w:hAnsi="Arial"/>
          <w:sz w:val="21"/>
          <w:szCs w:val="21"/>
        </w:rPr>
        <w:t xml:space="preserve">Integration templates: pre-built stacks (e-commerce, SaaS billing, developer workflow)</w:t>
      </w:r>
    </w:p>
    <w:p>
      <w:pPr>
        <w:pStyle w:val="ListParagraph"/>
        <w:numPr>
          <w:ilvl w:val="0"/>
          <w:numId w:val="2"/>
        </w:numPr>
        <w:spacing w:after="60"/>
      </w:pPr>
      <w:r>
        <w:rPr>
          <w:rFonts w:ascii="Arial" w:cs="Arial" w:eastAsia="Arial" w:hAnsi="Arial"/>
          <w:sz w:val="21"/>
          <w:szCs w:val="21"/>
        </w:rPr>
        <w:t xml:space="preserve">Webhook contract testing: auto-learned schemas as contracts, CI/CD integration</w:t>
      </w:r>
    </w:p>
    <w:p>
      <w:pPr>
        <w:pStyle w:val="ListParagraph"/>
        <w:numPr>
          <w:ilvl w:val="0"/>
          <w:numId w:val="2"/>
        </w:numPr>
        <w:spacing w:after="60"/>
      </w:pPr>
      <w:r>
        <w:rPr>
          <w:rFonts w:ascii="Arial" w:cs="Arial" w:eastAsia="Arial" w:hAnsi="Arial"/>
          <w:sz w:val="21"/>
          <w:szCs w:val="21"/>
        </w:rPr>
        <w:t xml:space="preserve">Cost analytics: per-integration compute cost, AI optimization suggestions</w:t>
      </w:r>
    </w:p>
    <w:p>
      <w:pPr>
        <w:pStyle w:val="ListParagraph"/>
        <w:numPr>
          <w:ilvl w:val="0"/>
          <w:numId w:val="2"/>
        </w:numPr>
        <w:spacing w:after="60"/>
      </w:pPr>
      <w:r>
        <w:rPr>
          <w:rFonts w:ascii="Arial" w:cs="Arial" w:eastAsia="Arial" w:hAnsi="Arial"/>
          <w:sz w:val="21"/>
          <w:szCs w:val="21"/>
        </w:rPr>
        <w:t xml:space="preserve">Multi-environment: production/staging/dev with separate configs and data isolation</w:t>
      </w:r>
    </w:p>
    <w:p>
      <w:pPr>
        <w:pStyle w:val="ListParagraph"/>
        <w:numPr>
          <w:ilvl w:val="0"/>
          <w:numId w:val="2"/>
        </w:numPr>
        <w:spacing w:after="60"/>
      </w:pPr>
      <w:r>
        <w:rPr>
          <w:rFonts w:ascii="Arial" w:cs="Arial" w:eastAsia="Arial" w:hAnsi="Arial"/>
          <w:sz w:val="21"/>
          <w:szCs w:val="21"/>
        </w:rPr>
        <w:t xml:space="preserve">Open-source utilities: signature verification libraries, health check CLI, webhook testing tools</w:t>
      </w:r>
    </w:p>
    <w:p>
      <w:pPr>
        <w:spacing w:after="60"/>
      </w:pPr>
    </w:p>
    <w:p>
      <w:pPr>
        <w:spacing w:after="100"/>
      </w:pPr>
      <w:r>
        <w:rPr>
          <w:rFonts w:ascii="Arial" w:cs="Arial" w:eastAsia="Arial" w:hAnsi="Arial"/>
          <w:b/>
          <w:bCs/>
          <w:sz w:val="21"/>
          <w:szCs w:val="21"/>
        </w:rPr>
        <w:t xml:space="preserve">Value proposition: </w:t>
      </w:r>
      <w:r>
        <w:rPr>
          <w:rFonts w:ascii="Arial" w:cs="Arial" w:eastAsia="Arial" w:hAnsi="Arial"/>
          <w:sz w:val="21"/>
          <w:szCs w:val="21"/>
        </w:rPr>
        <w:t xml:space="preserve">“The complete webhook operations platform.”</w:t>
      </w:r>
    </w:p>
    <w:p>
      <w:r>
        <w:br w:type="page"/>
      </w:r>
    </w:p>
    <w:p>
      <w:pPr>
        <w:pStyle w:val="Heading1"/>
        <w:spacing w:before="360" w:after="200"/>
      </w:pPr>
      <w:r>
        <w:rPr>
          <w:rFonts w:ascii="Arial" w:cs="Arial" w:eastAsia="Arial" w:hAnsi="Arial"/>
          <w:b/>
          <w:bCs/>
          <w:color w:val="1A1A2E"/>
          <w:sz w:val="32"/>
          <w:szCs w:val="32"/>
        </w:rPr>
        <w:t xml:space="preserve">10. Pricing Strategy</w:t>
      </w:r>
    </w:p>
    <w:p>
      <w:pPr>
        <w:spacing w:after="120"/>
      </w:pPr>
      <w:r>
        <w:rPr>
          <w:rFonts w:ascii="Arial" w:cs="Arial" w:eastAsia="Arial" w:hAnsi="Arial"/>
          <w:sz w:val="21"/>
          <w:szCs w:val="21"/>
        </w:rPr>
        <w:t xml:space="preserve">Pricing maps to the core value loop. Each tier unlocks a deeper level of the system: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800"/>
        <w:gridCol w:w="1800"/>
        <w:gridCol w:w="1760"/>
      </w:tblGrid>
      <w:tr>
        <w:tc>
          <w:tcPr>
            <w:tcW w:type="dxa" w:w="2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18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 ($49/mo)</w:t>
            </w:r>
          </w:p>
        </w:tc>
        <w:tc>
          <w:tcPr>
            <w:tcW w:type="dxa" w:w="18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Team ($149/mo)</w:t>
            </w:r>
          </w:p>
        </w:tc>
        <w:tc>
          <w:tcPr>
            <w:tcW w:type="dxa" w:w="17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Business ($399/mo)</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Events/month</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10,000</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200,000</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1,000,000</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5,000,000</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Integrations</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Unlimited</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Retention</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7 days</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30 days</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90 days</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 year</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Smart Buffer</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Circuit Breaker</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Basic Retries</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Ordered Replay</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Reconciliation</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Stripe only</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All providers</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All providers</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AI Diagnosis</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Anomaly Alerts</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Email + Slack</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Email + Slack + PagerDuty</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Flow Tracking</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Revenue Impact</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Weekly Reports</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Predictive Alerts</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Chaos Testing</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NL Queries</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Benchmarks</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Status Pages</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API Access</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CLI</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Team Seats</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5</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Unlimited</w:t>
            </w:r>
          </w:p>
        </w:tc>
      </w:tr>
      <w:tr>
        <w:tc>
          <w:tcPr>
            <w:tcW w:type="dxa" w:w="2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Support</w:t>
            </w:r>
          </w:p>
        </w:tc>
        <w:tc>
          <w:tcPr>
            <w:tcW w:type="dxa" w:w="1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Community</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17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Dedicated</w:t>
            </w:r>
          </w:p>
        </w:tc>
      </w:tr>
    </w:tbl>
    <w:p>
      <w:pPr>
        <w:spacing w:after="60"/>
      </w:pPr>
    </w:p>
    <w:p>
      <w:pPr>
        <w:pStyle w:val="Heading2"/>
        <w:spacing w:before="280" w:after="160"/>
      </w:pPr>
      <w:r>
        <w:rPr>
          <w:rFonts w:ascii="Arial" w:cs="Arial" w:eastAsia="Arial" w:hAnsi="Arial"/>
          <w:b/>
          <w:bCs/>
          <w:color w:val="1A73E8"/>
          <w:sz w:val="26"/>
          <w:szCs w:val="26"/>
        </w:rPr>
        <w:t xml:space="preserve">10.1 Pricing Psychology</w:t>
      </w:r>
    </w:p>
    <w:p>
      <w:pPr>
        <w:pStyle w:val="ListParagraph"/>
        <w:numPr>
          <w:ilvl w:val="0"/>
          <w:numId w:val="2"/>
        </w:numPr>
        <w:spacing w:after="60"/>
      </w:pPr>
      <w:r>
        <w:rPr>
          <w:rFonts w:ascii="Arial" w:cs="Arial" w:eastAsia="Arial" w:hAnsi="Arial"/>
          <w:sz w:val="21"/>
          <w:szCs w:val="21"/>
        </w:rPr>
        <w:t xml:space="preserve">Free tier creates adoption and awareness. Developers try it, see the health scan revelation, upgrade.</w:t>
      </w:r>
    </w:p>
    <w:p>
      <w:pPr>
        <w:pStyle w:val="ListParagraph"/>
        <w:numPr>
          <w:ilvl w:val="0"/>
          <w:numId w:val="2"/>
        </w:numPr>
        <w:spacing w:after="60"/>
      </w:pPr>
      <w:r>
        <w:rPr>
          <w:rFonts w:ascii="Arial" w:cs="Arial" w:eastAsia="Arial" w:hAnsi="Arial"/>
          <w:sz w:val="21"/>
          <w:szCs w:val="21"/>
        </w:rPr>
        <w:t xml:space="preserve">Pro at $49/month is justified by revenue protection. “We protected $47,320 this month for $49.”</w:t>
      </w:r>
    </w:p>
    <w:p>
      <w:pPr>
        <w:pStyle w:val="ListParagraph"/>
        <w:numPr>
          <w:ilvl w:val="0"/>
          <w:numId w:val="2"/>
        </w:numPr>
        <w:spacing w:after="60"/>
      </w:pPr>
      <w:r>
        <w:rPr>
          <w:rFonts w:ascii="Arial" w:cs="Arial" w:eastAsia="Arial" w:hAnsi="Arial"/>
          <w:sz w:val="21"/>
          <w:szCs w:val="21"/>
        </w:rPr>
        <w:t xml:space="preserve">Team at $149/month is justified by time savings. AI diagnosis saves 2+ hours per incident × 4 incidents/month = 8 hours = $800+ in engineer time.</w:t>
      </w:r>
    </w:p>
    <w:p>
      <w:pPr>
        <w:pStyle w:val="ListParagraph"/>
        <w:numPr>
          <w:ilvl w:val="0"/>
          <w:numId w:val="2"/>
        </w:numPr>
        <w:spacing w:after="60"/>
      </w:pPr>
      <w:r>
        <w:rPr>
          <w:rFonts w:ascii="Arial" w:cs="Arial" w:eastAsia="Arial" w:hAnsi="Arial"/>
          <w:sz w:val="21"/>
          <w:szCs w:val="21"/>
        </w:rPr>
        <w:t xml:space="preserve">Business at $399/month is justified by status pages, benchmarks, and API access for enterprise workflows.</w:t>
      </w:r>
    </w:p>
    <w:p>
      <w:r>
        <w:br w:type="page"/>
      </w:r>
    </w:p>
    <w:p>
      <w:pPr>
        <w:pStyle w:val="Heading1"/>
        <w:spacing w:before="360" w:after="200"/>
      </w:pPr>
      <w:r>
        <w:rPr>
          <w:rFonts w:ascii="Arial" w:cs="Arial" w:eastAsia="Arial" w:hAnsi="Arial"/>
          <w:b/>
          <w:bCs/>
          <w:color w:val="1A1A2E"/>
          <w:sz w:val="32"/>
          <w:szCs w:val="32"/>
        </w:rPr>
        <w:t xml:space="preserve">11.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86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Free health check tool live</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First validation signal</w:t>
            </w:r>
          </w:p>
        </w:tc>
        <w:tc>
          <w:tcPr>
            <w:tcW w:type="dxa" w:w="2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Before Phase 1 (optional sprint)</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Phase 1 shipped</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10–20 paying customers, $300–600 MRR</w:t>
            </w:r>
          </w:p>
        </w:tc>
        <w:tc>
          <w:tcPr>
            <w:tcW w:type="dxa" w:w="2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Month 2</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Phase 2 shipped</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50+ paying customers, $2,000–5,000 MRR</w:t>
            </w:r>
          </w:p>
        </w:tc>
        <w:tc>
          <w:tcPr>
            <w:tcW w:type="dxa" w:w="2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Month 4</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Phase 3 shipped</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100+ paying customers, $5,000–10,000 MRR</w:t>
            </w:r>
          </w:p>
        </w:tc>
        <w:tc>
          <w:tcPr>
            <w:tcW w:type="dxa" w:w="2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Month 6</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Phase 4 shipped</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200+ customers, $10,000–20,000 MRR</w:t>
            </w:r>
          </w:p>
        </w:tc>
        <w:tc>
          <w:tcPr>
            <w:tcW w:type="dxa" w:w="2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Month 9</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Phase 5 shipped</w:t>
            </w:r>
          </w:p>
        </w:tc>
        <w:tc>
          <w:tcPr>
            <w:tcW w:type="dxa" w:w="35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500+ customers, $30,000+ MRR</w:t>
            </w:r>
          </w:p>
        </w:tc>
        <w:tc>
          <w:tcPr>
            <w:tcW w:type="dxa" w:w="28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20"/>
                <w:szCs w:val="20"/>
              </w:rPr>
              <w:t xml:space="preserve">Month 12</w:t>
            </w:r>
          </w:p>
        </w:tc>
      </w:tr>
    </w:tbl>
    <w:p>
      <w:pPr>
        <w:spacing w:after="60"/>
      </w:pPr>
    </w:p>
    <w:p>
      <w:pPr>
        <w:pStyle w:val="Heading2"/>
        <w:spacing w:before="280" w:after="160"/>
      </w:pPr>
      <w:r>
        <w:rPr>
          <w:rFonts w:ascii="Arial" w:cs="Arial" w:eastAsia="Arial" w:hAnsi="Arial"/>
          <w:b/>
          <w:bCs/>
          <w:color w:val="1A73E8"/>
          <w:sz w:val="26"/>
          <w:szCs w:val="26"/>
        </w:rPr>
        <w:t xml:space="preserve">11.1 Key Performance Indicators</w:t>
      </w:r>
    </w:p>
    <w:p>
      <w:pPr>
        <w:pStyle w:val="ListParagraph"/>
        <w:numPr>
          <w:ilvl w:val="0"/>
          <w:numId w:val="2"/>
        </w:numPr>
        <w:spacing w:after="60"/>
      </w:pPr>
      <w:r>
        <w:rPr>
          <w:rFonts w:ascii="Arial" w:cs="Arial" w:eastAsia="Arial" w:hAnsi="Arial"/>
          <w:b/>
          <w:bCs/>
          <w:sz w:val="21"/>
          <w:szCs w:val="21"/>
        </w:rPr>
        <w:t xml:space="preserve">Activation: </w:t>
      </w:r>
      <w:r>
        <w:rPr>
          <w:rFonts w:ascii="Arial" w:cs="Arial" w:eastAsia="Arial" w:hAnsi="Arial"/>
          <w:sz w:val="21"/>
          <w:szCs w:val="21"/>
        </w:rPr>
        <w:t xml:space="preserve">% of signups that connect first integration within 24 hours</w:t>
      </w:r>
    </w:p>
    <w:p>
      <w:pPr>
        <w:pStyle w:val="ListParagraph"/>
        <w:numPr>
          <w:ilvl w:val="0"/>
          <w:numId w:val="2"/>
        </w:numPr>
        <w:spacing w:after="60"/>
      </w:pPr>
      <w:r>
        <w:rPr>
          <w:rFonts w:ascii="Arial" w:cs="Arial" w:eastAsia="Arial" w:hAnsi="Arial"/>
          <w:b/>
          <w:bCs/>
          <w:sz w:val="21"/>
          <w:szCs w:val="21"/>
        </w:rPr>
        <w:t xml:space="preserve">Revelation: </w:t>
      </w:r>
      <w:r>
        <w:rPr>
          <w:rFonts w:ascii="Arial" w:cs="Arial" w:eastAsia="Arial" w:hAnsi="Arial"/>
          <w:sz w:val="21"/>
          <w:szCs w:val="21"/>
        </w:rPr>
        <w:t xml:space="preserve">% of health scans that find missed events (validates the problem exists)</w:t>
      </w:r>
    </w:p>
    <w:p>
      <w:pPr>
        <w:pStyle w:val="ListParagraph"/>
        <w:numPr>
          <w:ilvl w:val="0"/>
          <w:numId w:val="2"/>
        </w:numPr>
        <w:spacing w:after="60"/>
      </w:pPr>
      <w:r>
        <w:rPr>
          <w:rFonts w:ascii="Arial" w:cs="Arial" w:eastAsia="Arial" w:hAnsi="Arial"/>
          <w:b/>
          <w:bCs/>
          <w:sz w:val="21"/>
          <w:szCs w:val="21"/>
        </w:rPr>
        <w:t xml:space="preserve">Conversion: </w:t>
      </w:r>
      <w:r>
        <w:rPr>
          <w:rFonts w:ascii="Arial" w:cs="Arial" w:eastAsia="Arial" w:hAnsi="Arial"/>
          <w:sz w:val="21"/>
          <w:szCs w:val="21"/>
        </w:rPr>
        <w:t xml:space="preserve">% of free users that upgrade to Pro within 30 days</w:t>
      </w:r>
    </w:p>
    <w:p>
      <w:pPr>
        <w:pStyle w:val="ListParagraph"/>
        <w:numPr>
          <w:ilvl w:val="0"/>
          <w:numId w:val="2"/>
        </w:numPr>
        <w:spacing w:after="60"/>
      </w:pPr>
      <w:r>
        <w:rPr>
          <w:rFonts w:ascii="Arial" w:cs="Arial" w:eastAsia="Arial" w:hAnsi="Arial"/>
          <w:b/>
          <w:bCs/>
          <w:sz w:val="21"/>
          <w:szCs w:val="21"/>
        </w:rPr>
        <w:t xml:space="preserve">Retention: </w:t>
      </w:r>
      <w:r>
        <w:rPr>
          <w:rFonts w:ascii="Arial" w:cs="Arial" w:eastAsia="Arial" w:hAnsi="Arial"/>
          <w:sz w:val="21"/>
          <w:szCs w:val="21"/>
        </w:rPr>
        <w:t xml:space="preserve">Monthly churn rate (target: &lt;5%)</w:t>
      </w:r>
    </w:p>
    <w:p>
      <w:pPr>
        <w:pStyle w:val="ListParagraph"/>
        <w:numPr>
          <w:ilvl w:val="0"/>
          <w:numId w:val="2"/>
        </w:numPr>
        <w:spacing w:after="60"/>
      </w:pPr>
      <w:r>
        <w:rPr>
          <w:rFonts w:ascii="Arial" w:cs="Arial" w:eastAsia="Arial" w:hAnsi="Arial"/>
          <w:b/>
          <w:bCs/>
          <w:sz w:val="21"/>
          <w:szCs w:val="21"/>
        </w:rPr>
        <w:t xml:space="preserve">Revenue protection: </w:t>
      </w:r>
      <w:r>
        <w:rPr>
          <w:rFonts w:ascii="Arial" w:cs="Arial" w:eastAsia="Arial" w:hAnsi="Arial"/>
          <w:sz w:val="21"/>
          <w:szCs w:val="21"/>
        </w:rPr>
        <w:t xml:space="preserve">Total $ protected across all customers (the hero metric)</w:t>
      </w:r>
    </w:p>
    <w:p>
      <w:pPr>
        <w:pStyle w:val="ListParagraph"/>
        <w:numPr>
          <w:ilvl w:val="0"/>
          <w:numId w:val="2"/>
        </w:numPr>
        <w:spacing w:after="60"/>
      </w:pPr>
      <w:r>
        <w:rPr>
          <w:rFonts w:ascii="Arial" w:cs="Arial" w:eastAsia="Arial" w:hAnsi="Arial"/>
          <w:b/>
          <w:bCs/>
          <w:sz w:val="21"/>
          <w:szCs w:val="21"/>
        </w:rPr>
        <w:t xml:space="preserve">MTTR improvement: </w:t>
      </w:r>
      <w:r>
        <w:rPr>
          <w:rFonts w:ascii="Arial" w:cs="Arial" w:eastAsia="Arial" w:hAnsi="Arial"/>
          <w:sz w:val="21"/>
          <w:szCs w:val="21"/>
        </w:rPr>
        <w:t xml:space="preserve">Average time to resolve webhook issues (before vs after HookWise)</w:t>
      </w:r>
    </w:p>
    <w:p>
      <w:pPr>
        <w:pStyle w:val="Heading1"/>
        <w:spacing w:before="360" w:after="200"/>
      </w:pPr>
      <w:r>
        <w:rPr>
          <w:rFonts w:ascii="Arial" w:cs="Arial" w:eastAsia="Arial" w:hAnsi="Arial"/>
          <w:b/>
          <w:bCs/>
          <w:color w:val="1A1A2E"/>
          <w:sz w:val="32"/>
          <w:szCs w:val="32"/>
        </w:rPr>
        <w:t xml:space="preserve">12. Go-to-Market Strategy</w:t>
      </w:r>
    </w:p>
    <w:p>
      <w:pPr>
        <w:pStyle w:val="Heading2"/>
        <w:spacing w:before="280" w:after="160"/>
      </w:pPr>
      <w:r>
        <w:rPr>
          <w:rFonts w:ascii="Arial" w:cs="Arial" w:eastAsia="Arial" w:hAnsi="Arial"/>
          <w:b/>
          <w:bCs/>
          <w:color w:val="1A73E8"/>
          <w:sz w:val="26"/>
          <w:szCs w:val="26"/>
        </w:rPr>
        <w:t xml:space="preserve">12.1 Acquisition Channels</w:t>
      </w:r>
    </w:p>
    <w:p>
      <w:pPr>
        <w:pStyle w:val="ListParagraph"/>
        <w:numPr>
          <w:ilvl w:val="0"/>
          <w:numId w:val="2"/>
        </w:numPr>
        <w:spacing w:after="60"/>
      </w:pPr>
      <w:r>
        <w:rPr>
          <w:rFonts w:ascii="Arial" w:cs="Arial" w:eastAsia="Arial" w:hAnsi="Arial"/>
          <w:b/>
          <w:bCs/>
          <w:sz w:val="21"/>
          <w:szCs w:val="21"/>
        </w:rPr>
        <w:t xml:space="preserve">SEO/Content: </w:t>
      </w:r>
      <w:r>
        <w:rPr>
          <w:rFonts w:ascii="Arial" w:cs="Arial" w:eastAsia="Arial" w:hAnsi="Arial"/>
          <w:sz w:val="21"/>
          <w:szCs w:val="21"/>
        </w:rPr>
        <w:t xml:space="preserve">Blog posts ranking for “Stripe webhook not received,” “Shopify webhook missing orders,” “how to debug webhook failures.” High-intent searches from people with the exact problem, right now.</w:t>
      </w:r>
    </w:p>
    <w:p>
      <w:pPr>
        <w:pStyle w:val="ListParagraph"/>
        <w:numPr>
          <w:ilvl w:val="0"/>
          <w:numId w:val="2"/>
        </w:numPr>
        <w:spacing w:after="60"/>
      </w:pPr>
      <w:r>
        <w:rPr>
          <w:rFonts w:ascii="Arial" w:cs="Arial" w:eastAsia="Arial" w:hAnsi="Arial"/>
          <w:b/>
          <w:bCs/>
          <w:sz w:val="21"/>
          <w:szCs w:val="21"/>
        </w:rPr>
        <w:t xml:space="preserve">Free Health Check Tool: </w:t>
      </w:r>
      <w:r>
        <w:rPr>
          <w:rFonts w:ascii="Arial" w:cs="Arial" w:eastAsia="Arial" w:hAnsi="Arial"/>
          <w:sz w:val="21"/>
          <w:szCs w:val="21"/>
        </w:rPr>
        <w:t xml:space="preserve">Standalone page, no signup required. Developer connects Stripe → sees health score in 30 seconds. Email capture for waitlist.</w:t>
      </w:r>
    </w:p>
    <w:p>
      <w:pPr>
        <w:pStyle w:val="ListParagraph"/>
        <w:numPr>
          <w:ilvl w:val="0"/>
          <w:numId w:val="2"/>
        </w:numPr>
        <w:spacing w:after="60"/>
      </w:pPr>
      <w:r>
        <w:rPr>
          <w:rFonts w:ascii="Arial" w:cs="Arial" w:eastAsia="Arial" w:hAnsi="Arial"/>
          <w:b/>
          <w:bCs/>
          <w:sz w:val="21"/>
          <w:szCs w:val="21"/>
        </w:rPr>
        <w:t xml:space="preserve">Show HN / Product Hunt: </w:t>
      </w:r>
      <w:r>
        <w:rPr>
          <w:rFonts w:ascii="Arial" w:cs="Arial" w:eastAsia="Arial" w:hAnsi="Arial"/>
          <w:sz w:val="21"/>
          <w:szCs w:val="21"/>
        </w:rPr>
        <w:t xml:space="preserve">Launch with Phase 1. Lead with the revelation: “Your webhooks are silently failing. We’ll show you.”</w:t>
      </w:r>
    </w:p>
    <w:p>
      <w:pPr>
        <w:pStyle w:val="ListParagraph"/>
        <w:numPr>
          <w:ilvl w:val="0"/>
          <w:numId w:val="2"/>
        </w:numPr>
        <w:spacing w:after="60"/>
      </w:pPr>
      <w:r>
        <w:rPr>
          <w:rFonts w:ascii="Arial" w:cs="Arial" w:eastAsia="Arial" w:hAnsi="Arial"/>
          <w:b/>
          <w:bCs/>
          <w:sz w:val="21"/>
          <w:szCs w:val="21"/>
        </w:rPr>
        <w:t xml:space="preserve">Open-source utilities: </w:t>
      </w:r>
      <w:r>
        <w:rPr>
          <w:rFonts w:ascii="Arial" w:cs="Arial" w:eastAsia="Arial" w:hAnsi="Arial"/>
          <w:sz w:val="21"/>
          <w:szCs w:val="21"/>
        </w:rPr>
        <w:t xml:space="preserve">Signature verification libraries, health check CLI. Build developer trust, drive traffic.</w:t>
      </w:r>
    </w:p>
    <w:p>
      <w:pPr>
        <w:pStyle w:val="ListParagraph"/>
        <w:numPr>
          <w:ilvl w:val="0"/>
          <w:numId w:val="2"/>
        </w:numPr>
        <w:spacing w:after="60"/>
      </w:pPr>
      <w:r>
        <w:rPr>
          <w:rFonts w:ascii="Arial" w:cs="Arial" w:eastAsia="Arial" w:hAnsi="Arial"/>
          <w:b/>
          <w:bCs/>
          <w:sz w:val="21"/>
          <w:szCs w:val="21"/>
        </w:rPr>
        <w:t xml:space="preserve">Developer communities: </w:t>
      </w:r>
      <w:r>
        <w:rPr>
          <w:rFonts w:ascii="Arial" w:cs="Arial" w:eastAsia="Arial" w:hAnsi="Arial"/>
          <w:sz w:val="21"/>
          <w:szCs w:val="21"/>
        </w:rPr>
        <w:t xml:space="preserve">r/stripe, r/shopify, r/webdev, Discord servers. Provide genuine value answering webhook questions.</w:t>
      </w:r>
    </w:p>
    <w:p>
      <w:pPr>
        <w:pStyle w:val="Heading2"/>
        <w:spacing w:before="280" w:after="160"/>
      </w:pPr>
      <w:r>
        <w:rPr>
          <w:rFonts w:ascii="Arial" w:cs="Arial" w:eastAsia="Arial" w:hAnsi="Arial"/>
          <w:b/>
          <w:bCs/>
          <w:color w:val="1A73E8"/>
          <w:sz w:val="26"/>
          <w:szCs w:val="26"/>
        </w:rPr>
        <w:t xml:space="preserve">12.2 Messaging</w:t>
      </w:r>
    </w:p>
    <w:p>
      <w:pPr>
        <w:spacing w:after="100"/>
      </w:pPr>
      <w:r>
        <w:rPr>
          <w:rFonts w:ascii="Arial" w:cs="Arial" w:eastAsia="Arial" w:hAnsi="Arial"/>
          <w:b/>
          <w:bCs/>
          <w:sz w:val="21"/>
          <w:szCs w:val="21"/>
        </w:rPr>
        <w:t xml:space="preserve">Primary: </w:t>
      </w:r>
      <w:r>
        <w:rPr>
          <w:rFonts w:ascii="Arial" w:cs="Arial" w:eastAsia="Arial" w:hAnsi="Arial"/>
          <w:sz w:val="21"/>
          <w:szCs w:val="21"/>
        </w:rPr>
        <w:t xml:space="preserve">“Do you know what’s actually happening with your webhooks right now?”</w:t>
      </w:r>
    </w:p>
    <w:p>
      <w:pPr>
        <w:spacing w:after="100"/>
      </w:pPr>
      <w:r>
        <w:rPr>
          <w:rFonts w:ascii="Arial" w:cs="Arial" w:eastAsia="Arial" w:hAnsi="Arial"/>
          <w:b/>
          <w:bCs/>
          <w:sz w:val="21"/>
          <w:szCs w:val="21"/>
        </w:rPr>
        <w:t xml:space="preserve">Secondary: </w:t>
      </w:r>
      <w:r>
        <w:rPr>
          <w:rFonts w:ascii="Arial" w:cs="Arial" w:eastAsia="Arial" w:hAnsi="Arial"/>
          <w:sz w:val="21"/>
          <w:szCs w:val="21"/>
        </w:rPr>
        <w:t xml:space="preserve">“Hookdeck delivers what Stripe sends. We deliver what Stripe sends AND what Stripe forgets to send.”</w:t>
      </w:r>
    </w:p>
    <w:p>
      <w:pPr>
        <w:spacing w:after="100"/>
      </w:pPr>
      <w:r>
        <w:rPr>
          <w:rFonts w:ascii="Arial" w:cs="Arial" w:eastAsia="Arial" w:hAnsi="Arial"/>
          <w:b/>
          <w:bCs/>
          <w:sz w:val="21"/>
          <w:szCs w:val="21"/>
        </w:rPr>
        <w:t xml:space="preserve">Proof point: </w:t>
      </w:r>
      <w:r>
        <w:rPr>
          <w:rFonts w:ascii="Arial" w:cs="Arial" w:eastAsia="Arial" w:hAnsi="Arial"/>
          <w:sz w:val="21"/>
          <w:szCs w:val="21"/>
        </w:rPr>
        <w:t xml:space="preserve">“Our average customer discovers 3 missed webhooks in their first week.”</w:t>
      </w:r>
    </w:p>
    <w:p>
      <w:r>
        <w:br w:type="page"/>
      </w:r>
    </w:p>
    <w:p>
      <w:pPr>
        <w:pStyle w:val="Heading1"/>
        <w:spacing w:before="360" w:after="200"/>
      </w:pPr>
      <w:r>
        <w:rPr>
          <w:rFonts w:ascii="Arial" w:cs="Arial" w:eastAsia="Arial" w:hAnsi="Arial"/>
          <w:b/>
          <w:bCs/>
          <w:color w:val="1A1A2E"/>
          <w:sz w:val="32"/>
          <w:szCs w:val="32"/>
        </w:rPr>
        <w:t xml:space="preserve">13. Summary</w:t>
      </w:r>
    </w:p>
    <w:p>
      <w:pPr>
        <w:spacing w:after="120"/>
      </w:pPr>
      <w:r>
        <w:rPr>
          <w:rFonts w:ascii="Arial" w:cs="Arial" w:eastAsia="Arial" w:hAnsi="Arial"/>
          <w:sz w:val="21"/>
          <w:szCs w:val="21"/>
        </w:rPr>
        <w:t xml:space="preserve">HookWise is not a better Hookdeck. It is a new category: the webhook operations platform.</w:t>
      </w:r>
    </w:p>
    <w:p>
      <w:pPr>
        <w:spacing w:after="60"/>
      </w:pPr>
    </w:p>
    <w:p>
      <w:pPr>
        <w:spacing w:after="120"/>
      </w:pPr>
      <w:r>
        <w:rPr>
          <w:rFonts w:ascii="Arial" w:cs="Arial" w:eastAsia="Arial" w:hAnsi="Arial"/>
          <w:sz w:val="21"/>
          <w:szCs w:val="21"/>
        </w:rPr>
        <w:t xml:space="preserve">It is built on three things that are impossible for competitors to copy:</w:t>
      </w:r>
    </w:p>
    <w:p>
      <w:pPr>
        <w:spacing w:after="60"/>
      </w:pPr>
    </w:p>
    <w:p>
      <w:pPr>
        <w:pStyle w:val="ListParagraph"/>
        <w:numPr>
          <w:ilvl w:val="0"/>
          <w:numId w:val="2"/>
        </w:numPr>
        <w:spacing w:after="60"/>
      </w:pPr>
      <w:r>
        <w:rPr>
          <w:rFonts w:ascii="Arial" w:cs="Arial" w:eastAsia="Arial" w:hAnsi="Arial"/>
          <w:b/>
          <w:bCs/>
          <w:sz w:val="21"/>
          <w:szCs w:val="21"/>
        </w:rPr>
        <w:t xml:space="preserve">1. Reconciliation Engine: </w:t>
      </w:r>
      <w:r>
        <w:rPr>
          <w:rFonts w:ascii="Arial" w:cs="Arial" w:eastAsia="Arial" w:hAnsi="Arial"/>
          <w:sz w:val="21"/>
          <w:szCs w:val="21"/>
        </w:rPr>
        <w:t xml:space="preserve">Goes around webhooks entirely to catch events providers never sent. Requires a fundamentally different architecture and trust model.</w:t>
      </w:r>
    </w:p>
    <w:p>
      <w:pPr>
        <w:pStyle w:val="ListParagraph"/>
        <w:numPr>
          <w:ilvl w:val="0"/>
          <w:numId w:val="2"/>
        </w:numPr>
        <w:spacing w:after="60"/>
      </w:pPr>
      <w:r>
        <w:rPr>
          <w:rFonts w:ascii="Arial" w:cs="Arial" w:eastAsia="Arial" w:hAnsi="Arial"/>
          <w:b/>
          <w:bCs/>
          <w:sz w:val="21"/>
          <w:szCs w:val="21"/>
        </w:rPr>
        <w:t xml:space="preserve">2. Cross-Provider Intelligence: </w:t>
      </w:r>
      <w:r>
        <w:rPr>
          <w:rFonts w:ascii="Arial" w:cs="Arial" w:eastAsia="Arial" w:hAnsi="Arial"/>
          <w:sz w:val="21"/>
          <w:szCs w:val="21"/>
        </w:rPr>
        <w:t xml:space="preserve">Correlates events across Stripe, Shopify, and other providers to answer business questions no single-provider tool can answer.</w:t>
      </w:r>
    </w:p>
    <w:p>
      <w:pPr>
        <w:pStyle w:val="ListParagraph"/>
        <w:numPr>
          <w:ilvl w:val="0"/>
          <w:numId w:val="2"/>
        </w:numPr>
        <w:spacing w:after="60"/>
      </w:pPr>
      <w:r>
        <w:rPr>
          <w:rFonts w:ascii="Arial" w:cs="Arial" w:eastAsia="Arial" w:hAnsi="Arial"/>
          <w:b/>
          <w:bCs/>
          <w:sz w:val="21"/>
          <w:szCs w:val="21"/>
        </w:rPr>
        <w:t xml:space="preserve">3. Network Effect Moat: </w:t>
      </w:r>
      <w:r>
        <w:rPr>
          <w:rFonts w:ascii="Arial" w:cs="Arial" w:eastAsia="Arial" w:hAnsi="Arial"/>
          <w:sz w:val="21"/>
          <w:szCs w:val="21"/>
        </w:rPr>
        <w:t xml:space="preserve">Cross-customer benchmarks and provider reliability scores get more valuable with every customer. A compounding advantage.</w:t>
      </w:r>
    </w:p>
    <w:p>
      <w:pPr>
        <w:spacing w:after="60"/>
      </w:pPr>
    </w:p>
    <w:p>
      <w:pPr>
        <w:spacing w:after="120"/>
      </w:pPr>
      <w:r>
        <w:rPr>
          <w:rFonts w:ascii="Arial" w:cs="Arial" w:eastAsia="Arial" w:hAnsi="Arial"/>
          <w:sz w:val="21"/>
          <w:szCs w:val="21"/>
        </w:rPr>
        <w:t xml:space="preserve">Every feature serves one core loop: Ingest → Protect → Deliver → Understand → Improve. Each stage amplifies the next. The complexity is not decoration — it is a system where every component makes every other component more powerful.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6"/>
              <w:bottom w:val="single" w:color="1A73E8" w:sz="1"/>
              <w:right w:val="single" w:color="1A73E8" w:sz="1"/>
            </w:tcBorders>
            <w:shd w:fill="EBF3FE" w:val="clear"/>
            <w:tcMar>
              <w:top w:type="dxa" w:w="120"/>
              <w:left w:type="dxa" w:w="200"/>
              <w:bottom w:type="dxa" w:w="120"/>
              <w:right w:type="dxa" w:w="200"/>
            </w:tcMar>
          </w:tcPr>
          <w:p>
            <w:pPr>
              <w:spacing w:after="80"/>
            </w:pPr>
            <w:r>
              <w:rPr>
                <w:rFonts w:ascii="Arial" w:cs="Arial" w:eastAsia="Arial" w:hAnsi="Arial"/>
                <w:b/>
                <w:bCs/>
                <w:color w:val="1A73E8"/>
                <w:sz w:val="22"/>
                <w:szCs w:val="22"/>
              </w:rPr>
              <w:t xml:space="preserve">The Product in One Sentence</w:t>
            </w:r>
          </w:p>
          <w:p>
            <w:pPr>
              <w:spacing w:after="60"/>
            </w:pPr>
            <w:r>
              <w:rPr>
                <w:rFonts w:ascii="Arial" w:cs="Arial" w:eastAsia="Arial" w:hAnsi="Arial"/>
                <w:color w:val="333333"/>
                <w:sz w:val="20"/>
                <w:szCs w:val="20"/>
              </w:rPr>
              <w:t xml:space="preserve">HookWise guarantees every business event reaches your application, tells you exactly what’s</w:t>
            </w:r>
          </w:p>
          <w:p>
            <w:pPr>
              <w:spacing w:after="60"/>
            </w:pPr>
            <w:r>
              <w:rPr>
                <w:rFonts w:ascii="Arial" w:cs="Arial" w:eastAsia="Arial" w:hAnsi="Arial"/>
                <w:color w:val="333333"/>
                <w:sz w:val="20"/>
                <w:szCs w:val="20"/>
              </w:rPr>
              <w:t xml:space="preserve">happening across all your integrations, and makes your webhook infrastructure better every week.</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HookWise — Product Plan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73E8"/>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A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2026-02-23T01:52:53.650Z</dcterms:created>
  <dcterms:modified xsi:type="dcterms:W3CDTF">2026-02-23T01:52:53.651Z</dcterms:modified>
</cp:coreProperties>
</file>

<file path=docProps/custom.xml><?xml version="1.0" encoding="utf-8"?>
<Properties xmlns="http://schemas.openxmlformats.org/officeDocument/2006/custom-properties" xmlns:vt="http://schemas.openxmlformats.org/officeDocument/2006/docPropsVTypes"/>
</file>