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1017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TASK 3 - </w:t>
      </w:r>
      <w:r>
        <w:rPr>
          <w:rFonts w:hint="default" w:ascii="Times New Roman" w:hAnsi="Times New Roman" w:cs="Times New Roman"/>
        </w:rPr>
        <w:t>Marketing Funnel &amp; Conversion Performance Analysis</w:t>
      </w:r>
    </w:p>
    <w:p w14:paraId="149A2D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Prepared By</w:t>
      </w:r>
      <w:r>
        <w:rPr>
          <w:rFonts w:hint="default" w:ascii="Times New Roman" w:hAnsi="Times New Roman" w:cs="Times New Roman"/>
          <w:lang w:val="en-US"/>
        </w:rPr>
        <w:t>,</w:t>
      </w:r>
    </w:p>
    <w:p w14:paraId="7B96E7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Mithrasri 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B.Tech Medical Engineering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Sri Ramachandra Faculty of Engineering and Technology (SRET)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Future Interns – Data Science &amp; Analytics Internship 2026</w:t>
      </w:r>
    </w:p>
    <w:p w14:paraId="7CA314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5D2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 Summary</w:t>
      </w:r>
    </w:p>
    <w:p w14:paraId="758780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analyzes a bank marketing campaign dataset to evaluate customer conversion performance across different stages of the marketing funnel. The objective is to identify drop-off points, measure conversion efficiency, and provide actionable recommendations that improve customer acquisition.</w:t>
      </w:r>
    </w:p>
    <w:p w14:paraId="08C4A6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focuses on understanding how marketing interactions influence customer decisions and determining which customer segments and campaign strategies generate the highest conversion rates.</w:t>
      </w:r>
    </w:p>
    <w:p w14:paraId="3A3485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097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Problem</w:t>
      </w:r>
    </w:p>
    <w:p w14:paraId="1D4112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teams invest significant resources in customer outreach campaigns. However, not all contacts convert into customers.</w:t>
      </w:r>
    </w:p>
    <w:p w14:paraId="45ABB0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organization wanted to answer the following questions:</w:t>
      </w:r>
    </w:p>
    <w:p w14:paraId="5328E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percentage of contacted customers convert?</w:t>
      </w:r>
    </w:p>
    <w:p w14:paraId="42EFA2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customer groups respond positively to campaigns?</w:t>
      </w:r>
    </w:p>
    <w:p w14:paraId="50A14D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are the major drop-offs occurring?</w:t>
      </w:r>
    </w:p>
    <w:p w14:paraId="2AD8DD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can conversion rates be improved?</w:t>
      </w:r>
    </w:p>
    <w:p w14:paraId="3A5A4A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919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Overview</w:t>
      </w:r>
    </w:p>
    <w:p w14:paraId="566F45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Dataset:</w:t>
      </w:r>
      <w:r>
        <w:rPr>
          <w:rFonts w:hint="default" w:ascii="Times New Roman" w:hAnsi="Times New Roman" w:cs="Times New Roman"/>
        </w:rPr>
        <w:t xml:space="preserve"> Bank Marketing Dataset (UCI Machine Learning Repository)</w:t>
      </w:r>
    </w:p>
    <w:p w14:paraId="6FC9CB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Size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2275"/>
      </w:tblGrid>
      <w:tr w14:paraId="63FBD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FC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4C80E9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DEFF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A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Records</w:t>
            </w:r>
          </w:p>
        </w:tc>
        <w:tc>
          <w:tcPr>
            <w:tcW w:w="0" w:type="auto"/>
            <w:shd w:val="clear"/>
            <w:vAlign w:val="center"/>
          </w:tcPr>
          <w:p w14:paraId="5E03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45,211</w:t>
            </w:r>
          </w:p>
        </w:tc>
      </w:tr>
      <w:tr w14:paraId="74C29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22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02F74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</w:tr>
      <w:tr w14:paraId="6C37B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C9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 Variable</w:t>
            </w:r>
          </w:p>
        </w:tc>
        <w:tc>
          <w:tcPr>
            <w:tcW w:w="0" w:type="auto"/>
            <w:shd w:val="clear"/>
            <w:vAlign w:val="center"/>
          </w:tcPr>
          <w:p w14:paraId="5CF3F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 (Subscription Status)</w:t>
            </w:r>
          </w:p>
        </w:tc>
      </w:tr>
    </w:tbl>
    <w:p w14:paraId="28AEF1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Attributes</w:t>
      </w:r>
    </w:p>
    <w:p w14:paraId="3758B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</w:t>
      </w:r>
    </w:p>
    <w:p w14:paraId="63DE3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Job Type</w:t>
      </w:r>
    </w:p>
    <w:p w14:paraId="3D62A8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Marital Status</w:t>
      </w:r>
    </w:p>
    <w:p w14:paraId="293A27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</w:t>
      </w:r>
    </w:p>
    <w:p w14:paraId="679756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Account Balance</w:t>
      </w:r>
    </w:p>
    <w:p w14:paraId="777967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Housing Loan Status</w:t>
      </w:r>
    </w:p>
    <w:p w14:paraId="08DAE6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 Loan Status</w:t>
      </w:r>
    </w:p>
    <w:p w14:paraId="712B7E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 Method</w:t>
      </w:r>
    </w:p>
    <w:p w14:paraId="1070E1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Interactions</w:t>
      </w:r>
    </w:p>
    <w:p w14:paraId="5075FC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Previous Campaign Outcome</w:t>
      </w:r>
    </w:p>
    <w:p w14:paraId="0FFF37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Subscription Result (Target)</w:t>
      </w:r>
    </w:p>
    <w:p w14:paraId="4DFAE1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DBE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Cleaning &amp; Preparation</w:t>
      </w:r>
    </w:p>
    <w:p w14:paraId="4D31D5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preprocessing steps were performed:</w:t>
      </w:r>
    </w:p>
    <w:p w14:paraId="257C1A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Quality Checks</w:t>
      </w:r>
    </w:p>
    <w:p w14:paraId="5D4280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Verified missing values</w:t>
      </w:r>
    </w:p>
    <w:p w14:paraId="405AA7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Standardized categorical variables</w:t>
      </w:r>
    </w:p>
    <w:p w14:paraId="2C2054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Checked duplicate records</w:t>
      </w:r>
    </w:p>
    <w:p w14:paraId="7C7BF3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Validated target variable consistency</w:t>
      </w:r>
    </w:p>
    <w:p w14:paraId="715BC8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Removed unnecessary formatting issues</w:t>
      </w:r>
    </w:p>
    <w:p w14:paraId="5CD839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Engineering</w:t>
      </w:r>
    </w:p>
    <w:p w14:paraId="2DBE12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business metrics were derived:</w:t>
      </w:r>
    </w:p>
    <w:p w14:paraId="1D719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Conversion Rate</w:t>
      </w:r>
    </w:p>
    <w:p w14:paraId="555D34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Efficiency</w:t>
      </w:r>
    </w:p>
    <w:p w14:paraId="48E5CF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Segment Performance</w:t>
      </w:r>
    </w:p>
    <w:p w14:paraId="4ED48C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Lead-to-Customer Analysis</w:t>
      </w:r>
    </w:p>
    <w:p w14:paraId="2528B8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Funnel Stage Performance</w:t>
      </w:r>
    </w:p>
    <w:p w14:paraId="7BBB22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12F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Funnel Design</w:t>
      </w:r>
    </w:p>
    <w:p w14:paraId="27A2F7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marketing funnel was structured as follows:</w:t>
      </w:r>
    </w:p>
    <w:p w14:paraId="2ACB8E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1 – Customer Contacted</w:t>
      </w:r>
    </w:p>
    <w:p w14:paraId="3D7F9DF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customers contacted during marketing campaigns.</w:t>
      </w:r>
    </w:p>
    <w:p w14:paraId="7D1E3D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Total Contacts:</w:t>
      </w:r>
      <w:r>
        <w:rPr>
          <w:rFonts w:hint="default" w:ascii="Times New Roman" w:hAnsi="Times New Roman" w:cs="Times New Roman"/>
        </w:rPr>
        <w:t xml:space="preserve"> 45,211</w:t>
      </w:r>
    </w:p>
    <w:p w14:paraId="2CD8FFE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2A4E6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2 – Interested Leads</w:t>
      </w:r>
    </w:p>
    <w:p w14:paraId="0D2D0ED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who engaged positively during campaign interactions.</w:t>
      </w:r>
    </w:p>
    <w:p w14:paraId="0E0DFA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D771C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Stage 3 – Converted Customers</w:t>
      </w:r>
    </w:p>
    <w:p w14:paraId="1A00FB8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who subscribed to the bank term deposit.</w:t>
      </w:r>
    </w:p>
    <w:p w14:paraId="5DC0F3B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Converted Customers:</w:t>
      </w:r>
      <w:r>
        <w:rPr>
          <w:rFonts w:hint="default" w:ascii="Times New Roman" w:hAnsi="Times New Roman" w:cs="Times New Roman"/>
        </w:rPr>
        <w:t xml:space="preserve"> 5,289</w:t>
      </w:r>
    </w:p>
    <w:p w14:paraId="1D22FB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5E5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Funnel Performance Analysis</w:t>
      </w:r>
    </w:p>
    <w:p w14:paraId="5ADD2C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 Conversion Rate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815"/>
      </w:tblGrid>
      <w:tr w14:paraId="6CEEB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697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4B1352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D477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C8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Contacts</w:t>
            </w:r>
          </w:p>
        </w:tc>
        <w:tc>
          <w:tcPr>
            <w:tcW w:w="0" w:type="auto"/>
            <w:shd w:val="clear"/>
            <w:vAlign w:val="center"/>
          </w:tcPr>
          <w:p w14:paraId="3AC2B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45,211</w:t>
            </w:r>
          </w:p>
        </w:tc>
      </w:tr>
      <w:tr w14:paraId="0CF04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5B8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Converted Customers</w:t>
            </w:r>
          </w:p>
        </w:tc>
        <w:tc>
          <w:tcPr>
            <w:tcW w:w="0" w:type="auto"/>
            <w:shd w:val="clear"/>
            <w:vAlign w:val="center"/>
          </w:tcPr>
          <w:p w14:paraId="7101F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5,289</w:t>
            </w:r>
          </w:p>
        </w:tc>
      </w:tr>
      <w:tr w14:paraId="77671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85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Overall Conversion Rate</w:t>
            </w:r>
          </w:p>
        </w:tc>
        <w:tc>
          <w:tcPr>
            <w:tcW w:w="0" w:type="auto"/>
            <w:shd w:val="clear"/>
            <w:vAlign w:val="center"/>
          </w:tcPr>
          <w:p w14:paraId="7EB40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11.70%</w:t>
            </w:r>
          </w:p>
        </w:tc>
      </w:tr>
    </w:tbl>
    <w:p w14:paraId="74053E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3C433AD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around 12 out of every 100 contacted customers converted into customers, indicating a significant opportunity for funnel optimization.</w:t>
      </w:r>
    </w:p>
    <w:p w14:paraId="49EDDB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3C9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Segment Analysis</w:t>
      </w:r>
    </w:p>
    <w:p w14:paraId="4DC200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Highest Converting Occupations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789"/>
      </w:tblGrid>
      <w:tr w14:paraId="65F2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4C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Occupation</w:t>
            </w:r>
          </w:p>
        </w:tc>
        <w:tc>
          <w:tcPr>
            <w:tcW w:w="0" w:type="auto"/>
            <w:shd w:val="clear"/>
            <w:vAlign w:val="center"/>
          </w:tcPr>
          <w:p w14:paraId="2873F9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Conversion Rate</w:t>
            </w:r>
          </w:p>
        </w:tc>
      </w:tr>
      <w:tr w14:paraId="7C51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0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2FBCB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28.68%</w:t>
            </w:r>
          </w:p>
        </w:tc>
      </w:tr>
      <w:tr w14:paraId="42EB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BF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Retired</w:t>
            </w:r>
          </w:p>
        </w:tc>
        <w:tc>
          <w:tcPr>
            <w:tcW w:w="0" w:type="auto"/>
            <w:shd w:val="clear"/>
            <w:vAlign w:val="center"/>
          </w:tcPr>
          <w:p w14:paraId="5F357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22.79%</w:t>
            </w:r>
          </w:p>
        </w:tc>
      </w:tr>
      <w:tr w14:paraId="4E3EC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10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Unemployed</w:t>
            </w:r>
          </w:p>
        </w:tc>
        <w:tc>
          <w:tcPr>
            <w:tcW w:w="0" w:type="auto"/>
            <w:shd w:val="clear"/>
            <w:vAlign w:val="center"/>
          </w:tcPr>
          <w:p w14:paraId="7CB2D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15.50%</w:t>
            </w:r>
          </w:p>
        </w:tc>
      </w:tr>
      <w:tr w14:paraId="31AF9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CD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Management</w:t>
            </w:r>
          </w:p>
        </w:tc>
        <w:tc>
          <w:tcPr>
            <w:tcW w:w="0" w:type="auto"/>
            <w:shd w:val="clear"/>
            <w:vAlign w:val="center"/>
          </w:tcPr>
          <w:p w14:paraId="23536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13.76%</w:t>
            </w:r>
          </w:p>
        </w:tc>
      </w:tr>
      <w:tr w14:paraId="2C855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F14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2B30F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12.20%</w:t>
            </w:r>
          </w:p>
        </w:tc>
      </w:tr>
    </w:tbl>
    <w:p w14:paraId="1C24F8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2C718D7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and retired customers demonstrated significantly higher conversion rates compared to the average campaign performance.</w:t>
      </w:r>
    </w:p>
    <w:p w14:paraId="40CED1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30D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Performance Analysis</w:t>
      </w:r>
    </w:p>
    <w:p w14:paraId="22CF93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 Frequency Impact</w:t>
      </w:r>
    </w:p>
    <w:p w14:paraId="25AB5F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Analysis revealed that excessive contact attempts do not necessarily improve conversion.</w:t>
      </w:r>
    </w:p>
    <w:p w14:paraId="6DACA0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</w:t>
      </w:r>
    </w:p>
    <w:p w14:paraId="112128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 contacts generated the highest success rates.</w:t>
      </w:r>
    </w:p>
    <w:p w14:paraId="6B453D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Repeated outreach showed diminishing returns.</w:t>
      </w:r>
    </w:p>
    <w:p w14:paraId="47FC54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fatigue likely reduced effectiveness.</w:t>
      </w:r>
    </w:p>
    <w:p w14:paraId="2FEC18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Impact</w:t>
      </w:r>
    </w:p>
    <w:p w14:paraId="41AED28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Reducing unnecessary follow-ups can lower marketing costs while maintaining conversion efficiency.</w:t>
      </w:r>
    </w:p>
    <w:p w14:paraId="6F827A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B9B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Behavior Insights</w:t>
      </w:r>
    </w:p>
    <w:p w14:paraId="2B2EEA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Performing Segments</w:t>
      </w:r>
    </w:p>
    <w:p w14:paraId="21990D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</w:t>
      </w:r>
    </w:p>
    <w:p w14:paraId="7DC269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Retired Individuals</w:t>
      </w:r>
    </w:p>
    <w:p w14:paraId="701519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with previous positive campaign outcomes</w:t>
      </w:r>
    </w:p>
    <w:p w14:paraId="5797C4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 Performing Segments</w:t>
      </w:r>
    </w:p>
    <w:p w14:paraId="373B2C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repeatedly contacted without response</w:t>
      </w:r>
    </w:p>
    <w:p w14:paraId="36176F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with previous unsuccessful campaign outcomes</w:t>
      </w:r>
    </w:p>
    <w:p w14:paraId="348ECB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Observation</w:t>
      </w:r>
    </w:p>
    <w:p w14:paraId="5993FA1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Previous customer engagement history strongly influences future conversion likelihood.</w:t>
      </w:r>
    </w:p>
    <w:p w14:paraId="0D7FCF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E4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Funnel Drop-Off Analysis</w:t>
      </w:r>
    </w:p>
    <w:p w14:paraId="7EFFD8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 Drop-Off Point</w:t>
      </w:r>
    </w:p>
    <w:p w14:paraId="6FD1FA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largest loss occurs between:</w:t>
      </w:r>
    </w:p>
    <w:p w14:paraId="2D85F0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Contacted Customers → Converted Customers</w:t>
      </w:r>
    </w:p>
    <w:p w14:paraId="5144AB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Potential Causes</w:t>
      </w:r>
    </w:p>
    <w:p w14:paraId="4446D3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Generic campaign messaging</w:t>
      </w:r>
    </w:p>
    <w:p w14:paraId="2D287A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Poor audience targeting</w:t>
      </w:r>
    </w:p>
    <w:p w14:paraId="36AA9E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 customer interest</w:t>
      </w:r>
    </w:p>
    <w:p w14:paraId="7C698F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Excessive contact frequency</w:t>
      </w:r>
    </w:p>
    <w:p w14:paraId="62ECAB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Risk</w:t>
      </w:r>
    </w:p>
    <w:p w14:paraId="4521520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acquisition costs with relatively low conversion efficiency.</w:t>
      </w:r>
    </w:p>
    <w:p w14:paraId="36DB69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39B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KPIs</w:t>
      </w:r>
    </w:p>
    <w:p w14:paraId="1EC519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dashboard was designed to track:</w:t>
      </w:r>
    </w:p>
    <w:p w14:paraId="558E2F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KPIs</w:t>
      </w:r>
    </w:p>
    <w:p w14:paraId="66B103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Customers Contacted</w:t>
      </w:r>
    </w:p>
    <w:p w14:paraId="60DA08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Conversions</w:t>
      </w:r>
    </w:p>
    <w:p w14:paraId="038C49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Conversion Rate</w:t>
      </w:r>
    </w:p>
    <w:p w14:paraId="1AA9AF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Success Rate</w:t>
      </w:r>
    </w:p>
    <w:p w14:paraId="2D8A32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Secondary KPIs</w:t>
      </w:r>
    </w:p>
    <w:p w14:paraId="25C7ED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Job-wise Conversion Rate</w:t>
      </w:r>
    </w:p>
    <w:p w14:paraId="0E8870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Contact Method Performance</w:t>
      </w:r>
    </w:p>
    <w:p w14:paraId="7BEB17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Previous Campaign Outcome Analysis</w:t>
      </w:r>
    </w:p>
    <w:p w14:paraId="7E7D72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Segment Distribution</w:t>
      </w:r>
    </w:p>
    <w:p w14:paraId="2D0D51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8CC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Recommendations</w:t>
      </w:r>
    </w:p>
    <w:p w14:paraId="0B1937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1</w:t>
      </w:r>
    </w:p>
    <w:p w14:paraId="05C4E43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high-converting customer groups such as:</w:t>
      </w:r>
    </w:p>
    <w:p w14:paraId="290569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</w:t>
      </w:r>
    </w:p>
    <w:p w14:paraId="4E221A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Retired Individuals</w:t>
      </w:r>
    </w:p>
    <w:p w14:paraId="2329BB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Management Professionals</w:t>
      </w:r>
    </w:p>
    <w:p w14:paraId="0106216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Higher conversion rates with lower acquisition costs.</w:t>
      </w:r>
    </w:p>
    <w:p w14:paraId="158C77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DE6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2</w:t>
      </w:r>
    </w:p>
    <w:p w14:paraId="094D856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 follow-up strategy.</w:t>
      </w:r>
    </w:p>
    <w:p w14:paraId="561A34B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Reduced campaign fatigue and improved customer response.</w:t>
      </w:r>
    </w:p>
    <w:p w14:paraId="72408B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4E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3</w:t>
      </w:r>
    </w:p>
    <w:p w14:paraId="248364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historical campaign outcomes for lead prioritization.</w:t>
      </w:r>
    </w:p>
    <w:p w14:paraId="2A43EC6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Improved lead quality and better marketing ROI.</w:t>
      </w:r>
    </w:p>
    <w:p w14:paraId="184B58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43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4</w:t>
      </w:r>
    </w:p>
    <w:p w14:paraId="1A2746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personalized marketing campaigns for different customer segments.</w:t>
      </w:r>
    </w:p>
    <w:p w14:paraId="0DAF72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Higher engagement and improved conversion performance.</w:t>
      </w:r>
    </w:p>
    <w:p w14:paraId="50829A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FF3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Value Delivered</w:t>
      </w:r>
    </w:p>
    <w:p w14:paraId="774DFE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analysis helps marketing teams:</w:t>
      </w:r>
    </w:p>
    <w:p w14:paraId="7D5074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conversion bottlenecks</w:t>
      </w:r>
    </w:p>
    <w:p w14:paraId="5658CD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campaign targeting</w:t>
      </w:r>
    </w:p>
    <w:p w14:paraId="04ECD4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 marketing ROI</w:t>
      </w:r>
    </w:p>
    <w:p w14:paraId="6EB8F2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customer acquisition costs</w:t>
      </w:r>
    </w:p>
    <w:p w14:paraId="3FF7F0F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data-driven decision making</w:t>
      </w:r>
    </w:p>
    <w:p w14:paraId="51B764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BC0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 Used</w:t>
      </w:r>
    </w:p>
    <w:p w14:paraId="6C2528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 Excel</w:t>
      </w:r>
    </w:p>
    <w:p w14:paraId="619BE7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Query</w:t>
      </w:r>
    </w:p>
    <w:p w14:paraId="0A5FF6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Pivot Tables</w:t>
      </w:r>
    </w:p>
    <w:p w14:paraId="77CAE0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Visualization</w:t>
      </w:r>
    </w:p>
    <w:p w14:paraId="61E0E2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Analytics Techniques</w:t>
      </w:r>
    </w:p>
    <w:p w14:paraId="042331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B58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5480CE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marketing funnel analysis revealed an overall conversion rate of approximately 11.7%, highlighting substantial opportunities for optimization. Customer segmentation identified students and retired individuals as the highest-converting groups. By improving targeting strategies, optimizing campaign frequency, and leveraging historical customer behavior, the organization can significantly improve conversion performance and maximize marketing effectiveness.</w:t>
      </w:r>
    </w:p>
    <w:p w14:paraId="464DC4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demonstrates the practical application of marketing analytics and conversion funnel analysis to support business growth and revenue generation.</w:t>
      </w:r>
    </w:p>
    <w:p w14:paraId="31D2A7A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D7F35"/>
    <w:multiLevelType w:val="multilevel"/>
    <w:tmpl w:val="803D7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88C37F"/>
    <w:multiLevelType w:val="multilevel"/>
    <w:tmpl w:val="8B88C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32243F"/>
    <w:multiLevelType w:val="multilevel"/>
    <w:tmpl w:val="CA322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D1916A"/>
    <w:multiLevelType w:val="multilevel"/>
    <w:tmpl w:val="CAD19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020229"/>
    <w:multiLevelType w:val="multilevel"/>
    <w:tmpl w:val="D3020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0A5797"/>
    <w:multiLevelType w:val="multilevel"/>
    <w:tmpl w:val="D60A5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2D7B40"/>
    <w:multiLevelType w:val="multilevel"/>
    <w:tmpl w:val="052D7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B6683F"/>
    <w:multiLevelType w:val="multilevel"/>
    <w:tmpl w:val="08B66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4CD325"/>
    <w:multiLevelType w:val="multilevel"/>
    <w:tmpl w:val="0C4CD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6DE431B"/>
    <w:multiLevelType w:val="multilevel"/>
    <w:tmpl w:val="16DE4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0DDCEE"/>
    <w:multiLevelType w:val="multilevel"/>
    <w:tmpl w:val="290DD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20F2FA0"/>
    <w:multiLevelType w:val="multilevel"/>
    <w:tmpl w:val="620F2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AECAACF"/>
    <w:multiLevelType w:val="multilevel"/>
    <w:tmpl w:val="7AECA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9"/>
  </w:num>
  <w:num w:numId="8">
    <w:abstractNumId w:val="12"/>
  </w:num>
  <w:num w:numId="9">
    <w:abstractNumId w:val="2"/>
  </w:num>
  <w:num w:numId="10">
    <w:abstractNumId w:val="8"/>
  </w:num>
  <w:num w:numId="11">
    <w:abstractNumId w:val="4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410F6"/>
    <w:rsid w:val="0944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2026-10-03T17:21:00Z</dcterms:created>
  <dc:creator>Mithrasri p</dc:creator>
  <cp:lastModifiedBy>Mithrasri p</cp:lastModifiedBy>
  <dcterms:modified xsi:type="dcterms:W3CDTF">2026-10-03T17:22:09Z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52E5271E4D6E4F4FA8B9D508A330053B_11</vt:lpwstr>
  </property>
  <property fmtid="{D5CDD505-2E9C-101B-9397-08002B2CF9AE}" pid="4" name="KSOTemplateDocerSaveRecord">
    <vt:lpwstr>eyJoZGlkIjoiNTNmMzM1OGMzNTczZGIzNmJkYTYwZWY0OTVlNGU2YzgiLCJ1c2VySWQiOiI1Njc2ODM0NjAwMTUifQ==</vt:lpwstr>
  </property>
</Properties>
</file>