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Column: left</w:t>
      </w:r>
    </w:p>
    <w:p>
      <w:r>
        <w:t>1</w:t>
      </w:r>
    </w:p>
    <w:p>
      <w:r>
        <w:t>His</w:t>
      </w:r>
    </w:p>
    <w:p>
      <w:r>
        <w:t>Chapter 1 - The Advent</w:t>
      </w:r>
    </w:p>
    <w:p>
      <w:r>
        <w:t>Textbox begins</w:t>
      </w:r>
    </w:p>
    <w:p>
      <w:r>
        <w:t>We learn about the following in this chap</w:t>
      </w:r>
    </w:p>
    <w:p>
      <w:r>
        <w:t>.</w:t>
      </w:r>
    </w:p>
    <w:p>
      <w:r>
        <w:t>The trade and commerce relationship</w:t>
      </w:r>
    </w:p>
    <w:p>
      <w:r>
        <w:t>The arrival of Europeans to India for</w:t>
      </w:r>
    </w:p>
    <w:p>
      <w:r>
        <w:t>.</w:t>
      </w:r>
    </w:p>
    <w:p>
      <w:r>
        <w:t>The Carnatic wars in the backdrop of</w:t>
      </w:r>
    </w:p>
    <w:p>
      <w:r>
        <w:t>.</w:t>
      </w:r>
    </w:p>
    <w:p>
      <w:r>
        <w:t>Battle of Plassey, Battle of Buxar and</w:t>
      </w:r>
    </w:p>
    <w:p>
      <w:r>
        <w:t>The British policy of aggression</w:t>
      </w:r>
    </w:p>
    <w:p>
      <w:r>
        <w:t>Textbox ends</w:t>
      </w:r>
    </w:p>
    <w:p>
      <w:r>
        <w:t>There were trade and commerce relations bet</w:t>
      </w:r>
    </w:p>
    <w:p>
      <w:r>
        <w:t>There was great demand for Indian pepper, cu</w:t>
      </w:r>
    </w:p>
    <w:p>
      <w:r>
        <w:t>other spices in Europe. The trade relations be</w:t>
      </w:r>
    </w:p>
    <w:p>
      <w:r>
        <w:t>countries continued even during the Middle A</w:t>
      </w:r>
    </w:p>
    <w:p>
      <w:r>
        <w:t>merchandise to Constantinople of Eastern Ro</w:t>
      </w:r>
    </w:p>
    <w:p>
      <w:r>
        <w:t>merchants would buy these goods and then se</w:t>
      </w:r>
    </w:p>
    <w:p>
      <w:r>
        <w:t>Constantinople was thus the centre of interna</w:t>
      </w:r>
    </w:p>
    <w:p>
      <w:r>
        <w:t>'Gateway of European Trade'. While Arab m</w:t>
      </w:r>
    </w:p>
    <w:p>
      <w:r>
        <w:t>in Asian countries, Italian traders had gained</w:t>
      </w:r>
    </w:p>
    <w:p>
      <w:r>
        <w:t>merchandise from Asia brought good profits</w:t>
      </w:r>
    </w:p>
    <w:p>
      <w:r>
        <w:t>The fall of Constantinople: The trade and con</w:t>
      </w:r>
    </w:p>
    <w:p>
      <w:r>
        <w:t>on place through the city of Constantinople. I</w:t>
      </w:r>
    </w:p>
    <w:p>
      <w:r>
        <w:t>of Constantinople. As a result, all the trade ro</w:t>
      </w:r>
    </w:p>
    <w:p>
      <w:r>
        <w:t>came under the control of Turks. The Turks s</w:t>
      </w:r>
    </w:p>
    <w:p>
      <w:r>
        <w:t>passing through these routes. As a result, trad</w:t>
      </w:r>
    </w:p>
    <w:p>
      <w:r>
        <w:t>Portugal and other European rulers were atter</w:t>
      </w:r>
    </w:p>
    <w:p>
      <w:r>
        <w:t>traders. They started encouraging enterprising</w:t>
      </w:r>
    </w:p>
    <w:p>
      <w:r>
        <w:t>invention of compass, astrolabes, and gunpov</w:t>
      </w:r>
    </w:p>
    <w:p>
      <w:pPr>
        <w:pStyle w:val="Heading1"/>
      </w:pPr>
      <w:r>
        <w:t>Column: right</w:t>
      </w:r>
    </w:p>
    <w:p>
      <w:r>
        <w:t>tory</w:t>
      </w:r>
    </w:p>
    <w:p>
      <w:r>
        <w:t>Of Europeans To India</w:t>
      </w:r>
    </w:p>
    <w:p>
      <w:r>
        <w:t>Y3N214</w:t>
      </w:r>
    </w:p>
    <w:p>
      <w:r>
        <w:t>er:</w:t>
      </w:r>
    </w:p>
    <w:p>
      <w:r>
        <w:t>India had with Europeans</w:t>
      </w:r>
    </w:p>
    <w:p>
      <w:r>
        <w:t>trade</w:t>
      </w:r>
    </w:p>
    <w:p>
      <w:r>
        <w:t>European political developments.</w:t>
      </w:r>
    </w:p>
    <w:p>
      <w:r>
        <w:t>Dual-Government system</w:t>
      </w:r>
    </w:p>
    <w:p>
      <w:r>
        <w:t>ween India and Europe since ancient times.</w:t>
      </w:r>
    </w:p>
    <w:p>
      <w:r>
        <w:t>imin, cinnamon, cardamom, ginger and many</w:t>
      </w:r>
    </w:p>
    <w:p>
      <w:r>
        <w:t>tween India, Europe and other Asian</w:t>
      </w:r>
    </w:p>
    <w:p>
      <w:r>
        <w:t>ges. The Arab merchants carried Asian</w:t>
      </w:r>
    </w:p>
    <w:p>
      <w:r>
        <w:t>man (Byzantium) Empire. The Italian</w:t>
      </w:r>
    </w:p>
    <w:p>
      <w:r>
        <w:t>ll them in European countries.</w:t>
      </w:r>
    </w:p>
    <w:p>
      <w:r>
        <w:t>tional trade and was considered as the</w:t>
      </w:r>
    </w:p>
    <w:p>
      <w:r>
        <w:t>erchants had gained monopoly over the trade</w:t>
      </w:r>
    </w:p>
    <w:p>
      <w:r>
        <w:t>monopoly over trade in Europe. The</w:t>
      </w:r>
    </w:p>
    <w:p>
      <w:r>
        <w:t>to Italian merchants.</w:t>
      </w:r>
    </w:p>
    <w:p>
      <w:r>
        <w:t>merce between Asia and Europe was carried</w:t>
      </w:r>
    </w:p>
    <w:p>
      <w:r>
        <w:t>n 1453, the Ottoman Turks captured the city</w:t>
      </w:r>
    </w:p>
    <w:p>
      <w:r>
        <w:t>utes connecting the city of Constantinople</w:t>
      </w:r>
    </w:p>
    <w:p>
      <w:r>
        <w:t>tarted levying too many taxes on the goods</w:t>
      </w:r>
    </w:p>
    <w:p>
      <w:r>
        <w:t>e became unprofitable. Meanwhile, Spain,</w:t>
      </w:r>
    </w:p>
    <w:p>
      <w:r>
        <w:t>npting to break the monopoly of Italian</w:t>
      </w:r>
    </w:p>
    <w:p>
      <w:r>
        <w:t>sailors to find a new sea route to India. The</w:t>
      </w:r>
    </w:p>
    <w:p>
      <w:r>
        <w:t>der provided further impetus to this venture.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