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4F59" w14:textId="4509252C" w:rsidR="00E21522" w:rsidRDefault="00D26724" w:rsidP="00D26724">
      <w:pPr>
        <w:pStyle w:val="Title"/>
        <w:spacing w:line="276" w:lineRule="auto"/>
        <w:ind w:left="0"/>
      </w:pPr>
      <w:r>
        <w:rPr>
          <w:rFonts w:ascii="Times New Roman" w:hAnsi="Times New Roman"/>
          <w:b/>
          <w:color w:val="000000"/>
          <w:sz w:val="36"/>
        </w:rPr>
        <w:t>Enterprise Payroll Accounting &amp; Management System</w:t>
      </w:r>
    </w:p>
    <w:p w14:paraId="1E54BC49" w14:textId="77777777" w:rsidR="00E21522" w:rsidRDefault="005E635A">
      <w:pPr>
        <w:pStyle w:val="Heading3"/>
        <w:spacing w:before="364"/>
        <w:ind w:right="976"/>
        <w:jc w:val="center"/>
      </w:pPr>
      <w:bookmarkStart w:id="0" w:name="A_PROJECT_BASED_LEARNING_(PBL)_REPORT"/>
      <w:bookmarkEnd w:id="0"/>
      <w:r>
        <w:t>A</w:t>
      </w:r>
      <w:r>
        <w:rPr>
          <w:spacing w:val="-12"/>
        </w:rPr>
        <w:t xml:space="preserve"> </w:t>
      </w:r>
      <w:r>
        <w:t>PROJECT</w:t>
      </w:r>
      <w:r>
        <w:rPr>
          <w:spacing w:val="-8"/>
        </w:rPr>
        <w:t xml:space="preserve"> </w:t>
      </w:r>
      <w:r>
        <w:t>BASED</w:t>
      </w:r>
      <w:r>
        <w:rPr>
          <w:spacing w:val="-5"/>
        </w:rPr>
        <w:t xml:space="preserve"> </w:t>
      </w:r>
      <w:r>
        <w:t>LEARNING</w:t>
      </w:r>
      <w:r>
        <w:rPr>
          <w:spacing w:val="-7"/>
        </w:rPr>
        <w:t xml:space="preserve"> </w:t>
      </w:r>
      <w:r>
        <w:t>(PBL)</w:t>
      </w:r>
      <w:r>
        <w:rPr>
          <w:spacing w:val="-7"/>
        </w:rPr>
        <w:t xml:space="preserve"> </w:t>
      </w:r>
      <w:r>
        <w:rPr>
          <w:spacing w:val="-2"/>
        </w:rPr>
        <w:t>REPORT</w:t>
      </w:r>
    </w:p>
    <w:p w14:paraId="33C803C7" w14:textId="77777777" w:rsidR="00E21522" w:rsidRDefault="00E21522">
      <w:pPr>
        <w:pStyle w:val="BodyText"/>
        <w:spacing w:before="243"/>
        <w:rPr>
          <w:b/>
        </w:rPr>
      </w:pPr>
    </w:p>
    <w:p w14:paraId="1B45B92B" w14:textId="77777777" w:rsidR="00E21522" w:rsidRDefault="005E635A">
      <w:pPr>
        <w:spacing w:before="1" w:line="441" w:lineRule="auto"/>
        <w:ind w:left="4223" w:right="4624"/>
        <w:jc w:val="center"/>
        <w:rPr>
          <w:b/>
          <w:bCs/>
          <w:color w:val="000000" w:themeColor="text1"/>
          <w:sz w:val="31"/>
          <w:szCs w:val="31"/>
        </w:rPr>
      </w:pPr>
      <w:r>
        <w:rPr>
          <w:b/>
          <w:i/>
          <w:spacing w:val="-2"/>
          <w:sz w:val="28"/>
        </w:rPr>
        <w:t xml:space="preserve">Submitted </w:t>
      </w:r>
      <w:r>
        <w:rPr>
          <w:b/>
          <w:i/>
          <w:spacing w:val="-6"/>
          <w:sz w:val="28"/>
        </w:rPr>
        <w:t>by</w:t>
      </w:r>
    </w:p>
    <w:p w14:paraId="3673D91D" w14:textId="79EF564E" w:rsidR="00E21522" w:rsidRDefault="005E635A" w:rsidP="008A4A9E">
      <w:pPr>
        <w:spacing w:after="140"/>
        <w:ind w:firstLineChars="800" w:firstLine="2490"/>
        <w:jc w:val="both"/>
        <w:rPr>
          <w:b/>
          <w:bCs/>
          <w:color w:val="000000" w:themeColor="text1"/>
          <w:sz w:val="31"/>
          <w:szCs w:val="31"/>
        </w:rPr>
      </w:pPr>
      <w:r>
        <w:rPr>
          <w:rFonts w:ascii="Times New Roman" w:hAnsi="Times New Roman"/>
          <w:b/>
          <w:color w:val="000000"/>
          <w:sz w:val="31"/>
        </w:rPr>
        <w:t>MITHUN A (2104251040006)</w:t>
      </w:r>
    </w:p>
    <w:p w14:paraId="155CF04D" w14:textId="77777777" w:rsidR="00E21522" w:rsidRDefault="005E635A">
      <w:pPr>
        <w:spacing w:before="299"/>
        <w:ind w:left="5" w:right="404"/>
        <w:jc w:val="center"/>
        <w:rPr>
          <w:b/>
          <w:sz w:val="31"/>
        </w:rPr>
      </w:pPr>
      <w:r>
        <w:rPr>
          <w:rFonts w:ascii="Times New Roman" w:hAnsi="Times New Roman"/>
          <w:b/>
          <w:color w:val="000000"/>
          <w:sz w:val="31"/>
        </w:rPr>
        <w:t>[TEAMMATE NAME] (210425104XXXX)</w:t>
      </w:r>
    </w:p>
    <w:p w14:paraId="297B6762" w14:textId="77777777" w:rsidR="00E21522" w:rsidRDefault="00E21522">
      <w:pPr>
        <w:pStyle w:val="BodyText"/>
        <w:rPr>
          <w:b/>
          <w:sz w:val="31"/>
        </w:rPr>
      </w:pPr>
    </w:p>
    <w:p w14:paraId="7E39D0EC" w14:textId="77777777" w:rsidR="00E21522" w:rsidRDefault="00E21522">
      <w:pPr>
        <w:pStyle w:val="BodyText"/>
        <w:spacing w:before="115"/>
        <w:rPr>
          <w:b/>
          <w:sz w:val="31"/>
        </w:rPr>
      </w:pPr>
    </w:p>
    <w:p w14:paraId="0B10E207" w14:textId="77777777" w:rsidR="00E21522" w:rsidRDefault="005E635A">
      <w:pPr>
        <w:spacing w:line="482" w:lineRule="auto"/>
        <w:ind w:left="1849" w:right="2250"/>
        <w:jc w:val="center"/>
        <w:rPr>
          <w:b/>
          <w:i/>
          <w:sz w:val="28"/>
        </w:rPr>
      </w:pPr>
      <w:r>
        <w:rPr>
          <w:b/>
          <w:i/>
          <w:sz w:val="28"/>
        </w:rPr>
        <w:t>Submitted</w:t>
      </w:r>
      <w:r>
        <w:rPr>
          <w:b/>
          <w:i/>
          <w:spacing w:val="-7"/>
          <w:sz w:val="28"/>
        </w:rPr>
        <w:t xml:space="preserve"> </w:t>
      </w:r>
      <w:r>
        <w:rPr>
          <w:b/>
          <w:i/>
          <w:sz w:val="28"/>
        </w:rPr>
        <w:t>in</w:t>
      </w:r>
      <w:r>
        <w:rPr>
          <w:b/>
          <w:i/>
          <w:spacing w:val="-6"/>
          <w:sz w:val="28"/>
        </w:rPr>
        <w:t xml:space="preserve"> </w:t>
      </w:r>
      <w:r>
        <w:rPr>
          <w:b/>
          <w:i/>
          <w:sz w:val="28"/>
        </w:rPr>
        <w:t>partial</w:t>
      </w:r>
      <w:r>
        <w:rPr>
          <w:b/>
          <w:i/>
          <w:spacing w:val="-7"/>
          <w:sz w:val="28"/>
        </w:rPr>
        <w:t xml:space="preserve"> fulfillment </w:t>
      </w:r>
      <w:r>
        <w:rPr>
          <w:b/>
          <w:i/>
          <w:sz w:val="28"/>
        </w:rPr>
        <w:t>of</w:t>
      </w:r>
      <w:r>
        <w:rPr>
          <w:b/>
          <w:i/>
          <w:spacing w:val="-6"/>
          <w:sz w:val="28"/>
        </w:rPr>
        <w:t xml:space="preserve"> </w:t>
      </w:r>
      <w:r>
        <w:rPr>
          <w:b/>
          <w:i/>
          <w:sz w:val="28"/>
        </w:rPr>
        <w:t>the</w:t>
      </w:r>
      <w:r>
        <w:rPr>
          <w:b/>
          <w:i/>
          <w:spacing w:val="-8"/>
          <w:sz w:val="28"/>
        </w:rPr>
        <w:t xml:space="preserve"> </w:t>
      </w:r>
      <w:r>
        <w:rPr>
          <w:b/>
          <w:i/>
          <w:sz w:val="28"/>
        </w:rPr>
        <w:t>requirements for the</w:t>
      </w:r>
    </w:p>
    <w:p w14:paraId="21BBD66D" w14:textId="77777777" w:rsidR="00E21522" w:rsidRDefault="005E635A">
      <w:pPr>
        <w:spacing w:line="321" w:lineRule="exact"/>
        <w:ind w:left="579" w:right="980"/>
        <w:jc w:val="center"/>
        <w:rPr>
          <w:b/>
          <w:i/>
          <w:sz w:val="28"/>
        </w:rPr>
      </w:pPr>
      <w:r>
        <w:rPr>
          <w:b/>
          <w:i/>
          <w:sz w:val="28"/>
        </w:rPr>
        <w:t>Project-Based</w:t>
      </w:r>
      <w:r>
        <w:rPr>
          <w:b/>
          <w:i/>
          <w:spacing w:val="-9"/>
          <w:sz w:val="28"/>
        </w:rPr>
        <w:t xml:space="preserve"> </w:t>
      </w:r>
      <w:r>
        <w:rPr>
          <w:b/>
          <w:i/>
          <w:sz w:val="28"/>
        </w:rPr>
        <w:t>Learning</w:t>
      </w:r>
      <w:r>
        <w:rPr>
          <w:b/>
          <w:i/>
          <w:spacing w:val="-6"/>
          <w:sz w:val="28"/>
        </w:rPr>
        <w:t xml:space="preserve"> </w:t>
      </w:r>
      <w:r>
        <w:rPr>
          <w:b/>
          <w:i/>
          <w:sz w:val="28"/>
        </w:rPr>
        <w:t>component</w:t>
      </w:r>
      <w:r>
        <w:rPr>
          <w:b/>
          <w:i/>
          <w:spacing w:val="-7"/>
          <w:sz w:val="28"/>
        </w:rPr>
        <w:t xml:space="preserve"> </w:t>
      </w:r>
      <w:r>
        <w:rPr>
          <w:b/>
          <w:i/>
          <w:sz w:val="28"/>
        </w:rPr>
        <w:t>of</w:t>
      </w:r>
      <w:r>
        <w:rPr>
          <w:b/>
          <w:i/>
          <w:spacing w:val="-7"/>
          <w:sz w:val="28"/>
        </w:rPr>
        <w:t xml:space="preserve"> </w:t>
      </w:r>
      <w:r>
        <w:rPr>
          <w:b/>
          <w:i/>
          <w:sz w:val="28"/>
        </w:rPr>
        <w:t>Java</w:t>
      </w:r>
      <w:r>
        <w:rPr>
          <w:b/>
          <w:i/>
          <w:spacing w:val="-6"/>
          <w:sz w:val="28"/>
        </w:rPr>
        <w:t xml:space="preserve"> </w:t>
      </w:r>
      <w:r>
        <w:rPr>
          <w:b/>
          <w:i/>
          <w:spacing w:val="-2"/>
          <w:sz w:val="28"/>
        </w:rPr>
        <w:t>Programming</w:t>
      </w:r>
    </w:p>
    <w:p w14:paraId="3E1DC9B2" w14:textId="77777777" w:rsidR="00E21522" w:rsidRDefault="00E21522">
      <w:pPr>
        <w:pStyle w:val="BodyText"/>
        <w:spacing w:before="254"/>
        <w:rPr>
          <w:b/>
          <w:i/>
        </w:rPr>
      </w:pPr>
    </w:p>
    <w:p w14:paraId="17CF910D" w14:textId="77777777" w:rsidR="00E21522" w:rsidRDefault="005E635A">
      <w:pPr>
        <w:pStyle w:val="Heading3"/>
        <w:spacing w:before="0"/>
        <w:ind w:left="805" w:right="401"/>
        <w:jc w:val="center"/>
      </w:pPr>
      <w:bookmarkStart w:id="1" w:name="BACHELOR_OF_ENGINEERING"/>
      <w:bookmarkEnd w:id="1"/>
      <w:r>
        <w:t>BACHELOR</w:t>
      </w:r>
      <w:r>
        <w:rPr>
          <w:spacing w:val="-7"/>
        </w:rPr>
        <w:t xml:space="preserve"> </w:t>
      </w:r>
      <w:r>
        <w:t>OF</w:t>
      </w:r>
      <w:r>
        <w:rPr>
          <w:spacing w:val="-7"/>
        </w:rPr>
        <w:t xml:space="preserve"> </w:t>
      </w:r>
      <w:r>
        <w:rPr>
          <w:spacing w:val="-2"/>
        </w:rPr>
        <w:t>ENGINEERING</w:t>
      </w:r>
    </w:p>
    <w:p w14:paraId="10FC5BF8" w14:textId="77777777" w:rsidR="00E21522" w:rsidRDefault="005E635A">
      <w:pPr>
        <w:spacing w:before="249"/>
        <w:ind w:left="579" w:right="441"/>
        <w:jc w:val="center"/>
        <w:rPr>
          <w:b/>
          <w:sz w:val="28"/>
        </w:rPr>
      </w:pPr>
      <w:bookmarkStart w:id="2" w:name="in"/>
      <w:bookmarkEnd w:id="2"/>
      <w:r>
        <w:rPr>
          <w:b/>
          <w:spacing w:val="-5"/>
          <w:sz w:val="28"/>
        </w:rPr>
        <w:t>in</w:t>
      </w:r>
    </w:p>
    <w:p w14:paraId="3C60EE12" w14:textId="77777777" w:rsidR="00E21522" w:rsidRDefault="005E635A">
      <w:pPr>
        <w:pStyle w:val="Heading3"/>
        <w:spacing w:before="247"/>
        <w:ind w:right="480"/>
        <w:jc w:val="center"/>
      </w:pPr>
      <w:r>
        <w:t>COMPUTER</w:t>
      </w:r>
      <w:r>
        <w:rPr>
          <w:spacing w:val="-12"/>
        </w:rPr>
        <w:t xml:space="preserve"> </w:t>
      </w:r>
      <w:r>
        <w:t>SCIENCE</w:t>
      </w:r>
      <w:r>
        <w:rPr>
          <w:spacing w:val="-8"/>
        </w:rPr>
        <w:t xml:space="preserve"> </w:t>
      </w:r>
      <w:r>
        <w:t>AND</w:t>
      </w:r>
      <w:r>
        <w:rPr>
          <w:spacing w:val="-7"/>
        </w:rPr>
        <w:t xml:space="preserve"> </w:t>
      </w:r>
      <w:r>
        <w:rPr>
          <w:spacing w:val="-2"/>
        </w:rPr>
        <w:t>ENGINEERING</w:t>
      </w:r>
    </w:p>
    <w:p w14:paraId="6D99EC1F" w14:textId="77777777" w:rsidR="00E21522" w:rsidRDefault="005E635A">
      <w:pPr>
        <w:pStyle w:val="BodyText"/>
        <w:spacing w:before="167"/>
        <w:rPr>
          <w:b/>
          <w:sz w:val="20"/>
        </w:rPr>
      </w:pPr>
      <w:r>
        <w:rPr>
          <w:b/>
          <w:noProof/>
          <w:sz w:val="20"/>
        </w:rPr>
        <w:drawing>
          <wp:anchor distT="0" distB="0" distL="0" distR="0" simplePos="0" relativeHeight="251654144" behindDoc="1" locked="0" layoutInCell="1" allowOverlap="1" wp14:anchorId="15CF2A86" wp14:editId="479F26A1">
            <wp:simplePos x="0" y="0"/>
            <wp:positionH relativeFrom="page">
              <wp:posOffset>2924175</wp:posOffset>
            </wp:positionH>
            <wp:positionV relativeFrom="paragraph">
              <wp:posOffset>267335</wp:posOffset>
            </wp:positionV>
            <wp:extent cx="2302510" cy="859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02764" cy="859536"/>
                    </a:xfrm>
                    <a:prstGeom prst="rect">
                      <a:avLst/>
                    </a:prstGeom>
                  </pic:spPr>
                </pic:pic>
              </a:graphicData>
            </a:graphic>
          </wp:anchor>
        </w:drawing>
      </w:r>
    </w:p>
    <w:p w14:paraId="45045B52" w14:textId="77777777" w:rsidR="00E21522" w:rsidRDefault="005E635A">
      <w:pPr>
        <w:pStyle w:val="Heading1"/>
        <w:spacing w:before="263"/>
        <w:ind w:right="476"/>
        <w:rPr>
          <w:rFonts w:ascii="Segoe UI"/>
        </w:rPr>
      </w:pPr>
      <w:bookmarkStart w:id="3" w:name="CHENNAI_INSTITUTE_OF_TECHNOLOGY"/>
      <w:bookmarkEnd w:id="3"/>
      <w:r>
        <w:rPr>
          <w:rFonts w:ascii="Segoe UI"/>
          <w:spacing w:val="-4"/>
        </w:rPr>
        <w:t>CHENNAI</w:t>
      </w:r>
      <w:r>
        <w:rPr>
          <w:rFonts w:ascii="Segoe UI"/>
          <w:spacing w:val="-16"/>
        </w:rPr>
        <w:t xml:space="preserve"> </w:t>
      </w:r>
      <w:r>
        <w:rPr>
          <w:rFonts w:ascii="Segoe UI"/>
          <w:spacing w:val="-4"/>
        </w:rPr>
        <w:t>INSTITUTE</w:t>
      </w:r>
      <w:r>
        <w:rPr>
          <w:rFonts w:ascii="Segoe UI"/>
          <w:spacing w:val="-16"/>
        </w:rPr>
        <w:t xml:space="preserve"> </w:t>
      </w:r>
      <w:r>
        <w:rPr>
          <w:rFonts w:ascii="Segoe UI"/>
          <w:spacing w:val="-4"/>
        </w:rPr>
        <w:t>OF</w:t>
      </w:r>
      <w:r>
        <w:rPr>
          <w:rFonts w:ascii="Segoe UI"/>
          <w:spacing w:val="-15"/>
        </w:rPr>
        <w:t xml:space="preserve"> </w:t>
      </w:r>
      <w:r>
        <w:rPr>
          <w:rFonts w:ascii="Segoe UI"/>
          <w:spacing w:val="-4"/>
        </w:rPr>
        <w:t>TECHNOLOGY</w:t>
      </w:r>
    </w:p>
    <w:p w14:paraId="53302E95" w14:textId="77777777" w:rsidR="00E21522" w:rsidRDefault="005E635A">
      <w:pPr>
        <w:pStyle w:val="BodyText"/>
        <w:spacing w:before="12"/>
        <w:rPr>
          <w:rFonts w:ascii="Segoe UI"/>
          <w:b/>
          <w:sz w:val="9"/>
        </w:rPr>
      </w:pPr>
      <w:r>
        <w:rPr>
          <w:rFonts w:ascii="Segoe UI"/>
          <w:b/>
          <w:noProof/>
          <w:sz w:val="9"/>
        </w:rPr>
        <w:drawing>
          <wp:anchor distT="0" distB="0" distL="0" distR="0" simplePos="0" relativeHeight="251655168" behindDoc="1" locked="0" layoutInCell="1" allowOverlap="1" wp14:anchorId="3F99C10F" wp14:editId="08903CBC">
            <wp:simplePos x="0" y="0"/>
            <wp:positionH relativeFrom="page">
              <wp:posOffset>3550920</wp:posOffset>
            </wp:positionH>
            <wp:positionV relativeFrom="paragraph">
              <wp:posOffset>99060</wp:posOffset>
            </wp:positionV>
            <wp:extent cx="1050290" cy="9588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50140" cy="958691"/>
                    </a:xfrm>
                    <a:prstGeom prst="rect">
                      <a:avLst/>
                    </a:prstGeom>
                  </pic:spPr>
                </pic:pic>
              </a:graphicData>
            </a:graphic>
          </wp:anchor>
        </w:drawing>
      </w:r>
    </w:p>
    <w:p w14:paraId="7A77E324" w14:textId="77777777" w:rsidR="00E21522" w:rsidRDefault="005E635A">
      <w:pPr>
        <w:spacing w:before="254"/>
        <w:ind w:left="635" w:right="401"/>
        <w:jc w:val="center"/>
        <w:rPr>
          <w:b/>
          <w:sz w:val="24"/>
        </w:rPr>
      </w:pPr>
      <w:r>
        <w:rPr>
          <w:b/>
          <w:spacing w:val="-2"/>
          <w:sz w:val="24"/>
        </w:rPr>
        <w:t>(Autonomous)</w:t>
      </w:r>
    </w:p>
    <w:p w14:paraId="6451D430" w14:textId="77777777" w:rsidR="00E21522" w:rsidRDefault="005E635A">
      <w:pPr>
        <w:spacing w:before="242"/>
        <w:ind w:left="631" w:right="401"/>
        <w:jc w:val="center"/>
        <w:rPr>
          <w:b/>
          <w:sz w:val="24"/>
        </w:rPr>
      </w:pPr>
      <w:r>
        <w:rPr>
          <w:b/>
          <w:sz w:val="24"/>
        </w:rPr>
        <w:t>Affiliated</w:t>
      </w:r>
      <w:r>
        <w:rPr>
          <w:b/>
          <w:spacing w:val="-7"/>
          <w:sz w:val="24"/>
        </w:rPr>
        <w:t xml:space="preserve"> </w:t>
      </w:r>
      <w:r>
        <w:rPr>
          <w:b/>
          <w:sz w:val="24"/>
        </w:rPr>
        <w:t>to</w:t>
      </w:r>
      <w:r>
        <w:rPr>
          <w:b/>
          <w:spacing w:val="-2"/>
          <w:sz w:val="24"/>
        </w:rPr>
        <w:t xml:space="preserve"> </w:t>
      </w:r>
      <w:r>
        <w:rPr>
          <w:b/>
          <w:sz w:val="24"/>
        </w:rPr>
        <w:t>Anna</w:t>
      </w:r>
      <w:r>
        <w:rPr>
          <w:b/>
          <w:spacing w:val="-7"/>
          <w:sz w:val="24"/>
        </w:rPr>
        <w:t xml:space="preserve"> </w:t>
      </w:r>
      <w:r>
        <w:rPr>
          <w:b/>
          <w:sz w:val="24"/>
        </w:rPr>
        <w:t>University,</w:t>
      </w:r>
      <w:r>
        <w:rPr>
          <w:b/>
          <w:spacing w:val="-2"/>
          <w:sz w:val="24"/>
        </w:rPr>
        <w:t xml:space="preserve"> Chennai</w:t>
      </w:r>
    </w:p>
    <w:p w14:paraId="324615DF" w14:textId="77777777" w:rsidR="00E21522" w:rsidRDefault="005E635A">
      <w:pPr>
        <w:pStyle w:val="Heading1"/>
        <w:spacing w:before="60"/>
        <w:ind w:right="438"/>
      </w:pPr>
      <w:r>
        <w:rPr>
          <w:spacing w:val="-18"/>
        </w:rPr>
        <w:t>October</w:t>
      </w:r>
      <w:r>
        <w:rPr>
          <w:spacing w:val="-48"/>
        </w:rPr>
        <w:t xml:space="preserve"> </w:t>
      </w:r>
      <w:r>
        <w:rPr>
          <w:spacing w:val="-18"/>
        </w:rPr>
        <w:t>-</w:t>
      </w:r>
      <w:r>
        <w:rPr>
          <w:spacing w:val="-11"/>
        </w:rPr>
        <w:t xml:space="preserve"> </w:t>
      </w:r>
      <w:r>
        <w:rPr>
          <w:spacing w:val="-18"/>
        </w:rPr>
        <w:t>2026</w:t>
      </w:r>
    </w:p>
    <w:p w14:paraId="45C1DD16" w14:textId="77777777" w:rsidR="00E21522" w:rsidRDefault="00E21522">
      <w:pPr>
        <w:pStyle w:val="Heading1"/>
        <w:sectPr w:rsidR="00E21522" w:rsidSect="008A4A9E">
          <w:headerReference w:type="default" r:id="rId25"/>
          <w:footerReference w:type="default" r:id="rId26"/>
          <w:type w:val="continuous"/>
          <w:pgSz w:w="11910" w:h="16840"/>
          <w:pgMar w:top="720" w:right="720" w:bottom="720" w:left="720" w:header="720" w:footer="720" w:gutter="0"/>
          <w:cols w:space="720"/>
          <w:docGrid w:linePitch="299"/>
        </w:sectPr>
      </w:pPr>
    </w:p>
    <w:p w14:paraId="394B5D00" w14:textId="77777777" w:rsidR="00E21522" w:rsidRDefault="005E635A" w:rsidP="00141556">
      <w:pPr>
        <w:ind w:left="570" w:right="567"/>
        <w:rPr>
          <w:sz w:val="20"/>
        </w:rPr>
      </w:pPr>
      <w:r>
        <w:rPr>
          <w:noProof/>
          <w:sz w:val="20"/>
        </w:rPr>
        <w:lastRenderedPageBreak/>
        <w:drawing>
          <wp:inline distT="0" distB="0" distL="0" distR="0" wp14:anchorId="2076BB6F" wp14:editId="06016194">
            <wp:extent cx="5781675" cy="59055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81697" cy="590550"/>
                    </a:xfrm>
                    <a:prstGeom prst="rect">
                      <a:avLst/>
                    </a:prstGeom>
                  </pic:spPr>
                </pic:pic>
              </a:graphicData>
            </a:graphic>
          </wp:inline>
        </w:drawing>
      </w:r>
    </w:p>
    <w:p w14:paraId="1B3B91D5" w14:textId="77777777" w:rsidR="00E21522" w:rsidRDefault="00E21522" w:rsidP="00141556">
      <w:pPr>
        <w:pStyle w:val="BodyText"/>
        <w:ind w:right="567"/>
        <w:rPr>
          <w:b/>
        </w:rPr>
      </w:pPr>
    </w:p>
    <w:p w14:paraId="57566122" w14:textId="77777777" w:rsidR="00E21522" w:rsidRDefault="00E21522" w:rsidP="00141556">
      <w:pPr>
        <w:pStyle w:val="BodyText"/>
        <w:spacing w:before="46"/>
        <w:ind w:right="567"/>
        <w:rPr>
          <w:b/>
        </w:rPr>
      </w:pPr>
    </w:p>
    <w:p w14:paraId="27D93D81" w14:textId="77777777" w:rsidR="00E21522" w:rsidRDefault="005E635A" w:rsidP="00141556">
      <w:pPr>
        <w:ind w:left="1023" w:right="567"/>
        <w:rPr>
          <w:b/>
          <w:sz w:val="28"/>
        </w:rPr>
      </w:pPr>
      <w:bookmarkStart w:id="4" w:name="Vision_of_the_Institute:"/>
      <w:bookmarkEnd w:id="4"/>
      <w:r>
        <w:rPr>
          <w:b/>
          <w:color w:val="0F4660"/>
          <w:sz w:val="28"/>
        </w:rPr>
        <w:t>Vision</w:t>
      </w:r>
      <w:r>
        <w:rPr>
          <w:b/>
          <w:color w:val="0F4660"/>
          <w:spacing w:val="-6"/>
          <w:sz w:val="28"/>
        </w:rPr>
        <w:t xml:space="preserve"> </w:t>
      </w:r>
      <w:r>
        <w:rPr>
          <w:b/>
          <w:color w:val="0F4660"/>
          <w:sz w:val="28"/>
        </w:rPr>
        <w:t>of</w:t>
      </w:r>
      <w:r>
        <w:rPr>
          <w:b/>
          <w:color w:val="0F4660"/>
          <w:spacing w:val="-2"/>
          <w:sz w:val="28"/>
        </w:rPr>
        <w:t xml:space="preserve"> </w:t>
      </w:r>
      <w:r>
        <w:rPr>
          <w:b/>
          <w:color w:val="0F4660"/>
          <w:sz w:val="28"/>
        </w:rPr>
        <w:t>the</w:t>
      </w:r>
      <w:r>
        <w:rPr>
          <w:b/>
          <w:color w:val="0F4660"/>
          <w:spacing w:val="-4"/>
          <w:sz w:val="28"/>
        </w:rPr>
        <w:t xml:space="preserve"> </w:t>
      </w:r>
      <w:r>
        <w:rPr>
          <w:b/>
          <w:color w:val="0F4660"/>
          <w:spacing w:val="-2"/>
          <w:sz w:val="28"/>
        </w:rPr>
        <w:t>Institute:</w:t>
      </w:r>
    </w:p>
    <w:p w14:paraId="541943C5" w14:textId="77777777" w:rsidR="00E21522" w:rsidRDefault="005E635A" w:rsidP="00141556">
      <w:pPr>
        <w:pStyle w:val="BodyText"/>
        <w:spacing w:before="211"/>
        <w:ind w:right="567"/>
        <w:rPr>
          <w:b/>
          <w:sz w:val="20"/>
        </w:rPr>
      </w:pPr>
      <w:r>
        <w:rPr>
          <w:b/>
          <w:noProof/>
          <w:sz w:val="20"/>
        </w:rPr>
        <mc:AlternateContent>
          <mc:Choice Requires="wpg">
            <w:drawing>
              <wp:anchor distT="0" distB="0" distL="0" distR="0" simplePos="0" relativeHeight="251656704" behindDoc="1" locked="0" layoutInCell="1" allowOverlap="1" wp14:anchorId="7E090C7B" wp14:editId="3C30C0D9">
                <wp:simplePos x="0" y="0"/>
                <wp:positionH relativeFrom="page">
                  <wp:posOffset>923925</wp:posOffset>
                </wp:positionH>
                <wp:positionV relativeFrom="paragraph">
                  <wp:posOffset>295275</wp:posOffset>
                </wp:positionV>
                <wp:extent cx="6146165" cy="108966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noAutofit/>
                        </wps:bodyPr>
                      </wps:wsp>
                      <wps:wsp>
                        <wps:cNvPr id="6" name="Textbox 6"/>
                        <wps:cNvSpPr txBox="1"/>
                        <wps:spPr>
                          <a:xfrm>
                            <a:off x="0" y="0"/>
                            <a:ext cx="6146165" cy="1089660"/>
                          </a:xfrm>
                          <a:prstGeom prst="rect">
                            <a:avLst/>
                          </a:prstGeom>
                        </wps:spPr>
                        <wps:txbx>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7E090C7B" id="Group 4" o:spid="_x0000_s1026" style="position:absolute;margin-left:72.75pt;margin-top:23.25pt;width:483.95pt;height:85.8pt;z-index:-251659776;mso-wrap-distance-left:0;mso-wrap-distance-right:0;mso-position-horizontal-relative:page"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c+aVwcAAAkgAAAOAAAAZHJzL2Uyb0RvYy54bWy8Wdtu20YQfS/QfyD03mjvFyN20FxRoGgD&#10;JP0AWqIsAZKokrSl/H3Pcnclxk44TNLWDxZlH41mz9x3nr847bbFQ9W0m3p/PePP2Kyo9ot6udnf&#10;Xc/++vj2Fzcr2q7cL8ttva+uZ5+qdvbi5uefnh8PV5Wo1/V2WTUFhOzbq+PherbuusPVfN4u1tWu&#10;bJ/Vh2qPf67qZld2eNvczZdNeYT03XYuGDPzY90sD029qNoWf30d/zm76eWvVtWi+3O1aquu2F7P&#10;oFvX/27637fh9/zmeXl115SH9WaR1Ci/Q4tdudnjS8+iXpddWdw3myeidptFU7f1qnu2qHfzerXa&#10;LKr+DDgNZ49O866p7w/9We6ujneHM02g9hFP3y128cfDu+bw4fC+ARPHwx246N+Fs5xWzS68Qsvi&#10;1FP26UxZdeqKBf5ouDLc6FmxwP84c96YROpiDeaffG6xfkN8cp6/eP6ZOscDHKS9cND+GAcf1uWh&#10;6qltr8DB+6bYLK9nOMe+3MFN3yWP0MFBwlcDcyapvWrB148ydD5nebW4b7t3Vd2TXT783nbRK5f5&#10;qVznp8Vpnx8b+Hbw6m3v1d2sgFc3swJefRu9+lB24XNBz/BYHAfWWl+MFf6/qx+qj3WP7ILJDPNa&#10;BqvCqCHKok2h8QW43X/+AecZjx/g2lndOwE+kGH59ZDkO2GSfK6UddPhn6mTpebXp9Id9GK0dCaR&#10;HHBY5z0/HzZLza8X6RnumfCWkm65kJEZr6ThFFx5oxLcWigfjDlCJPcOmKA7Z0xpQhvtXa9xxAso&#10;Ni5fe4UvsEm+cMaqUX24s5KLDEdmGBfPlZUiaw8wcVrOJeNRGe+VIqh0RqoENhpuM6q48YJFvb2w&#10;YHIcLFXixDmjiDNCiwSe4LqWKZvoo6PIOaETWHDoP6oz51rrREc44ThYM+WjE1ohPQE2kiew8Y5w&#10;KG6NTrFmlCW8lXumk3MbeOq4Gtpr51R0JhptGJw/oeEolA2ZBn3JUbmShCqGWaFZyobKaYJAw5zI&#10;GSUdeTzmL8lzgksF6d+UaxWzOuoOY5KqMymACfmEJh0m8spG2ZqFvDV2TnDiUuKkwdxKmbRGrFN+&#10;FWMrKK0tpzw21qf+hMwTjsIlylk8oEEmHD8gD9kyBrA1VILiqMImxq+T8JdR6hAKKY14DU8cxV7S&#10;JGeKIyTGbGItSkxM7wgIgmZt7TmZKU9IjiYOLE/w6Qt4Qn2PJg6SvZSKYMMaGKU/oIdnEGDOtPSJ&#10;jgnFlyuBzigXR2cJ/+fOmBRaHKHgCNdDaAmZUmu05LgptbfCwUMDMZBvQiEeMz2qM5duuvrASy++&#10;BY9u4NwM0K0JMrhVZzyXZB2GOsjF6bxMh1oxfl7NBBrT3nG88YQvGIbeKuV87xQVdYYZB5lROgxB&#10;ku8Q9UkZ2ouH/fuECBnCvxh9i23dVpGsMEp810iRB8XHEf7VkYIrfvYHOBPFEBfepArA6XbIcCTU&#10;ZK4J9R+TLUvzipOhwx31nAH6i3Q+GigG8CnG4syiA+k9Z8q4MoB7pgTp9ZfJr68dVJAYD9pTkCB1&#10;UnC0cdAg5hwhUfVGmdQYx0Lei3ilBVFRkQPRymU8krOkxhVkEZ/Eo8UjUizyX2Z+SkaGi6HFnXxY&#10;j3KZ0fQsNCzbDHl/nEh0dGlUCIxSVgqptVfbW88JMPqBlIS9hLnG1UAKOw9O5Fx+AU8IIo2uPOV2&#10;aamxc1Dkw2Q46oI8/MQmbcLAouEfUQ2FPpCQfKnvEoV4HKzRecKfeqvQ6OF0Q3e4w9I1peW/lCLc&#10;bGBgGeUPFx4KdzAxCozzRAQDfs60E8w+hE9IzMz1ZT+kkym0XG5uaGuioDOVUtsUA2lcsCVzSrK2&#10;AXBxb+rGKdzxYBjqGReayPfwK1w8R/C4IbljPnWvBBBUpEJMfj0XgOQLD6o2DdrtIHhci8vliFRh&#10;Qh0r2MEpYsIDHQRW4l400oULTyI3ci1SIuVCUf2ptHmUMIIqRNFxJsRHBE7oKrxOSQ49MkWB0DLP&#10;SA5lZZxbhWSbDAy+BMGYVSg4MVfgMpMq92htQlseuwNjqAsFjOY8DefIMgipcc25U+FuIEo/Lza+&#10;ehUL19G4kJuMR5+i871ZSHrUZRjSCw9XcVNPi6zeXx9HPNINQX1IYN7KJD8MtnI0aIDn+c40RiaB&#10;D/fTZ/rpBgfShYHOQf8pAxWX8K4UmdhJEcUXeytQkqSD/Qlwk69PJ3TRg2FnQvCdl2iPZ6M8KDyZ&#10;v+CF5/UOnocLpLbebpZvN9ttmNLa5u721bYpHkpsit68tF68SkYdwLBoyyut8HRbLz9hH3bECux6&#10;1v59XzbVrNj+tsfGDXx1+aHJD7f5oem2r+p+zxq+el//et/Vq01YZvXfEOWmN1jlxcXaf77TM3mn&#10;9xE7y9v6VJjAwGCnV3SnlzWWXjz//V/e7h2auN0rwgN2dNjb9avivOkLtkyQRE5UIKjYnW5PSdv/&#10;zyz94hX75n7vlHbjYaE9fN9retng3/wDAAD//wMAUEsDBBQABgAIAAAAIQB261qL4AAAAAsBAAAP&#10;AAAAZHJzL2Rvd25yZXYueG1sTI/BasJAEIbvhb7DMoXe6mY1EUmzEZG2JylUC6W3MRmTYHY3ZNck&#10;vn3HUz0NP/PxzzfZejKtGKj3jbMa1CwCQbZwZWMrDd+H95cVCB/Qltg6Sxqu5GGdPz5kmJZutF80&#10;7EMluMT6FDXUIXSplL6oyaCfuY4s706uNxg49pUsexy53LRyHkVLabCxfKHGjrY1Fef9xWj4GHHc&#10;LNTbsDufttffQ/L5s1Ok9fPTtHkFEWgK/zDc9FkdcnY6uostvWg5x0nCqIZ4yfMGKLWIQRw1zNVK&#10;gcwzef9D/gcAAP//AwBQSwECLQAUAAYACAAAACEAtoM4kv4AAADhAQAAEwAAAAAAAAAAAAAAAAAA&#10;AAAAW0NvbnRlbnRfVHlwZXNdLnhtbFBLAQItABQABgAIAAAAIQA4/SH/1gAAAJQBAAALAAAAAAAA&#10;AAAAAAAAAC8BAABfcmVscy8ucmVsc1BLAQItABQABgAIAAAAIQD2Vc+aVwcAAAkgAAAOAAAAAAAA&#10;AAAAAAAAAC4CAABkcnMvZTJvRG9jLnhtbFBLAQItABQABgAIAAAAIQB261qL4AAAAAsBAAAPAAAA&#10;AAAAAAAAAAAAALEJAABkcnMvZG93bnJldi54bWxQSwUGAAAAAAQABADzAAAAvg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6849C876" w14:textId="77777777" w:rsidR="00E21522" w:rsidRDefault="00E21522" w:rsidP="00141556">
      <w:pPr>
        <w:pStyle w:val="BodyText"/>
        <w:ind w:right="567"/>
        <w:rPr>
          <w:b/>
        </w:rPr>
      </w:pPr>
    </w:p>
    <w:p w14:paraId="719C4648" w14:textId="77777777" w:rsidR="00E21522" w:rsidRDefault="00E21522" w:rsidP="00141556">
      <w:pPr>
        <w:pStyle w:val="BodyText"/>
        <w:ind w:right="567"/>
        <w:rPr>
          <w:b/>
        </w:rPr>
      </w:pPr>
    </w:p>
    <w:p w14:paraId="13413C2F" w14:textId="77777777" w:rsidR="00E21522" w:rsidRDefault="00E21522" w:rsidP="00141556">
      <w:pPr>
        <w:pStyle w:val="BodyText"/>
        <w:spacing w:before="246"/>
        <w:ind w:right="567"/>
        <w:rPr>
          <w:b/>
        </w:rPr>
      </w:pPr>
    </w:p>
    <w:p w14:paraId="48AE8CA6" w14:textId="77777777" w:rsidR="00E21522" w:rsidRDefault="005E635A" w:rsidP="00141556">
      <w:pPr>
        <w:ind w:left="1023" w:right="567"/>
        <w:rPr>
          <w:b/>
          <w:sz w:val="28"/>
        </w:rPr>
      </w:pPr>
      <w:bookmarkStart w:id="5" w:name="Mission_of_the_Institute:"/>
      <w:bookmarkEnd w:id="5"/>
      <w:r>
        <w:rPr>
          <w:b/>
          <w:sz w:val="28"/>
        </w:rPr>
        <w:t>Mission</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pacing w:val="-2"/>
          <w:sz w:val="28"/>
        </w:rPr>
        <w:t>Institute:</w:t>
      </w:r>
    </w:p>
    <w:p w14:paraId="6B569145" w14:textId="77777777" w:rsidR="00E21522" w:rsidRDefault="00E21522" w:rsidP="00141556">
      <w:pPr>
        <w:pStyle w:val="BodyText"/>
        <w:ind w:right="567"/>
        <w:rPr>
          <w:b/>
          <w:sz w:val="20"/>
        </w:rPr>
      </w:pPr>
    </w:p>
    <w:p w14:paraId="73100384" w14:textId="77777777" w:rsidR="00E21522" w:rsidRDefault="00E21522" w:rsidP="00141556">
      <w:pPr>
        <w:pStyle w:val="BodyText"/>
        <w:ind w:right="567"/>
        <w:rPr>
          <w:b/>
          <w:sz w:val="20"/>
        </w:rPr>
      </w:pPr>
    </w:p>
    <w:p w14:paraId="4863DE1B" w14:textId="77777777" w:rsidR="00E21522" w:rsidRDefault="005E635A" w:rsidP="00141556">
      <w:pPr>
        <w:pStyle w:val="BodyText"/>
        <w:spacing w:before="23"/>
        <w:ind w:right="567"/>
        <w:rPr>
          <w:b/>
          <w:sz w:val="20"/>
        </w:rPr>
      </w:pPr>
      <w:r>
        <w:rPr>
          <w:b/>
          <w:noProof/>
          <w:sz w:val="20"/>
        </w:rPr>
        <mc:AlternateContent>
          <mc:Choice Requires="wpg">
            <w:drawing>
              <wp:anchor distT="0" distB="0" distL="0" distR="0" simplePos="0" relativeHeight="251672064" behindDoc="1" locked="0" layoutInCell="1" allowOverlap="1" wp14:anchorId="3563098B" wp14:editId="3371E2A1">
                <wp:simplePos x="0" y="0"/>
                <wp:positionH relativeFrom="page">
                  <wp:posOffset>918210</wp:posOffset>
                </wp:positionH>
                <wp:positionV relativeFrom="paragraph">
                  <wp:posOffset>175895</wp:posOffset>
                </wp:positionV>
                <wp:extent cx="6113145" cy="256921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noAutofit/>
                        </wps:bodyPr>
                      </wps:wsp>
                      <wps:wsp>
                        <wps:cNvPr id="9" name="Textbox 9"/>
                        <wps:cNvSpPr txBox="1"/>
                        <wps:spPr>
                          <a:xfrm>
                            <a:off x="0" y="0"/>
                            <a:ext cx="6113145" cy="2569210"/>
                          </a:xfrm>
                          <a:prstGeom prst="rect">
                            <a:avLst/>
                          </a:prstGeom>
                        </wps:spPr>
                        <wps:txbx>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anchor>
            </w:drawing>
          </mc:Choice>
          <mc:Fallback>
            <w:pict>
              <v:group w14:anchorId="3563098B" id="Group 7" o:spid="_x0000_s1029" style="position:absolute;margin-left:72.3pt;margin-top:13.85pt;width:481.35pt;height:202.3pt;z-index:-251644416;mso-wrap-distance-left:0;mso-wrap-distance-right:0;mso-position-horizontal-relative:page"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4IUA4AAIdKAAAOAAAAZHJzL2Uyb0RvYy54bWy8XNtuI8kNfQ+QfxD0nnXdL8Z6FtlLBgGC&#10;ZIHdfIAsy2MDsqVImrH373Oqi+xu76XJnUXyMtbM0C02i0UeHrLqy69en/arT7vT+fHwfLO2X5j1&#10;ave8Pdw9Pn+4Wf/7x7/9paxX58vm+W6zPzzvbtY/7c7rr979+U9fvhyvd+7wcNjf7U4rPOT5fP1y&#10;vFk/XC7H66ur8/Zh97Q5f3E47p7xn/eH09Pmgr+ePlzdnTYvePrT/soZk65eDqe74+mw3Z3P+Ndv&#10;+3+u3w3Pv7/fbS//ur8/7y6r/c0aul2GP0/Dn7ftz6t3X26uP5w2x4fHLamx+QwtnjaPz/jS8VHf&#10;bi6b1cfT4y8e9fS4PR3Oh/vLF9vD09Xh/v5xuxveAW9jzc/e5v3p8PE4vMuH65cPx9FMMO3P7PTZ&#10;j93+89P70/GH4/cnWOLl+AG2GP7W3uX1/vTUfkLL1etgsp9Gk+1eL6st/jFZ622I69UW/+diqs6S&#10;UbcPsPwvfm/78J3wm1f8xVdv1Hk5wkHOkw3Of8wGPzxsjrvBtOdr2OD70+rx7mYNZ33ePMFN35NH&#10;lOYg7ashMxrpfH2Gvf6ohcb33FxvP54v73eHwdibT/84X7pX3vGnzQN/2r4+88cTfLt59X7w6st6&#10;Ba8+rVfw6tvu1cfNpf1e07N9XL3MVuthWqz2/0+HT7sfD4PkpS1ZMilYLOQKixqSsbG2R0LjSXD/&#10;/LNf8KHAfO0XfIg10C+wGP880vNjLTYP4r4mFwafwfNZjH+O4ilHEi8+JC893YUU+tNDtM5J4rYE&#10;R+JQflj0JWVG8Te2YZ3556j7KO6ss8WzLVmOf07yzndtnA05mChoH3JMLF9iDkmSD6HU4W2drSWK&#10;1gnG1tTlnU8lS8/30WH5myc4F2qKkvVdzYX0d3CFYAX9oUTonuZcKcgBgrxNriJANX28Me27ui+z&#10;3fkn298Uz/b31se8rE+stTab9+f7av2yPrHGAmcm+WpcXN4qERHVFXp+wCez7J6xVJ+N7c8PMdi8&#10;vFliyTUZWi+VPLwH8WB435Br9pI+3hvH+mjkbTbsD6G6aAX7ZCyAJf9RyWN5KTi4aKI3y/bxrsRA&#10;r6sRRz6s/Lay9tgpJXgypkI8lzqulWxLbKea2HUU4iEn36Ms4meqeO2lnYJY5iy/arC+LC+UM0gp&#10;7GeyuK0mIVR2N5Pd3uacEytjY7HLutvgEFz7033OIS87sbUOpiFxl5DqFi1jTXBwqx4S5BCCBOjI&#10;7IoAVUrhF1WEv+JyJE0UwTVnhNSutyJ0Z4f4SNKKxFASe7om7cTIQcAqkpotlVOaImVaVzu2USXk&#10;UVqT7UdFNChofEcNBhrN52UElF1FGmr+h/xV6rK35lwQwwdh77xfDocInrHbztsagcmWIkRp0a07&#10;SPW1LifemgoHn2Lb9ll6MnZYYd9LAG/LeiAm+0IpN8YkZCzgxVjIP9p+FDSJIeQubSuS7TJagEgB&#10;vmzGttF7uOHSWzqkJ4IWNhjg8GVpWwPtMI004Hrqe8baaATU4lAPkAU10kAUBEnhAgKA8g3/dQMq&#10;hEOq5KwZGWoZGseccnB93TXSBXVL3zWyIsgwBbhmWEmNdDQ2q60NhBij6SlBYW5AvlCxbwevkv0k&#10;VlONJ5eVnRAAtOEkrc/G6iMiVBdPyQJ/LLk4KkVkVtoRCFVRWNKaTSXdASiiBIZRZSICDso4i6i4&#10;HCeA5a3l5Nqw9nLESsYYHwlfyXEF4lgowihy0MJ2TyPYkyNiMg6+3l/Vm5TTctBP8ACPiDyEfTmS&#10;QzxWSylFzhIoKAw2SH+6nIEgPtakiuwG8bHk1WROAwqAKjpNVoY40wGajD8T9+3xkt1nuqsMiVRI&#10;q6pbprH4llMufCZXcC/NCZzGxSxq3b6qTuXAqLYJIMq7CYyQsRStVVs7AIpQ4NDEGWwnKvsA5gu+&#10;aDEslWxBewyWsca5tJyoY0G8Ln1rq8RRIxLjpEkeA08z6KKRBjSickKV9HKiEKaRTrXxP81fUJwJ&#10;zItvm7q7rkLYpUwZT9bDt0Da3VYWdkBlBHRk66FaQmGoNDVgYgI6HNKu7CMIz9lTGlVIOzB/3dIK&#10;BGArWBA1AAByKQR0FCAUdAyCeX9LeZ/ZiHqTsIVCOkRYvD9bAZ5B3Dgq8+TcP4fxcupHhW85N8ug&#10;HxQbU6hy3gfgZz5OjrG5oJwYDIISTiqZss2ckxUZf6o2NXknESZHRpMIdFRUtIiK5A3AScSLInWD&#10;Pg69gFQk7gBUS8LzlgXTu/yz07yTsIYDmPTQUPLTK4IiEwn5yXo6Op4XxmnI+HHNNVR8RsuHfK/F&#10;QfRnllLkRBtoaPgSUfp2v1ZwXNXbRJp4Bd2GCElu4nz7HqFih50JOLRWQkYVt/Se4A4YCTgNVRhA&#10;nfaQhraWN6jIF58+tEy7YYKCt0wAYFRxKJoBiPRIOvR0Deea0TtQi4P9DUyUKDoHSIAjvlM0DhoJ&#10;wzy9gtdHvky/ow0AVGAB6gbkq6H10RSifqWuaRC5G4oGRjEo/ZecABUSuFFyeI18aQQzOZlCe1Cp&#10;lkO0Rv0IJq469hu5LQH4i6xF21uxVug5oRnAjiY3JsBYWANmYFgthaehVI0WfUe9fMNm+m0VAbfw&#10;Bf35wMFyD69CfdJHEXIasTA2bhQRDekOrAvrIwfMVvchDZP+mp4oaEhmchVNBxToKG+oUFSkknlB&#10;r0lUycSxwa9KgyaO8wO6JDuNJ2hSONjOcfpBAxDm4xUa+DGX/1VKYrs/nHc9wrRRj88a+eBBHtR2&#10;b77jN0c+AJkjFTQKdIZBIYOW4uBzAQQk3GMpJCaLJjCx2QqgCPEQKZ4rWh7JVAwm9ICLZr/U9IA4&#10;HLrHB0XbAy16FG+03WUUD3FjuMWsoVVAmHJXF/WQZEgzib9ZV8bD/JPHHyZxnWtiMIc5UNW4SkbN&#10;R02hVpYJLaRksmstmCGUK9A0tkoB7OryiCVYimU/m006KUNJdVQOgxZSjKugHM70vrpQmAA4SX/N&#10;eAtq+cxYWe41z3lfkKJiK/sNx62AvxhvsX4c95D79uhdOO6f4YNinAR8FYN9FdQAqT+SkBoogyFG&#10;cOcdGCqgG8AdOvJ6+dywDMuDyBJ4egQn5n8RbWVxg8E3PZDE+oDCUivvUH0YImAUsBMKT90U2fQo&#10;xlqLs4M2hTi6ACNmk6dVLHipEXIqSiHnG0c8KKNAeLUBMJKWK9DZUIZiC2bUhfxsxQYHP0CpR4XU&#10;DON2RXCK6BhxKJND34xiUVAVKCCY21OEbVQPPIOmSAoenTwKqYqU41EEUy2gSGgerTaWlqc7J2lF&#10;Lp4UUeCrySIKuDQZW8HYTeuo4QJHF1HhKvY+TcdycmwZU2Gii7kDGVHNtqPM5s52utzTQi/IM7JT&#10;cNC+QcEhili5FY4BOcwUdGm5oeUcGOIeRRQNqlkoVvRMpjCvEM4GCHrQWtG6AY4mbCMLexSFBOk1&#10;7aYxrSqE2zRf3+MRVZLQCsyNle8JXiM9wQFZETBiJWCGoWUljTTwqdp8EXOogXKYbGwwPiOskhcd&#10;fM8I2hTSFW/JHSd5NAkDJ+gy97SkmHtCZV89ZQPFwBaoEovu2mByEJjySMg0VuHkYAI0PqF3OVCB&#10;J5mKAzkIgiYZaw9NgEVK5dJGFbynMyKKxDAvzBRJZ173KRIaxMcyVJEsIT7W0IpEPBdvM9VyyQ22&#10;gGpQjRNg/pc61MMJheWOwRvyS04qb7g4uWsKfx+PYyiSEMpDVNs0J6GZJcuIM5SG5KSFcTxM1/TI&#10;q8hamCULoNKHvaoJM67wGJwi4FVUbQQ5FdKzQxiaQN1qkw7aFSmjtJZRl24baXkodE7la6SnqcYW&#10;voQhmVwxQjr5uSSN3jZNhS6nUNBxaDoPyygIgmrgozqitm0kmo8ryMIg8KiMkq0G+r/SQLlCeDo1&#10;IXvGbFJDdmh0PLhRqRkZmbqgiqw5QWRFUJj1kTUBh2sAzYAmWi3kb3IunioiRSb2LnBfVR7SQE+P&#10;60k5C2MNqZxUUMftqFcPj4oMjNkCCgPyiCWKOJKVj1uCd+9BVMHT88S0Iun2ykaRbrlUl8vpUdPB&#10;dwQqeTSXUxAMOMfB/qAgRlB4/A7OFvwuH6hUHDAMmFskvlBBFmEMkZGHpnE4nm3RTEJM40ZOQYlN&#10;J0VUcxBoCY2zBDJtjIFe1L+EyuVDjgiNifuRCpLZJuRYxvwyEwkGCgG3K6OhRTH9N55GkRlmxGk+&#10;1qGZJQB9Df8mZQKazctZuTk30/VRIT47r4gkiomOxe4KRr3Q7SFlFOLt6DCLj1cJ/OZJ7JhxdJWP&#10;Gk9XDyzIz46KKrRvpwiBadXqA2uNY73ABKLtUUQXTC6p12ooo7ltr2gGzM+FaFwHYxPO8JSWZgyl&#10;YrWY3lI4PvA5Xph3rbyvkFtwoIo2lmLbYiwD7s7yckvg7XEPuSeA7gSOkxDZqxjWetNrU8yCoVQb&#10;h/01o2bz+l4Tv1GCu8Lz+5rsMO+9KnJPYy/TOFmnaFUY9DcZkquaFTgsxOur6b1aYHiO44rzrPMh&#10;Ag1GmM8oqMZEbGMPKZ4oGhEoV8YJC9VYyWyEQ9W7n8n/Kiz7xVgJQut4qwg+z+8tOR/2j3d/e9zv&#10;2/DJ+fTh9pv9afVpgwtKvvsaw2TfUJ6YieF+lzPdpNI+3R7ufsI1LC+4eeVmff7Px81pt17t//6M&#10;i14QMi784cQfbvnD6bL/5jBc79O++vnw14+Xw/1ju0Nl+Ib+XPoLbpDp97n8z6+SASfSr5L5EVfl&#10;3B5eV8MI4OwqmdXl9esD7loZMuhkCr795vOu3cGi8K09x1O/VGbVPuBqGFwXM9xQxBfMtLUkETJO&#10;v9WmqXJ5vX0dLsQZlfv/rc5w7Q9uOxrum6Gbmdp1SvO/DwpP90e9+y8AAAD//wMAUEsDBBQABgAI&#10;AAAAIQAiVHpj4QAAAAsBAAAPAAAAZHJzL2Rvd25yZXYueG1sTI9NS8NAEIbvgv9hGcGb3XzZSMym&#10;lKKeimAriLdpMk1Cs7Mhu03Sf+/2ZI8v8/C+z+SrWXdipMG2hhWEiwAEcWmqlmsF3/v3pxcQ1iFX&#10;2BkmBReysCru73LMKjPxF407VwtfwjZDBY1zfSalLRvSaBemJ/a3oxk0Oh+HWlYDTr5cdzIKgqXU&#10;2LJfaLCnTUPlaXfWCj4mnNZx+DZuT8fN5Xf//PmzDUmpx4d5/QrC0ez+Ybjqe3UovNPBnLmyovM5&#10;SZYeVRClKYgrEAZpDOKgIImjGGSRy9sfij8AAAD//wMAUEsBAi0AFAAGAAgAAAAhALaDOJL+AAAA&#10;4QEAABMAAAAAAAAAAAAAAAAAAAAAAFtDb250ZW50X1R5cGVzXS54bWxQSwECLQAUAAYACAAAACEA&#10;OP0h/9YAAACUAQAACwAAAAAAAAAAAAAAAAAvAQAAX3JlbHMvLnJlbHNQSwECLQAUAAYACAAAACEA&#10;6MY+CFAOAACHSgAADgAAAAAAAAAAAAAAAAAuAgAAZHJzL2Uyb0RvYy54bWxQSwECLQAUAAYACAAA&#10;ACEAIlR6Y+EAAAALAQAADwAAAAAAAAAAAAAAAACqEAAAZHJzL2Rvd25yZXYueG1sUEsFBgAAAAAE&#10;AAQA8wAAALgRA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page"/>
              </v:group>
            </w:pict>
          </mc:Fallback>
        </mc:AlternateContent>
      </w:r>
    </w:p>
    <w:p w14:paraId="3A4C9517" w14:textId="77777777" w:rsidR="00E21522" w:rsidRDefault="00E21522">
      <w:pPr>
        <w:pStyle w:val="BodyText"/>
        <w:rPr>
          <w:b/>
          <w:sz w:val="20"/>
        </w:rPr>
        <w:sectPr w:rsidR="00E21522">
          <w:headerReference w:type="default" r:id="rId27"/>
          <w:footerReference w:type="default" r:id="rId28"/>
          <w:pgSz w:w="11910" w:h="16840"/>
          <w:pgMar w:top="1440" w:right="283" w:bottom="280" w:left="1417" w:header="720" w:footer="720" w:gutter="0"/>
          <w:cols w:space="720"/>
        </w:sectPr>
      </w:pPr>
    </w:p>
    <w:p w14:paraId="270060AF" w14:textId="77777777" w:rsidR="00E21522" w:rsidRDefault="005E635A">
      <w:pPr>
        <w:ind w:left="570"/>
        <w:rPr>
          <w:sz w:val="20"/>
        </w:rPr>
      </w:pPr>
      <w:r>
        <w:rPr>
          <w:noProof/>
          <w:sz w:val="20"/>
        </w:rPr>
        <w:lastRenderedPageBreak/>
        <w:drawing>
          <wp:inline distT="0" distB="0" distL="0" distR="0" wp14:anchorId="330FF8C1" wp14:editId="06C6DBC8">
            <wp:extent cx="6068060" cy="5905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068357" cy="590550"/>
                    </a:xfrm>
                    <a:prstGeom prst="rect">
                      <a:avLst/>
                    </a:prstGeom>
                  </pic:spPr>
                </pic:pic>
              </a:graphicData>
            </a:graphic>
          </wp:inline>
        </w:drawing>
      </w:r>
    </w:p>
    <w:p w14:paraId="5489DE6F" w14:textId="7382EF6F" w:rsidR="00E21522" w:rsidRDefault="00620132">
      <w:pPr>
        <w:pStyle w:val="BodyText"/>
        <w:spacing w:before="93"/>
        <w:rPr>
          <w:b/>
        </w:rPr>
      </w:pPr>
      <w:r>
        <w:rPr>
          <w:b/>
        </w:rPr>
        <w:t xml:space="preserve"> </w:t>
      </w:r>
    </w:p>
    <w:p w14:paraId="05E525A3" w14:textId="77777777" w:rsidR="005F2DAB" w:rsidRDefault="005F2DAB">
      <w:pPr>
        <w:pStyle w:val="BodyText"/>
        <w:spacing w:before="93"/>
        <w:rPr>
          <w:b/>
        </w:rPr>
      </w:pPr>
    </w:p>
    <w:p w14:paraId="613A9502" w14:textId="77777777" w:rsidR="005F2DAB" w:rsidRDefault="005F2DAB">
      <w:pPr>
        <w:pStyle w:val="BodyText"/>
        <w:spacing w:before="93"/>
        <w:rPr>
          <w:b/>
        </w:rPr>
      </w:pPr>
    </w:p>
    <w:p w14:paraId="48271F64" w14:textId="77777777" w:rsidR="00E21522" w:rsidRDefault="005E635A">
      <w:pPr>
        <w:spacing w:before="1"/>
        <w:ind w:left="2531" w:right="2364" w:firstLine="1502"/>
        <w:rPr>
          <w:rFonts w:ascii="Segoe UI"/>
          <w:b/>
          <w:sz w:val="28"/>
        </w:rPr>
      </w:pPr>
      <w:bookmarkStart w:id="6" w:name="DEPARTMENT_OF"/>
      <w:bookmarkEnd w:id="6"/>
      <w:r>
        <w:rPr>
          <w:rFonts w:ascii="Segoe UI"/>
          <w:b/>
          <w:color w:val="006CBA"/>
          <w:sz w:val="28"/>
        </w:rPr>
        <w:t xml:space="preserve">DEPARTMENT OF </w:t>
      </w:r>
      <w:bookmarkStart w:id="7" w:name="COMPUTER_SCIENCE_AND_ENGINEERING"/>
      <w:bookmarkEnd w:id="7"/>
      <w:r>
        <w:rPr>
          <w:rFonts w:ascii="Segoe UI"/>
          <w:b/>
          <w:color w:val="006CBA"/>
          <w:spacing w:val="-2"/>
          <w:sz w:val="28"/>
        </w:rPr>
        <w:t>COMPUTER</w:t>
      </w:r>
      <w:r>
        <w:rPr>
          <w:rFonts w:ascii="Segoe UI"/>
          <w:b/>
          <w:color w:val="006CBA"/>
          <w:spacing w:val="-13"/>
          <w:sz w:val="28"/>
        </w:rPr>
        <w:t xml:space="preserve"> </w:t>
      </w:r>
      <w:r>
        <w:rPr>
          <w:rFonts w:ascii="Segoe UI"/>
          <w:b/>
          <w:color w:val="006CBA"/>
          <w:spacing w:val="-2"/>
          <w:sz w:val="28"/>
        </w:rPr>
        <w:t>SCIENCE</w:t>
      </w:r>
      <w:r>
        <w:rPr>
          <w:rFonts w:ascii="Segoe UI"/>
          <w:b/>
          <w:color w:val="006CBA"/>
          <w:spacing w:val="-10"/>
          <w:sz w:val="28"/>
        </w:rPr>
        <w:t xml:space="preserve"> </w:t>
      </w:r>
      <w:r>
        <w:rPr>
          <w:rFonts w:ascii="Segoe UI"/>
          <w:b/>
          <w:color w:val="006CBA"/>
          <w:spacing w:val="-2"/>
          <w:sz w:val="28"/>
        </w:rPr>
        <w:t>AND</w:t>
      </w:r>
      <w:r>
        <w:rPr>
          <w:rFonts w:ascii="Segoe UI"/>
          <w:b/>
          <w:color w:val="006CBA"/>
          <w:spacing w:val="-11"/>
          <w:sz w:val="28"/>
        </w:rPr>
        <w:t xml:space="preserve"> </w:t>
      </w:r>
      <w:r>
        <w:rPr>
          <w:rFonts w:ascii="Segoe UI"/>
          <w:b/>
          <w:color w:val="006CBA"/>
          <w:spacing w:val="-2"/>
          <w:sz w:val="28"/>
        </w:rPr>
        <w:t>ENGINEERING</w:t>
      </w:r>
    </w:p>
    <w:p w14:paraId="1FEC1BB8" w14:textId="77777777" w:rsidR="00E21522" w:rsidRDefault="005E635A">
      <w:pPr>
        <w:spacing w:before="323"/>
        <w:ind w:left="570"/>
        <w:rPr>
          <w:b/>
          <w:sz w:val="28"/>
        </w:rPr>
      </w:pPr>
      <w:bookmarkStart w:id="8" w:name="Vision_of_the_Department:"/>
      <w:bookmarkEnd w:id="8"/>
      <w:r>
        <w:rPr>
          <w:b/>
          <w:color w:val="0F4660"/>
          <w:sz w:val="28"/>
        </w:rPr>
        <w:t>Vision</w:t>
      </w:r>
      <w:r>
        <w:rPr>
          <w:b/>
          <w:color w:val="0F4660"/>
          <w:spacing w:val="-4"/>
          <w:sz w:val="28"/>
        </w:rPr>
        <w:t xml:space="preserve"> </w:t>
      </w:r>
      <w:r>
        <w:rPr>
          <w:b/>
          <w:color w:val="0F4660"/>
          <w:sz w:val="28"/>
        </w:rPr>
        <w:t>of</w:t>
      </w:r>
      <w:r>
        <w:rPr>
          <w:b/>
          <w:color w:val="0F4660"/>
          <w:spacing w:val="-3"/>
          <w:sz w:val="28"/>
        </w:rPr>
        <w:t xml:space="preserve"> </w:t>
      </w:r>
      <w:r>
        <w:rPr>
          <w:b/>
          <w:color w:val="0F4660"/>
          <w:sz w:val="28"/>
        </w:rPr>
        <w:t>the</w:t>
      </w:r>
      <w:r>
        <w:rPr>
          <w:b/>
          <w:color w:val="0F4660"/>
          <w:spacing w:val="-5"/>
          <w:sz w:val="28"/>
        </w:rPr>
        <w:t xml:space="preserve"> </w:t>
      </w:r>
      <w:r>
        <w:rPr>
          <w:b/>
          <w:color w:val="0F4660"/>
          <w:spacing w:val="-2"/>
          <w:sz w:val="28"/>
        </w:rPr>
        <w:t>Department:</w:t>
      </w:r>
    </w:p>
    <w:p w14:paraId="3FF013E5" w14:textId="77777777" w:rsidR="00E21522" w:rsidRDefault="005E635A">
      <w:pPr>
        <w:pStyle w:val="BodyText"/>
        <w:spacing w:before="11"/>
        <w:rPr>
          <w:b/>
          <w:sz w:val="20"/>
        </w:rPr>
      </w:pPr>
      <w:r>
        <w:rPr>
          <w:b/>
          <w:noProof/>
          <w:sz w:val="20"/>
        </w:rPr>
        <mc:AlternateContent>
          <mc:Choice Requires="wpg">
            <w:drawing>
              <wp:anchor distT="0" distB="0" distL="0" distR="0" simplePos="0" relativeHeight="251658240" behindDoc="1" locked="0" layoutInCell="1" allowOverlap="1" wp14:anchorId="15EA4F11" wp14:editId="58E7F69F">
                <wp:simplePos x="0" y="0"/>
                <wp:positionH relativeFrom="page">
                  <wp:posOffset>953135</wp:posOffset>
                </wp:positionH>
                <wp:positionV relativeFrom="paragraph">
                  <wp:posOffset>168275</wp:posOffset>
                </wp:positionV>
                <wp:extent cx="6146165" cy="155257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15EA4F11" id="Group 11" o:spid="_x0000_s1032" style="position:absolute;margin-left:75.05pt;margin-top:13.25pt;width:483.95pt;height:122.25pt;z-index:-251658240;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78381EEA" w14:textId="77777777" w:rsidR="00E21522" w:rsidRDefault="00E21522">
      <w:pPr>
        <w:pStyle w:val="BodyText"/>
        <w:rPr>
          <w:b/>
          <w:sz w:val="20"/>
        </w:rPr>
      </w:pPr>
    </w:p>
    <w:p w14:paraId="1C06F856" w14:textId="77777777" w:rsidR="00E21522" w:rsidRDefault="005E635A">
      <w:pPr>
        <w:pStyle w:val="BodyText"/>
        <w:spacing w:before="120"/>
        <w:rPr>
          <w:b/>
          <w:sz w:val="20"/>
        </w:rPr>
      </w:pPr>
      <w:r>
        <w:rPr>
          <w:b/>
          <w:noProof/>
          <w:sz w:val="20"/>
        </w:rPr>
        <mc:AlternateContent>
          <mc:Choice Requires="wpg">
            <w:drawing>
              <wp:anchor distT="0" distB="0" distL="0" distR="0" simplePos="0" relativeHeight="251659264" behindDoc="1" locked="0" layoutInCell="1" allowOverlap="1" wp14:anchorId="55ED1B7C" wp14:editId="04444934">
                <wp:simplePos x="0" y="0"/>
                <wp:positionH relativeFrom="page">
                  <wp:posOffset>921385</wp:posOffset>
                </wp:positionH>
                <wp:positionV relativeFrom="paragraph">
                  <wp:posOffset>236855</wp:posOffset>
                </wp:positionV>
                <wp:extent cx="6256655" cy="3336290"/>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6256655" cy="3336290"/>
                          <a:chOff x="0" y="0"/>
                          <a:chExt cx="6256655" cy="3336290"/>
                        </a:xfrm>
                      </wpg:grpSpPr>
                      <pic:pic xmlns:pic="http://schemas.openxmlformats.org/drawingml/2006/picture">
                        <pic:nvPicPr>
                          <pic:cNvPr id="15" name="Image 15"/>
                          <pic:cNvPicPr/>
                        </pic:nvPicPr>
                        <pic:blipFill>
                          <a:blip r:embed="rId12" cstate="print"/>
                          <a:stretch>
                            <a:fillRect/>
                          </a:stretch>
                        </pic:blipFill>
                        <pic:spPr>
                          <a:xfrm>
                            <a:off x="264286" y="0"/>
                            <a:ext cx="5685819" cy="1317949"/>
                          </a:xfrm>
                          <a:prstGeom prst="rect">
                            <a:avLst/>
                          </a:prstGeom>
                        </pic:spPr>
                      </pic:pic>
                      <wps:wsp>
                        <wps:cNvPr id="16" name="Graphic 16"/>
                        <wps:cNvSpPr/>
                        <wps:spPr>
                          <a:xfrm>
                            <a:off x="140970" y="3145532"/>
                            <a:ext cx="5667375" cy="158750"/>
                          </a:xfrm>
                          <a:custGeom>
                            <a:avLst/>
                            <a:gdLst/>
                            <a:ahLst/>
                            <a:cxnLst/>
                            <a:rect l="l" t="t" r="r" b="b"/>
                            <a:pathLst>
                              <a:path w="5667375" h="158750">
                                <a:moveTo>
                                  <a:pt x="285115" y="152400"/>
                                </a:moveTo>
                                <a:lnTo>
                                  <a:pt x="237490" y="127000"/>
                                </a:lnTo>
                                <a:lnTo>
                                  <a:pt x="192405" y="127000"/>
                                </a:lnTo>
                                <a:lnTo>
                                  <a:pt x="170815" y="114300"/>
                                </a:lnTo>
                                <a:lnTo>
                                  <a:pt x="129540" y="88900"/>
                                </a:lnTo>
                                <a:lnTo>
                                  <a:pt x="73025" y="63500"/>
                                </a:lnTo>
                                <a:lnTo>
                                  <a:pt x="40005" y="38100"/>
                                </a:lnTo>
                                <a:lnTo>
                                  <a:pt x="24765" y="12700"/>
                                </a:lnTo>
                                <a:lnTo>
                                  <a:pt x="10160" y="0"/>
                                </a:lnTo>
                                <a:lnTo>
                                  <a:pt x="0" y="0"/>
                                </a:lnTo>
                                <a:lnTo>
                                  <a:pt x="30480" y="38100"/>
                                </a:lnTo>
                                <a:lnTo>
                                  <a:pt x="64757" y="63500"/>
                                </a:lnTo>
                                <a:lnTo>
                                  <a:pt x="102235" y="88900"/>
                                </a:lnTo>
                                <a:lnTo>
                                  <a:pt x="121920" y="101600"/>
                                </a:lnTo>
                                <a:lnTo>
                                  <a:pt x="142875" y="101600"/>
                                </a:lnTo>
                                <a:lnTo>
                                  <a:pt x="164465" y="114300"/>
                                </a:lnTo>
                                <a:lnTo>
                                  <a:pt x="186690" y="127000"/>
                                </a:lnTo>
                                <a:lnTo>
                                  <a:pt x="232410" y="139700"/>
                                </a:lnTo>
                                <a:lnTo>
                                  <a:pt x="281305" y="152400"/>
                                </a:lnTo>
                                <a:lnTo>
                                  <a:pt x="285115" y="152400"/>
                                </a:lnTo>
                                <a:close/>
                              </a:path>
                              <a:path w="5667375" h="158750">
                                <a:moveTo>
                                  <a:pt x="5667375" y="148082"/>
                                </a:moveTo>
                                <a:lnTo>
                                  <a:pt x="306705" y="148082"/>
                                </a:lnTo>
                                <a:lnTo>
                                  <a:pt x="332740" y="158623"/>
                                </a:lnTo>
                                <a:lnTo>
                                  <a:pt x="5641340" y="158623"/>
                                </a:lnTo>
                                <a:lnTo>
                                  <a:pt x="5667375" y="148082"/>
                                </a:lnTo>
                                <a:close/>
                              </a:path>
                            </a:pathLst>
                          </a:custGeom>
                          <a:solidFill>
                            <a:srgbClr val="EB792C"/>
                          </a:solidFill>
                        </wps:spPr>
                        <wps:bodyPr wrap="square" lIns="0" tIns="0" rIns="0" bIns="0" rtlCol="0">
                          <a:noAutofit/>
                        </wps:bodyPr>
                      </wps:wsp>
                      <pic:pic xmlns:pic="http://schemas.openxmlformats.org/drawingml/2006/picture">
                        <pic:nvPicPr>
                          <pic:cNvPr id="17" name="Image 17"/>
                          <pic:cNvPicPr/>
                        </pic:nvPicPr>
                        <pic:blipFill>
                          <a:blip r:embed="rId13" cstate="print"/>
                          <a:stretch>
                            <a:fillRect/>
                          </a:stretch>
                        </pic:blipFill>
                        <pic:spPr>
                          <a:xfrm>
                            <a:off x="5829300" y="3145532"/>
                            <a:ext cx="285750" cy="152400"/>
                          </a:xfrm>
                          <a:prstGeom prst="rect">
                            <a:avLst/>
                          </a:prstGeom>
                        </pic:spPr>
                      </pic:pic>
                      <wps:wsp>
                        <wps:cNvPr id="18" name="Graphic 18"/>
                        <wps:cNvSpPr/>
                        <wps:spPr>
                          <a:xfrm>
                            <a:off x="0" y="1062732"/>
                            <a:ext cx="6256655" cy="2273300"/>
                          </a:xfrm>
                          <a:custGeom>
                            <a:avLst/>
                            <a:gdLst/>
                            <a:ahLst/>
                            <a:cxnLst/>
                            <a:rect l="l" t="t" r="r" b="b"/>
                            <a:pathLst>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27000"/>
                                </a:lnTo>
                                <a:lnTo>
                                  <a:pt x="235585" y="114300"/>
                                </a:lnTo>
                                <a:lnTo>
                                  <a:pt x="255905" y="101600"/>
                                </a:lnTo>
                                <a:lnTo>
                                  <a:pt x="299085" y="88900"/>
                                </a:lnTo>
                                <a:lnTo>
                                  <a:pt x="321945" y="76200"/>
                                </a:lnTo>
                                <a:lnTo>
                                  <a:pt x="328295" y="76200"/>
                                </a:lnTo>
                                <a:lnTo>
                                  <a:pt x="306070" y="88900"/>
                                </a:lnTo>
                                <a:lnTo>
                                  <a:pt x="243840" y="127000"/>
                                </a:lnTo>
                                <a:lnTo>
                                  <a:pt x="219290" y="127000"/>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9" name="Textbox 19"/>
                        <wps:cNvSpPr txBox="1"/>
                        <wps:spPr>
                          <a:xfrm>
                            <a:off x="340474" y="532366"/>
                            <a:ext cx="2102485" cy="198120"/>
                          </a:xfrm>
                          <a:prstGeom prst="rect">
                            <a:avLst/>
                          </a:prstGeom>
                        </wps:spPr>
                        <wps:txbx>
                          <w:txbxContent>
                            <w:p w14:paraId="63C8A737" w14:textId="77777777" w:rsidR="00E21522" w:rsidRDefault="005E635A">
                              <w:pPr>
                                <w:spacing w:line="311" w:lineRule="exact"/>
                                <w:rPr>
                                  <w:b/>
                                  <w:sz w:val="28"/>
                                </w:rPr>
                              </w:pPr>
                              <w:bookmarkStart w:id="9" w:name="Mission_of_the_Department:"/>
                              <w:bookmarkEnd w:id="9"/>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wps:txbx>
                        <wps:bodyPr wrap="square" lIns="0" tIns="0" rIns="0" bIns="0" rtlCol="0">
                          <a:noAutofit/>
                        </wps:bodyPr>
                      </wps:wsp>
                      <wps:wsp>
                        <wps:cNvPr id="20" name="Textbox 20"/>
                        <wps:cNvSpPr txBox="1"/>
                        <wps:spPr>
                          <a:xfrm>
                            <a:off x="338963" y="1335526"/>
                            <a:ext cx="5528945" cy="1802764"/>
                          </a:xfrm>
                          <a:prstGeom prst="rect">
                            <a:avLst/>
                          </a:prstGeom>
                        </wps:spPr>
                        <wps:txbx>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anchor>
            </w:drawing>
          </mc:Choice>
          <mc:Fallback>
            <w:pict>
              <v:group w14:anchorId="55ED1B7C" id="Group 14" o:spid="_x0000_s1035" style="position:absolute;margin-left:72.55pt;margin-top:18.65pt;width:492.65pt;height:262.7pt;z-index:-251657216;mso-wrap-distance-left:0;mso-wrap-distance-right:0;mso-position-horizontal-relative:page" coordsize="62566,333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DMZxH8PAADZUgAADgAAAGRycy9lMm9Eb2MueG1s3Fzb&#10;bhvJEX0PkH8g+L6r6ev0CJYXWe+usUCQGFnnAyiKkoiQHGZIWfLf5/R01czoYlbJiBebPNgkpWKr&#10;urrq1HX6zQ8P283s06o7rNvdxdx8X81nq92yvVrvbi7m//z4y3dpPjscF7urxabdrS7mn1eH+Q9v&#10;//ynN/f785Vtb9vN1aqbYZHd4fx+fzG/PR7352dnh+Xtars4fN/uVzv88rrttosjPnY3Z1fd4h6r&#10;bzdntqri2X3bXe27drk6HPDTn8ov52/79a+vV8vj36+vD6vjbHMxB2/H/v+u//8y/3/29s3i/KZb&#10;7G/XS2Jj8RVcbBfrHf7osNRPi+Nidtetny21XS+79tBeH79fttuz9vp6vVz1e8BuTPVkN++79m7f&#10;7+Xm/P5mP4gJon0ip69edvm3T++7/W/7Dx0kcb+/gSz6T3kvD9fdNr+Cy9lDL7LPg8hWD8fZEj+M&#10;NsQYwny2xO+cc9E2JNTlLST/7HvL25+Fb57xHz57xM5+vTzHP5IB3j2Tgawr+NbxrlvNaZGtao3t&#10;ovvX3f47HNd+cVxfrjfr4+de9XAwmandpw/r5YeufIA4P3Sz9RVMATLZLbZQ+V+3i5vVDJ8h4fyF&#10;TJO/gY9nzxa43Kz3v6w3myz3/J5YhcY+OfEXdlu06ad2ebdd7Y7FPLrVBly3u8Pten+Yz7rz1fZy&#10;Bfa6X68MDg2meQSL+269OxZbOBy71XF5m//+Nfj4BywoM7o4H37RMz3ymbdwgP68oDE2epvifPZc&#10;bUJMIZmmqI1xpm58k//+cPiL8313OL5ftdtZfgOGwQgkvjhffPrrgVhiEhJk4aJnD0xldQamHFiE&#10;+PRMiK8ym99uF/sVWMjLTs4Z+yvn/J5QxMS8E6IaLOvwJSEZXzU1oCnbj/EhOFsOgi0M9lW7mizM&#10;hFSH3sAmklreFUlNpQMkuipygsRu+d3yYcdvszwzKG56UDxCNSDj+QygeFn+PrQ9fy8vmt/O7i/m&#10;Ayu3Wb97TvKvt+2n1ce2Jzxmg7cpmKz+2JEJ1lfM70i32T2id7UHavT0tq4Geqbi132/ummwJK2u&#10;oK6rxLwY76S1bRN84SSlRiCuXWULH9EFgRZCIJ5dMgKt9XWc7I/MgoXArySMysTCLwuZf8+vhU5D&#10;4yqfCp3MY/R1qPsTk/duKmtd2ZAsVGNxvoULk/d2elsG+JJNI2uagjp6z5JV6EKKUa+V1llviG8H&#10;ez7Nt03GsQ5PLYQPjV/L4X3JnphquWkPqwKe2VK/wmIHw86ChBakHoMAMV8yWVfFmjcwpWeW+LVs&#10;wDlbk1kBNqJ1J3U6RG/ca8gJH5/yzjw8Ew/2NYAb3k/h89Bu1lfsfw/dzeW7TTf7tABO/vxj3dh3&#10;xPiEDFEKQ3t+d9lefUYEcA9fcDE//PtukcONza87+B5ox5HfdPzmkt90x827tg9S8/nt2r/cHdvr&#10;de/oxnXh6PIHOLUSSsDN/e8ERMCLRwFRnYWZo4c/SkBkv3lAFJJtsg/6orOHqWf/3kfTj3wnx+Ic&#10;8vzRoyKkfU+iopSPO2svjluOighKq2jrpwHRo5TD4vejV2cpTU2a48VvEhENvCAiYlZeComirULK&#10;aRJAyldRjonyFyw5Qtc4yaGA3DmKc1xMo0QYBPm1ADLIK8SdRQ89UrbT7iqaJlQUZzgNeWqcL5tF&#10;aC/FRtEk62h121gpPIqmhqctq1vkDSLv0QeKayxCaZE8uDrR6ogFRXKP2IbIkeuI5Lbps2WogTVB&#10;lrvJiVJ/TDhgHNpJxxkRA1W0VdNUotyrFKBl/eqmrpO0ehVTbIhcDlpilcWODK93y97Vp51+rEKT&#10;mJkYRCWoakiGQELDe1NxWKkTZAgU26vITcLRl2PSnKoDM3SqCHUkuSPIHVRMo5F1hSymMKOxJrgk&#10;IteZdu1fBRxVfAUsIfaHSva8a0DPNMC8stVHoMpgx68EehNykxorC37kppiTZH7NsFn8qUpGpgQV&#10;JoNqvBN1foKTAGRYl8RPHYF9xQKbZGT4iE0kNTZN42R0ivAhpGlV3rHED2yKlKFYlUTvTU3aYCvv&#10;ZehGQk4ZG3ANGYe0PgTKdoiUR5YnVh/40dBP+a+BzRI/AepMMKLab3QNna9OnrWDEAsyqM4rQf6s&#10;Pxp9GN2+UenbGFXo9BlA9Rp7gVA4JlLZ4yTkUtk76DmmU+HJhP5FuHqWqI6VN32cSeV4fZwZIiu1&#10;BnJtcEOVKOCrgkpb3yDkKoCuCByt9wiKCjmMWVzdJdQCC3kuXknMoGrB9qsIHC1CUXakisDRGigD&#10;oaHCTU/IX1SGJ75rQq7TNZTUaa86XUatjeukGt9lDbITxgaF77JVXQ++ReO7Gu8HbK7gloSzNVid&#10;6m86LIwBAThhoca3TLFZg+UOCMjra3yFDWnAcjh3cb8GCRmtj6BfNJWq8ahXl/0atOmk9XFcADei&#10;91H07ZPw3RoNvUcEz+vnREg43wrGyL7LJISgEn2F9Xm/Mn1oUHfh9W2FVOT0+gEJbs36pqFPqR5i&#10;GYTz0nnlKim0oMhfRY8W0UDvayl2Q/MN6s/rK+jr5BPL00bo3mn5QDhmEKeC3AdDLQKL9ofEvTdN&#10;DqZyaqkhR0GkGVaXZe88XAmLBgGisFWkT0ikiRlZc2yNNJoVs4EOnRakDTAOWl2h99Z5xEhktrLa&#10;Uw2iF2SfuJ5mxjSoRvDqspHDBY02qyBHmYkhXwFRQBmUOGirMgIiz0bnrZDDrUunakxMtnS4rCI3&#10;MBUEj/px1kjsWTrVBjk9Ly47n1RF1EDL2rkIdPqQYHkVr61IytCbY6nIbhZVEeJEE+D7lNBIynxr&#10;wnvvUSQiajmgQMxEEtSE9i7VljnJdbHTEnRogBEnijLBSK2I40ZGFMH2uEdFSXcUn6KMM56Mgng8&#10;9L5DfFp2EUVQgiu5+DRRVTnAnliBTDwxMDkWnxqvXMN9hAxiTdYA79n3yBVcY4AiZOoKTiagI+8S&#10;MxaGcEE+GRTtyHQ1ClJz2UJDnJvBvZkrlDqgTV+0SWEuAbXvAmUKQxyJNenUyIcmmQrDFjXYFFDt&#10;Lns0qiIgH4wGU2NtG8ZUuQBYY5qCUVIu9ySUAkifFMUkJKORFLs3g9MogpGRxOGjohIGs8kJitb7&#10;GhsbAniVb3d1zXUATShgw5BpKaqQj3iXvfsUqxSCbBAksdjlYCBFZDXkgmUFqNGWZMVVKJcba8uK&#10;/B/6wqooBwNY+RXBAMZLXhEMQCSvCAZGagUGjYwo0G3cowI3od9kmwpEHs1eQ9w0hCiKzm6DcJEg&#10;Qq63wSqRmxUjlrtixiXYfKGWW240SjGG0Cf7qCZGNNwJTmQPjyYCd1nkTmSJm4uNyW1O5GeWJ9YU&#10;U2XIE9giZercW6G8VdH9RSMaFZjCt9xaNh7lRAoDFVHPNDWT5T3mfcUZC2c5JJVGlvckYzWyBOHS&#10;XiHvPNj4mnlCgCShqzyrOKkSKOYgJxULeSDTgW9S7zqPjZyUtkMAQa5SQYwqEpmZzIb1MHjSP3nq&#10;95WyLgDSJ6qKU0fxjvao0ZHaYLKi2I3iHEtk3nMiz7O6PERadEQWoHOem8EKYgxX0NEoztEHHglQ&#10;EJdZprzDEoKXuVXudvBr6dh7a1Ho64UnE2OIPFI9SGbDA5Wo1qQgxowZyVmedvboK1DjRUGMKjsR&#10;yxtEb6ymQ1EQ14aLmPI0d+7Lk40riAPgmrA9Z50nASEEJHBqYhg2naCCDQTZKJL3yqGhrtxQ35e5&#10;rivP3S2roEaXmdRUw0kKKKVr+Z7U6eVDDzVKnISSCmooCOuIrKohOeh14VtDDVbUniCkhKJAWVs2&#10;R/hFlHf0nDi4Di2IYJfgW089dnUUMmkMWsRlbcUuG1SRyXQ01CjM0i5leA/w6DxJoaGOqDkUeSui&#10;C8zxYS6IyGVXjU4ShF6kovCnEcCda/dKZx0wxzQ8TSP739DUeDSDVpcdcEBEh9Zoz4zmjByGJ9Ra&#10;PulIas6obrhIIVMjXUZ3jo5IlgpGOXEyapkjqkNKpCc3xvAUhyKgzzNnnvs+cm6BQuY4VCWXVCOS&#10;hGEuQK6pYhZ5HDuQq9KYdMbzfUXuqlnkyRCEomaLJ4j5GSRVpX4cyVAk/kj/hokPHfkwUKIpWEAh&#10;eV5FUwyZjMNoCi0T8t6fnw5acqY7NIw1StCgu1/03WpUDPjI5BoFRutqKG6K2TH0HVOcZHxyog5r&#10;wvQIIYGcH0djMXL4CtOGB2PPIWdWEQEdniss2K7xHBG7JXIZrAF6KIYXcg1YY3hWHcdjfASTbkUu&#10;isCrsRgGKZxoqLE3WlsRXmJOA0+jjjI8HZ4j0H2UVp+mjpAblaNOW1CAN6KTEQh9wxkeOmVCMuER&#10;ybHyycSoLTDUiiG8A79cTZSJ0dIjC5NPD1OMieJgmRhlHOxLGU5MnjiVPT4QDTNi/coyMTpi3MRV&#10;xHtQzqAP99ApxIRKUU8ZEQzwjqsnCuqxe6qo9TUJfYDCiIyTSAuGoQoZg4fqexlFPG1UQ/NU4TsQ&#10;+ExT79O2hYkU2qAi1sBMFzee5UgD9eJY6vqKOAMNLuo740E9qYAYnb5v4Qyn/5oH3qhSID9KV6xE&#10;EVUQyGpGRJhTTT84Z9msl3nc6vQhYyZsaJTJTTgoAj22j4MAiJ1eG5UbagdqRmpRnRpMRJ5pQimr&#10;LrvUzEvBTQ3U8jAt5t48ry1PejUYaiNqxSAtLrYILELNkBpuwmDHohqw65/ay8ktQlZxytVikJfg&#10;ETGiOLSan3Bhl6iYKYVtA0Z7hMwXOEim6wJm/ZlcHvlEKIOSCa0+fYaXS8D8WkrBuG0kDtOBj575&#10;ZTp+JfoGWyVHYxUDq6BFoaCYtGa3qBTUuCFELR3YGlqWvF95qhRw7LmtqDlbCBx9XFpfoTp4VjRy&#10;wUA1sI0cHSPSZb+aAe+M+hRxWIWh9ANHg6XI45xIoSwC3cKPYioDqffwsJ1m6AM5oBkKxooRFFxq&#10;MT5cosBW0CNpLPxrZikjxM8dizKGexq78cBQNVwxAhCUBtpBPzzYo/FS+YEkfm5IMxM1PMCUp0EV&#10;LnNK/6Ivfvaw1P/HrR50vQfd6oFP3+TOKjyWXW5n+Ihbpi7bhxmu4np8O8Ps+PBji7ucDP/88PIV&#10;X0jIfO17M8TNVZjxyfSLc768CnmH7bsd+Xo4mn0oHT++qmH/qmu+sngKJ/nd8eHyob9srX+2PP/k&#10;97t+Jf813MPybQ8qA+jjg8JPvvKgXEKtuj8owDESzScnhZ+kvtHfn1TCQFX0+U/BrP6rR9Uv+vse&#10;VX+RIO5P7DdDdz3mCxqnn/ubdcYbKd/+BwAA//8DAFBLAwQKAAAAAAAAACEAs7CGYxIWAAASFgAA&#10;FQAAAGRycy9tZWRpYS9pbWFnZTEuanBlZ//Y/+AAEEpGSUYAAQEBAFMAUwAA/9sAQwADAgIDAgID&#10;AwMDBAMDBAUIBQUEBAUKBwcGCAwKDAwLCgsLDQ4SEA0OEQ4LCxAWEBETFBUVFQwPFxgWFBgSFBUU&#10;/9sAQwEDBAQFBAUJBQUJFA0LDRQUFBQUFBQUFBQUFBQUFBQUFBQUFBQUFBQUFBQUFBQUFBQUFBQU&#10;FBQUFBQUFBQUFBQU/8AAEQgAWQG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2edYV65J6D1qvHqkMhwTg+9M1Ncwh142ntWZsMiiTsPvL3&#10;ropwjKJ4+JxVWjU5Yo6FSMZyCKcRnvWCmqizSEOMo7NnHatmKUSIrKQynuKzlBxO6lXjXWhNRTAw&#10;YkA8r1FPrM6gopOlLQA3mmPIF71E12GfYvJ9e1RnDHJrx8TjVH3aZoo/zFpZA1OY4Gc4qtbjcSew&#10;qrq14YI9in529+ldFGu3R9rIwrTjSXMyS61aG3O3Jd/7q1TbXXLYEYH1asok5oOT1rkliqktjwpY&#10;2pLY1l191+9Gp+hq3Dq0E5wCVb3rn+lBIPXmiOLqR3CGMqrdnXBgVyDVG71dLWQoyuT7CprBWFpG&#10;GJJC8k1i6yMXjeu2vQq1XCnznp4irKFPniXhryf883/Kr1rdreRb0yBnvXK7MH1roNG/49fxrDD4&#10;iVSXLI5sLialSpyyJbzUFsMBgWJ9KrHXohz5b/jUWunBh59c1lbQR0pV8RUhU5IojEYmpTqSjFm1&#10;/b0X/PN6Vddhb+Fx+FYmB6UYFYfWqvc5/rtbujpLfUYLgfI3PoeKtbsjOeK5Bmwcnr61r6VqTEiG&#10;U7s/cJOT+NddHE88uWR20MaqkuWeht0UlLXeeoNPHWs6bWI4JGQh2I9BV6ZtsTEnoK5ORvMlL9N3&#10;euLEVZU/hPPxVeVHl5TbOvIf+Wb/AJVbtLxb2IOmRg8g9a5cqQeK1dDlxK8ZPJGayo15Sl7xz4fF&#10;zqVOSRvUUUV6R7A3PFNZ9q5zgUp4rB1LUDLIY0JCL3B61jVqKlG5hVqxpRuy7NrUcR2qC7VWOvOT&#10;9xfzrL4owDXlSxFWWzPEli6stma8Ou5H7yMj6VpQ3aTqCrZrlQpHepYZnt3DJxjqK0pYqS+M1pY2&#10;a+M6vdziqN5qi2kmwqzHGeBUtpeLdRqw4PesfWhm6OP7tdtapanzxPQxFblp89Muf28n/PN/yq9a&#10;XS3kO9M4z3rldmDXQaN/x6/jWOHrSqS5ZHNhcTUq1OWZog1Ru9TW1cKyueM8Crp4rB1tcXCgf3a3&#10;rzlTjzROvEzlTp80S1/b8Z/5Zv8AlVy0u0vELpkc45rmNoFbmh/8ereu6ubD4iVSXLI5MLiKtSpy&#10;yZeuIfMhZeOaxog6uu3r33cCt7PI96wdQZhcsCfl9K9qj/KZ5jGMVGqxuo2ayJG0bxgDd1cY/lT9&#10;CF1BIyOqm1/hbcMj8KrecXSSMDcY/nVT39qzbiNbXbdW2SpO4+qn+4f8a6lFuPIzmpVIxl7SETtw&#10;oBJAAJ6kCnZIqnY3wvIFdeSw3Yz2xn+fFXD615zXK+Vn0SlzaikZqpeTOqqqKSW77sYqaaQRxlj2&#10;4FYFwy39yxZh5SnO7H8Pp9a48RK0eVG9Knze8aFrCyyKSwI9AasOvYDI9Qao27IIWkRNo+4o7/Wr&#10;EZwMDgV83UlThHlsayiy5Auxa52/kEt25PODjmulH3c+1crP/wAfEn+9XtVY+yoxhE8DMJe7EbU8&#10;Gnz3KZRMqehJxUFb9heRSwhQwyKxoU41Je8efhqdOrL94zHl064i/wCWX5HNRwReZMqbSCW5z2rq&#10;uo9agazjMofADDrjvXVLCRXwnoSwMU/dJ1AVFAGOK53Wf+P1/wDdX+ddH2Fc5rH/AB+P9FrXFfwi&#10;8bpSKfcVvaN/x6/jWCeore0X/j1/GuPCfxDgwP8AEKuvdYfxrL6CtTXusP41lnpU4n+JIzxf8eQ5&#10;Yi/3QW+gpDEyjJVlX1IrT0L5jJnoMVrvEkiEFQR6EVpTwsZx5jelhI1afNc5Pb6805TtII4I6EVL&#10;dRfZ7mRMZXt7VCK4pR5GefKPJPlOqt5RNDG4PDCngn5qpaO++zUf3eKv4+Y179OXPFSPqKcuaMZG&#10;frEpjtSM4LHFYHX8OlaeszbpljznAzWWvevJxMuapZHhYyXNVsLnmprWXyJ1fOADimNGY8bh1G6q&#10;rXKMmFySTj8PWrw2Hq1pXicqc6budLLrMSHCZdvY8VWl1aU8qNg96pW8SRwB5P8AgK9/xqzZWrXL&#10;72BWPOQtfSKnCOptKviK0uSLJ57uRLIFm2yOcD6etY4zk+lXtZfF0qDjatUq+ZxVXmqWQ8Q25cj+&#10;yJgGpI7WWRdyRs4/KrelWQuJCzjKL0z3reRVHAHFVRw3PHmkdGHwntY80jlGjeM4ZCp96QZcgY3M&#10;3pXS3dml2hBHPrVLT9MaFmeUAlemKJYR83uhLBzU7R+EsabZ/Zovm+8etZut8Xv/AAGt/H5Vz+sn&#10;de/8BroxEeWlynXioRhQ5YlHuK3tG/49fxrBPUVvaL/x6/jXNhP4hw4L+IaPesHWz/pK/wC7W9/F&#10;WBrf/HyPpXZiv4R6WM/hGd1at3Qv+PZvrWF/FW7oX/Hs31rhwn8Q8zA/xDTx0rI1eE7wyqTnjitj&#10;rioLiDzUZQSuehHWvdhPlketiaXtqXKYFsiWt3GZ3Akc7VjHOD7mq3lia6llsitxEzMk1m3GR6ip&#10;RYSpqKoyEjO/cOlY1vPJFceaodX6ZCnNemo8+0jyaT5Pc5To9NEdpKghZnhB4J7Kx6H3DAH6Gt0s&#10;dyjBx61h6ZfJcuFlheIyj/WYwshxjOOxwK22k2PGv96vNr/Ee7T+EpahNl1jwRg9T0Hb+WT+VZSR&#10;EkqreTaA53sOXPritTU2WJBiJpmdskKMA9ufXisOa8kuGU7XRl6AA4FcVaJ6dFe7obEnlSGMRHay&#10;rwT0NTW6MGCsM+/as+GB5YLdvLLsV+UYxj61s20RjjAJz9a8hUvbVeaUTOo1D3UyVhlSAa5nUIvJ&#10;unGOG+bNdNVHUdOF4hK8OvQmvWr0/aw0PHxVF1Ye6YFJ06dfWpZIWjbDqVPr2qInFeNKLgfPuLh8&#10;RPFfzw9JW/4Fk1q2WrrN8sg2sO+eKxM46U0DHpWtKvOntqb0sTOltqddnOCDwa5zVP8Aj8f6LWtp&#10;Nz9othuPzL1rL1Yf6a/0Wu7Ey5qXMj0sXL2lGMkUz1Fb2i/8ev41gnqK3tF/49fxrnwn8Q4sD/EK&#10;uvdYfxrLNamvdYfxrLPSoxP8SROM/jyNXQRzL/wGtdj8hycVysU8tuDsOM+hpzXs8gx5pI9DWtLE&#10;xhDl5Teli40qXLyjruTzbiRgcgjAqDBzTqVQSVCjLN2rifvs8+b553NzR0K2y+4zWhnAJJqG1h8m&#10;3RO4AFR6jN5Ns5BwSMDHrXuQ/d0z6WH7umYN1KJLhnznJwM+lRxr5jhRxuO2mP2qxYlFu4AwJDNg&#10;Y7GvGUfazsfOwUq1XlJ/EwWC3hCHDk7eOuKxwFtFLt91Rswep+la2owve3DFyFiiVmLEf7XSuYuL&#10;2O4lydwA5QZ+7X2WHp3goQ67nqYzDNv3DQW/kd1+X71dPo1m8MG+UnzGHQ9q5/Q54pruJDBlVG3c&#10;3IzXYqPlGKzxM0n7NGWDw8ebnOZ1Bt95Nnkg4qGpr4f6VP8A71Q18jP4zzqvxzN7R0CWS+prQHFU&#10;tK5sk/Crgr2qf8OJ9LQ/hRAnjp+ZpAwHf9azNcLLHHgkZbtWMHb1P51hUxCpS5WctbFqlLl5TrAQ&#10;VJ/rWDrAxd/8Bq/oxzbDPrVDW+Lz/gNKvLno8xniZc9HmKB6it7Rf+PX8awT1Fbuif8AHr+NcuE/&#10;iHFgf4hpfxVga3/x8j6Vv/xVga3/AMfI+ldmK/hHpYz+EZ38Vbuhf8ezfWsL+Kt3Qv8Aj2b61w4T&#10;+Iebgf4hq0lLRXtH0JWuZ47WLfIQoHAzXK3HiK/idkdY4in3jjOfpWt4ihecRBcuoDEgDjNZ9lpT&#10;6iEkukaPyj8zOpUyD1xniu+jGmo80zy605upywRc0W7urkxrNK8jn52QRhdqnoGPY/Stl1LTwtjh&#10;d1YltqAuLycxJssrZS74XHmEdq3InOxBIQJCvIH9K5q0fe2sejT+EpapLImNs3lArtztyA3qfauf&#10;g1+8ilZZnR9vHzLt5/CtLWLhrciUJvg+aOWI85x0NU5NPDr9ugBljZMrH0Jb3pSj7h69FQUPfRva&#10;befaIVEgUShfmUdqvEcVzmjCVLlCysC4+YsK6QdK5Kcm/iOKtBQnoGKYzgY5xnpTwelYWtTlZURW&#10;KlRng06lRU48zOGtU9lHmZsyQRTL8yKw9xWfPosb8p8tVLfW3j+WQeZ7rVz+24PRv++a5+ejU+I5&#10;nUw9aPvGTc2clk4D4Oeh7GoM5q9qF+t4EVFwq9z2qgBjNeXVUVL3DxqqjGVqfwmtoD5aVe+3NQav&#10;/wAfjf7tWPD0fMknttqtrH/H43+7XVP/AHaJ2z/3SJSPUVvaL/x6/jWCeore0X/j1/GlhP4hlgf4&#10;hV17rD+NZZrU17rD+NZZ6VGJ/iSJxn8eQnXtSg4q1p9iLzfliMelMvrQ2suzqB0PrWPs58vOYeyn&#10;7P2nQgPatTStPLuJn6DoKyzwRW3o9yHhMbdV4z61thlF1PeN8Ioyqe8ae3AA71ka3MPkj98mtg8A&#10;1zuoRSTXLsMEDgc124qoow5T18U5KlaJS71Pp8ckmoRFQPKi5bPrUe1dvWre7ybAusbqrfeIyGkf&#10;29BWWCheoY5dStKXMReI9UjUGzRzGGGZmQfw+n1rB+z29xIyrI6F/RAa27GwjuZWSexdS5yJOT+Z&#10;NLc6bFpk+yIcFeGPUGvfqYiOGptR3PRxzjSp+6QQQrbR7Y+Oc811FtJ50IcHgiuWY8jPNbuiSh7c&#10;p/dOK8GhVc6j5zxMFV9/kM/VYvLvH9GG6qla+tw52SKPYn2rIrjrx5Kpz4mPLUka+iXOQYmOMcj6&#10;Vr1ycUhhbcCVb2Naceu7V+ZD+BrsoYiCjyzO3DYqChyzZJrw/dRf71Yg61bvtQa8ADLsRffmquOa&#10;5MRJSnzROHFVI1KvNFm9o3/Ht+NZ+vKRdg5+8tX9H/49vxqHXIdwik9OK7JR5sMejUjzYQx2rb0S&#10;QCJ0J5zmsU9Kkt7l7WQspzntXDRqeynzM8vD1FSqczOrzzXOaxJuuzg52jFWpdbJQhUIb1PSsl2L&#10;nJJYnqSa7MTWjKHLE7cXiIVIcsWIeTW9oylbUn1NYQGK6XT4vKtUU9QBWWEj71yMBH95zFyiiivY&#10;PeMjXWnjtgYzty2GIOMD1rF06U28Jkldme6lEJZzk7B1NdVPAtxE0bD5WGK5zW9MlSOGK3gknKKQ&#10;GHQV2UZRcfZyPNrQmp+0iQ6LbEB7ZwXDz7SRxhQMk/iQB+NdBcxNJqFowBATdk9qdZWgjVJGTbKR&#10;831PJ/pVwjmsqs+aVzsorljZnPeIkZYbgDJRwrAH26/0/Ws23lZrd7HcQVh8xSpw2/OcflXV3lrH&#10;dRlXGQRg8VzcFjPDrBP2dwpkyJOwGMVUZRlDlPZo1IOnyyLPhue4nmJeVpIgucscnPpXR9jVLTbB&#10;LBHVerMWq61ctjjrzVSpdCMflzXLXs3nTyP1BOBXVEDFZN1oocZhITvjqK5MTCVSFonk4ulOpC0T&#10;GC4palmsZ4PvIfw5qExvnv8Aka8nkcd4nhOE4fZDdinKCT8oyfSnRWskrfLGx+vFa9jpQixJKQX9&#10;ulbU6Mpm1OhUqy2LGmWhtbdQRhjyayNY/wCP1/8AdWujA5rC1Ozmmu2dUyvrmu/EU/3XLE9bEU7U&#10;uSJm1vaNxa596yTplwD/AKph+VbGlRPBb4kG056VzYaEo1PeOPBwnGp70SprwyYT67qyugra1i1l&#10;nMZjTfj3xWadMuSP9U36VOIpylV90zxNOcqspRiXdBOTL+FWNatjNEJF6pzTNHtpIfMLpsz75rTK&#10;BlYEAg13U6d6PLI9GjT56HJI5IirNlMIZ1YnCmln0q4V2CxsVHQ8c0xdMuR/yzb9K8tRnCd+U8dU&#10;6sJ/CdBdzeTA79gMj3rBM8bqSy4kP93pV2VLmSzWMoxcNtJPcetUf7NuP+eTfpXRiE6svhPTr1q0&#10;ZJ01cjSN57gIJEAZv7ldSIx5e04P1rF03T5UuA8i7AF7nNbmOBXVhoyjH3jroTnON5qwhUEHgGsv&#10;XIt0KMOoPJrVz0qtew/aLdk7kcVtVjzx5Sq8eelKJzLLmr2jzeVcBM/e4/GoTptyf+WTfpUkdhcQ&#10;yIwjYkN14ryYRnCfNynhUYzhPm5TeuIVnjZWHBFczcWzwSeW3BHRuxrqx90cVUvLFLuPDDH9K9Gv&#10;R9rHzPWxND2sdNzm8UYFW7jTJoW+4XX1UVV8tvQ/ka8iVOUTwZUpx+KI3I54p1SxWkkv3I2P14rR&#10;ttG/ilIJ9B0q40qk+htTw9SfQn0cfuM4Kgnoas3tuLm3ZDxnofSp0RVwAKcQD1r24w5Ycp78adoc&#10;jOQkjZGZW+8OopoIB9637/TEuVLxnZJ6+v1rHls5YuWjx9Oa8eph5RPBrYWdKXukOKMUvlt6H8jV&#10;q30uWZvulB6tWMacpmEaU5fDEbp1obiYZ5Qda6VQBgAYqC1s0tUAUdepPU1Pnmvao0vZxsfQ4aj7&#10;GHKPoooroOsjdtq8KTT8A0tFACYpaKKAEo2j0paKAIwT5hG35R3p9HrS0AJijFLRQAmAaTYvoKdR&#10;QA3Yo7ClwPSlooDYKQqD2paKAEIBoKgjpS0UAJgelGKWilYBAoHQUUtFMBMAdqMClooAbsXGMClw&#10;PSlooFZCAAdqKWigYmKMD0paKAEwKMD0paKAExRilooATA9KQxqeoFOopWQDdi+gpcClopgJiloo&#10;oATaPQUmxT2FOooAaI1HQClwPSlopWQCYowKWimB/9lQSwMECgAAAAAAAAAhAH+qC3BPBAAATwQA&#10;ABQAAABkcnMvbWVkaWEvaW1hZ2UyLnBuZ4lQTkcNChoKAAAADUlIRFIAAAA8AAAAIAgGAAAATugb&#10;kgAAAAZiS0dEAP8A/wD/oL2nkwAAAAlwSFlzAAAOxAAADsQBlSsOGwAAA+9JREFUWIVj/P//P8Nw&#10;Bv9//+T4vKpyya+ru4NZ1Wy2Mw5nD//7+l7k0+LcTX8eXbRkYGb5LZC3TpdloB1FK/D3w3O5j3OS&#10;9/1791iZgYGBgcMiciqLqOJNpoF2GK3Al/WNs2CeZeQSfMPllNHIwMDAMCw9/PPitsjft4+6w/hc&#10;rtl1TJx8HxgYhqGH/33/JPBla1c/jM+m67aawzRkFow/7PLwtx39nf+/vBVnYGL+y+WWX8lll9iN&#10;ouD////DBv96cN7qdZXuvzetdi9/3jnpiE3NgDuSWvjn7WMub1rsXr2fFnXiz4fnMrjUDbhDKcX/&#10;/v1j/LpvRs3rKr2/n9c3zvj3+xcbPvUD7mBK8N+vH4Q+zM/Y9rrO9Ov3M+sTiNEzZAut30+umnxe&#10;VrSGiVvwtUDOSiMWUcWbRGkc6FgiB387sTLjdZ3p1y87J7X8+/OLlRS9QyaG///5xf7r1hGPn2fW&#10;pfx5eVebP2mmG6u84VFSzRnUHv7/7y/z77snnX9e2h7x6+reoP8/PvOzG/kvEMhbo8/Ezv2ZHDMH&#10;nYf////P+OfhOZufl3ZE/Ly8K/T/13eiDAwMDIxcAm95o/uD2bVd1lFi/qDy8J9nNwy+rG+Y/efp&#10;VRNkcTZtl3U8ftXZTLwiLyi1Y1B4+P+v71zf9k5v+H50cSHDvz9wNzHyCL3i8a3KYdd1X00tuwbc&#10;w79uH3f9srFpxr93T5SQxdn1vZdx+1bkMXEJvKWmfQPm4X9f34t83dbd9/P85lhkcSY+8afc/jWZ&#10;7JoOm2lh74B4+Me5TXFft/X0/v/2XgRZnN0kaC63V0kxEwfvR1rZTdcxrT+v76t/3dw+mYlP7Bmb&#10;uu1WZDkmAclHrLJ6J2nuCHq0jP79/Mr9ZXtfx/vpMUd/PbxgMZCtNJpb8OPijrB3k0PPfT+1JuXf&#10;379MA90spVmS/vfjC++fB+fsGJhZfrMqmhxkZGH7SROLSARU8/C/H1/4ft896fzn0QUrFhmdU2xa&#10;ThsYmVl/U8VwKgKiSum/n15J/Xl43hpdnIlP/CkTj9CrX7eOePx5dMmSkZP3A6dDaiszn9gz6juV&#10;OgBvDP/78Zn/+6H5Zd+PLilg+P2dC66Jg+8Dp31SJ6dV9ERGVo7vdHEplQDWGP7/5xf7jxMrsr4d&#10;mF39/9sHYbgEK8d3TsuoyZz2SR1MnPzv6eZKKgIUD///94/p54UtMd/2Tmv89/6pAlyCieUPu3HA&#10;fC7nzIbBnFyJAXAP/7y2L+Db7sktf1/e0YbLMjL+Z9N2XcvtllvNLKJwa0BcSGXA8uvOCedvuya1&#10;/Xly2QxZglXZYi+Xe0EFq4z2mYFyHC0AAM1VJXJySNyBAAAAAElFTkSuQmCCUEsDBBQABgAIAAAA&#10;IQACxVeb4QAAAAsBAAAPAAAAZHJzL2Rvd25yZXYueG1sTI9BS8NAEIXvgv9hGcGb3WzTtBKzKaWo&#10;pyLYCuJtmkyT0OxsyG6T9N+7PenxMR/vfZOtJ9OKgXrXWNagZhEI4sKWDVcavg5vT88gnEcusbVM&#10;Gq7kYJ3f32WYlnbkTxr2vhKhhF2KGmrvu1RKV9Rk0M1sRxxuJ9sb9CH2lSx7HEO5aeU8ipbSYMNh&#10;ocaOtjUV5/3FaHgfcdzE6nXYnU/b688h+fjeKdL68WHavIDwNPk/GG76QR3y4HS0Fy6daENeJCqg&#10;GuJVDOIGqDhagDhqSJbzFcg8k/9/yH8B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0DMZxH8PAADZUgAADgAAAAAAAAAAAAAAAABEAgAAZHJz&#10;L2Uyb0RvYy54bWxQSwECLQAKAAAAAAAAACEAs7CGYxIWAAASFgAAFQAAAAAAAAAAAAAAAADvEQAA&#10;ZHJzL21lZGlhL2ltYWdlMS5qcGVnUEsBAi0ACgAAAAAAAAAhAH+qC3BPBAAATwQAABQAAAAAAAAA&#10;AAAAAAAANCgAAGRycy9tZWRpYS9pbWFnZTIucG5nUEsBAi0AFAAGAAgAAAAhAALFV5vhAAAACwEA&#10;AA8AAAAAAAAAAAAAAAAAtSwAAGRycy9kb3ducmV2LnhtbFBLAQItABQABgAIAAAAIQAr2djxyAAA&#10;AKYBAAAZAAAAAAAAAAAAAAAAAMMtAABkcnMvX3JlbHMvZTJvRG9jLnhtbC5yZWxzUEsFBgAAAAAH&#10;AAcAvwEAAMI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6" type="#_x0000_t75" style="position:absolute;left:2642;width:56859;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XywgAAANsAAAAPAAAAZHJzL2Rvd25yZXYueG1sRE9Na8JA&#10;EL0X+h+WEbw1GwVLSF2DFhTbm0kp9DZkxyQkOxt3V03/fbdQ6G0e73PWxWQGcSPnO8sKFkkKgri2&#10;uuNGwUe1f8pA+ICscbBMCr7JQ7F5fFhjru2dT3QrQyNiCPscFbQhjLmUvm7JoE/sSBy5s3UGQ4Su&#10;kdrhPYabQS7T9Fka7Dg2tDjSa0t1X16NglPqtn14a+T7Jx6+dtWxvuynTKn5bNq+gAg0hX/xn/uo&#10;4/wV/P4SD5CbHwAAAP//AwBQSwECLQAUAAYACAAAACEA2+H2y+4AAACFAQAAEwAAAAAAAAAAAAAA&#10;AAAAAAAAW0NvbnRlbnRfVHlwZXNdLnhtbFBLAQItABQABgAIAAAAIQBa9CxbvwAAABUBAAALAAAA&#10;AAAAAAAAAAAAAB8BAABfcmVscy8ucmVsc1BLAQItABQABgAIAAAAIQAgbuXywgAAANsAAAAPAAAA&#10;AAAAAAAAAAAAAAcCAABkcnMvZG93bnJldi54bWxQSwUGAAAAAAMAAwC3AAAA9gIAAAAA&#10;">
                  <v:imagedata r:id="rId14" o:title=""/>
                </v:shape>
                <v:shape id="Graphic 16" o:spid="_x0000_s1037" style="position:absolute;left:1409;top:31455;width:56674;height:1587;visibility:visible;mso-wrap-style:square;v-text-anchor:top" coordsize="5667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2qJwAAAANsAAAAPAAAAZHJzL2Rvd25yZXYueG1sRE9Ni8Iw&#10;EL0L+x/CLHizqYJ1qUaRBUW8rQrucWjGtthMukmq9d9vBMHbPN7nLFa9acSNnK8tKxgnKQjiwuqa&#10;SwWn42b0BcIHZI2NZVLwIA+r5cdggbm2d/6h2yGUIoawz1FBFUKbS+mLigz6xLbEkbtYZzBE6Eqp&#10;Hd5juGnkJE0zabDm2FBhS98VFddDZxS0u9nf1f9Ot+Vj5s/ZRHebveuUGn726zmIQH14i1/unY7z&#10;M3j+Eg+Qy38AAAD//wMAUEsBAi0AFAAGAAgAAAAhANvh9svuAAAAhQEAABMAAAAAAAAAAAAAAAAA&#10;AAAAAFtDb250ZW50X1R5cGVzXS54bWxQSwECLQAUAAYACAAAACEAWvQsW78AAAAVAQAACwAAAAAA&#10;AAAAAAAAAAAfAQAAX3JlbHMvLnJlbHNQSwECLQAUAAYACAAAACEAIF9qicAAAADbAAAADwAAAAAA&#10;AAAAAAAAAAAHAgAAZHJzL2Rvd25yZXYueG1sUEsFBgAAAAADAAMAtwAAAPQCAAAAAA==&#10;" path="m285115,152400l237490,127000r-45085,l170815,114300,129540,88900,73025,63500,40005,38100,24765,12700,10160,,,,30480,38100,64757,63500r37478,25400l121920,101600r20955,l164465,114300r22225,12700l232410,139700r48895,12700l285115,152400xem5667375,148082r-5360670,l332740,158623r5308600,l5667375,148082xe" fillcolor="#eb792c" stroked="f">
                  <v:path arrowok="t"/>
                </v:shape>
                <v:shape id="Image 17" o:spid="_x0000_s1038" type="#_x0000_t75" style="position:absolute;left:58293;top:31455;width:285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0GwAAAANsAAAAPAAAAZHJzL2Rvd25yZXYueG1sRE9La8JA&#10;EL4X+h+WEXqrGz1oiK4SJEXpRaPiechOk9DsbMhuHv333ULB23x8z9nuJ9OIgTpXW1awmEcgiAur&#10;ay4V3G8f7zEI55E1NpZJwQ852O9eX7aYaDtyTsPVlyKEsEtQQeV9m0jpiooMurltiQP3ZTuDPsCu&#10;lLrDMYSbRi6jaCUN1hwaKmzpUFHxfe2NgpvLcVzEx37IPilL0/uFH+dSqbfZlG5AeJr8U/zvPukw&#10;fw1/v4QD5O4XAAD//wMAUEsBAi0AFAAGAAgAAAAhANvh9svuAAAAhQEAABMAAAAAAAAAAAAAAAAA&#10;AAAAAFtDb250ZW50X1R5cGVzXS54bWxQSwECLQAUAAYACAAAACEAWvQsW78AAAAVAQAACwAAAAAA&#10;AAAAAAAAAAAfAQAAX3JlbHMvLnJlbHNQSwECLQAUAAYACAAAACEAKBqtBsAAAADbAAAADwAAAAAA&#10;AAAAAAAAAAAHAgAAZHJzL2Rvd25yZXYueG1sUEsFBgAAAAADAAMAtwAAAPQCAAAAAA==&#10;">
                  <v:imagedata r:id="rId15" o:title=""/>
                </v:shape>
                <v:shape id="Graphic 18" o:spid="_x0000_s1039" style="position:absolute;top:10627;width:62566;height:22733;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OAwgAAANsAAAAPAAAAZHJzL2Rvd25yZXYueG1sRI9Bb8Iw&#10;DIXvk/gPkZF2GymT2FAhIFRpEtw2QJxNY5pC45QmQPn382HSbrbe83uf58veN+pOXawDGxiPMlDE&#10;ZbA1Vwb2u6+3KaiYkC02gcnAkyIsF4OXOeY2PPiH7ttUKQnhmKMBl1Kbax1LRx7jKLTEop1C5zHJ&#10;2lXadviQcN/o9yz70B5rlgaHLRWOysv25g3YeLjo56c9F8Vml77L63HimqMxr8N+NQOVqE//5r/r&#10;tRV8gZVfZAC9+AUAAP//AwBQSwECLQAUAAYACAAAACEA2+H2y+4AAACFAQAAEwAAAAAAAAAAAAAA&#10;AAAAAAAAW0NvbnRlbnRfVHlwZXNdLnhtbFBLAQItABQABgAIAAAAIQBa9CxbvwAAABUBAAALAAAA&#10;AAAAAAAAAAAAAB8BAABfcmVscy8ucmVsc1BLAQItABQABgAIAAAAIQDo+bOAwgAAANsAAAAPAAAA&#10;AAAAAAAAAAAAAAcCAABkcnMvZG93bnJldi54bWxQSwUGAAAAAAMAAwC3AAAA9gIAAAAA&#10;" path="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12700l235585,114300r20320,-12700l299085,88900,321945,76200r6350,l306070,88900r-62230,38100l219290,127000r-3390,12700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78220,139700r33020,50800l6140450,203200r12700,25400l6165215,254000r10795,12700l6185535,266700r8890,25400l6201410,304800r6350,38100l6212205,342900r3810,25400l6217920,393700r635,12700l6218555,254000r-7620,l6198870,228600r-12700,-25400l6172200,203200r-15240,-12700l6141085,165100r-17145,-25400l6105525,139700r-19050,-12700l6066155,101600,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9" o:spid="_x0000_s1040" type="#_x0000_t202" style="position:absolute;left:3404;top:5323;width:2102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3C8A737" w14:textId="77777777" w:rsidR="00E21522" w:rsidRDefault="005E635A">
                        <w:pPr>
                          <w:spacing w:line="311" w:lineRule="exact"/>
                          <w:rPr>
                            <w:b/>
                            <w:sz w:val="28"/>
                          </w:rPr>
                        </w:pPr>
                        <w:bookmarkStart w:id="10" w:name="Mission_of_the_Department:"/>
                        <w:bookmarkEnd w:id="10"/>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v:textbox>
                </v:shape>
                <v:shape id="Textbox 20" o:spid="_x0000_s1041" type="#_x0000_t202" style="position:absolute;left:3389;top:13355;width:55290;height:18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page"/>
              </v:group>
            </w:pict>
          </mc:Fallback>
        </mc:AlternateContent>
      </w:r>
    </w:p>
    <w:p w14:paraId="5271C280" w14:textId="77777777" w:rsidR="00E21522" w:rsidRDefault="00E21522">
      <w:pPr>
        <w:pStyle w:val="BodyText"/>
        <w:rPr>
          <w:b/>
          <w:sz w:val="20"/>
        </w:rPr>
        <w:sectPr w:rsidR="00E21522">
          <w:headerReference w:type="default" r:id="rId29"/>
          <w:footerReference w:type="default" r:id="rId30"/>
          <w:pgSz w:w="11910" w:h="16840"/>
          <w:pgMar w:top="1220" w:right="283" w:bottom="280" w:left="1417" w:header="720" w:footer="720" w:gutter="0"/>
          <w:cols w:space="720"/>
        </w:sectPr>
      </w:pPr>
    </w:p>
    <w:p w14:paraId="122A56A9" w14:textId="77777777" w:rsidR="00926A29" w:rsidRPr="000079A9" w:rsidRDefault="00926A29">
      <w:pPr>
        <w:pStyle w:val="Heading2"/>
        <w:spacing w:before="74"/>
        <w:ind w:left="1059" w:right="0"/>
        <w:jc w:val="left"/>
        <w:rPr>
          <w:sz w:val="32"/>
          <w:szCs w:val="32"/>
        </w:rPr>
      </w:pPr>
      <w:bookmarkStart w:id="11" w:name="CHENNAI_INSTITUTE_OF_TECHNOLOGY,_CHENNAI"/>
      <w:bookmarkEnd w:id="11"/>
    </w:p>
    <w:p w14:paraId="659D7758" w14:textId="77777777" w:rsidR="00926A29" w:rsidRPr="000079A9" w:rsidRDefault="00926A29" w:rsidP="00926A29">
      <w:pPr>
        <w:spacing w:line="360" w:lineRule="auto"/>
        <w:jc w:val="both"/>
        <w:rPr>
          <w:b/>
          <w:bCs/>
          <w:color w:val="92D050"/>
          <w:sz w:val="24"/>
          <w:szCs w:val="24"/>
          <w:lang w:bidi="ta-IN"/>
        </w:rPr>
      </w:pPr>
      <w:r w:rsidRPr="000079A9">
        <w:rPr>
          <w:b/>
          <w:bCs/>
          <w:color w:val="92D050"/>
          <w:sz w:val="24"/>
          <w:szCs w:val="24"/>
          <w:lang w:bidi="ta-IN"/>
        </w:rPr>
        <w:t>PROGRAM EDUCATIONAL OBJECTIVES (PEO):</w:t>
      </w:r>
    </w:p>
    <w:p w14:paraId="64F865DA" w14:textId="77777777" w:rsidR="00926A29" w:rsidRDefault="00926A29" w:rsidP="00926A29">
      <w:pPr>
        <w:spacing w:line="360" w:lineRule="auto"/>
        <w:jc w:val="both"/>
        <w:rPr>
          <w:b/>
          <w:bCs/>
          <w:color w:val="F79646" w:themeColor="accent6"/>
          <w:lang w:bidi="ta-IN"/>
        </w:rPr>
      </w:pPr>
    </w:p>
    <w:p w14:paraId="286848D8" w14:textId="77777777" w:rsidR="00926A29" w:rsidRDefault="00926A29" w:rsidP="00926A29">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43BF487B" w14:textId="77777777" w:rsidR="00926A29" w:rsidRDefault="00926A29" w:rsidP="00926A29">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1C4C7180" w14:textId="77777777" w:rsidR="00926A29" w:rsidRDefault="00926A29" w:rsidP="00926A29">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3BAAF4AC" w14:textId="77777777" w:rsidR="00926A29" w:rsidRPr="000079A9" w:rsidRDefault="00926A29" w:rsidP="00926A29">
      <w:pPr>
        <w:spacing w:line="360" w:lineRule="auto"/>
        <w:jc w:val="both"/>
        <w:rPr>
          <w:b/>
          <w:color w:val="92D050"/>
          <w:sz w:val="24"/>
          <w:szCs w:val="24"/>
        </w:rPr>
      </w:pPr>
    </w:p>
    <w:p w14:paraId="287934AA" w14:textId="77777777" w:rsidR="00926A29" w:rsidRPr="000079A9" w:rsidRDefault="00926A29" w:rsidP="00926A29">
      <w:pPr>
        <w:spacing w:line="360" w:lineRule="auto"/>
        <w:rPr>
          <w:b/>
          <w:bCs/>
          <w:color w:val="92D050"/>
          <w:sz w:val="24"/>
          <w:szCs w:val="24"/>
          <w:lang w:bidi="ta-IN"/>
        </w:rPr>
      </w:pPr>
      <w:r w:rsidRPr="000079A9">
        <w:rPr>
          <w:b/>
          <w:bCs/>
          <w:color w:val="92D050"/>
          <w:sz w:val="24"/>
          <w:szCs w:val="24"/>
          <w:lang w:bidi="ta-IN"/>
        </w:rPr>
        <w:t>PROGRAM OUTCOMES (POS):</w:t>
      </w:r>
    </w:p>
    <w:p w14:paraId="4CE630DA" w14:textId="77777777" w:rsidR="00926A29" w:rsidRDefault="00926A29" w:rsidP="00926A29">
      <w:pPr>
        <w:spacing w:line="360" w:lineRule="auto"/>
        <w:jc w:val="both"/>
        <w:rPr>
          <w:b/>
          <w:bCs/>
          <w:color w:val="F79646"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35ED05E5" w14:textId="77777777" w:rsidR="00926A29" w:rsidRDefault="00926A29" w:rsidP="00926A29">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6107EED7" w14:textId="77777777" w:rsidR="00926A29" w:rsidRDefault="00926A29" w:rsidP="00926A29">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0862A758" w14:textId="77777777" w:rsidR="00926A29" w:rsidRDefault="00926A29" w:rsidP="00926A29">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4BBA8A66" w14:textId="77777777" w:rsidR="00926A29" w:rsidRDefault="00926A29" w:rsidP="00926A29">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4E5C4412" w14:textId="77777777" w:rsidR="00926A29" w:rsidRDefault="00926A29" w:rsidP="00926A29">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4E559163" w14:textId="77777777" w:rsidR="00926A29" w:rsidRDefault="00926A29">
      <w:pPr>
        <w:widowControl/>
        <w:autoSpaceDE/>
        <w:autoSpaceDN/>
        <w:rPr>
          <w:b/>
          <w:bCs/>
          <w:sz w:val="31"/>
          <w:szCs w:val="31"/>
        </w:rPr>
      </w:pPr>
      <w:r>
        <w:br w:type="page"/>
      </w:r>
    </w:p>
    <w:p w14:paraId="6C649D06" w14:textId="77777777" w:rsidR="00926A29" w:rsidRDefault="00926A29">
      <w:pPr>
        <w:pStyle w:val="Heading2"/>
        <w:spacing w:before="74"/>
        <w:ind w:left="1059" w:right="0"/>
        <w:jc w:val="left"/>
      </w:pPr>
    </w:p>
    <w:p w14:paraId="15A5EB39" w14:textId="118166CA" w:rsidR="00B20316" w:rsidRDefault="00B20316" w:rsidP="00B20316">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193D9BD6" w14:textId="77777777" w:rsidR="00B20316" w:rsidRDefault="00B20316" w:rsidP="00B20316">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B902812" w14:textId="77777777" w:rsidR="00B20316" w:rsidRDefault="00B20316" w:rsidP="00B20316">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145E37BF" w14:textId="77777777" w:rsidR="00B20316" w:rsidRDefault="00B20316" w:rsidP="00B20316">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7D8D61F1" w14:textId="77777777" w:rsidR="00B20316" w:rsidRDefault="00B20316" w:rsidP="00B20316">
      <w:pPr>
        <w:spacing w:line="360" w:lineRule="auto"/>
        <w:jc w:val="both"/>
        <w:rPr>
          <w:b/>
          <w:color w:val="F79646" w:themeColor="accent6"/>
        </w:rPr>
      </w:pPr>
    </w:p>
    <w:p w14:paraId="33F3464C" w14:textId="77777777" w:rsidR="00B20316" w:rsidRPr="000079A9" w:rsidRDefault="00B20316" w:rsidP="00B20316">
      <w:pPr>
        <w:spacing w:line="360" w:lineRule="auto"/>
        <w:jc w:val="both"/>
        <w:rPr>
          <w:b/>
          <w:bCs/>
          <w:color w:val="92D050"/>
          <w:sz w:val="24"/>
          <w:szCs w:val="24"/>
          <w:lang w:bidi="ta-IN"/>
        </w:rPr>
      </w:pPr>
      <w:r w:rsidRPr="000079A9">
        <w:rPr>
          <w:b/>
          <w:bCs/>
          <w:color w:val="92D050"/>
          <w:sz w:val="24"/>
          <w:szCs w:val="24"/>
          <w:lang w:bidi="ta-IN"/>
        </w:rPr>
        <w:t>PROGRAM SPECIFIC OUTCOMES (PSOS):</w:t>
      </w:r>
    </w:p>
    <w:p w14:paraId="16DCB33E" w14:textId="77777777" w:rsidR="00B20316" w:rsidRDefault="00B20316" w:rsidP="00B20316">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Analyze, design and develop solutions in the areas of Business Process Management to build the quality products for industry and social needs.</w:t>
      </w:r>
    </w:p>
    <w:p w14:paraId="2BD51F00" w14:textId="77777777" w:rsidR="00B20316" w:rsidRDefault="00B20316" w:rsidP="00B20316">
      <w:pPr>
        <w:spacing w:line="360" w:lineRule="auto"/>
        <w:jc w:val="both"/>
        <w:rPr>
          <w:b/>
          <w:color w:val="F79646"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01DBBAE4" w14:textId="2A1315CC" w:rsidR="00926A29" w:rsidRDefault="00926A29">
      <w:pPr>
        <w:widowControl/>
        <w:autoSpaceDE/>
        <w:autoSpaceDN/>
        <w:rPr>
          <w:b/>
          <w:bCs/>
          <w:sz w:val="31"/>
          <w:szCs w:val="31"/>
        </w:rPr>
      </w:pPr>
    </w:p>
    <w:p w14:paraId="3EC29217" w14:textId="77777777" w:rsidR="00B20316" w:rsidRDefault="00B20316">
      <w:pPr>
        <w:pStyle w:val="Heading2"/>
        <w:spacing w:before="74"/>
        <w:ind w:left="1059" w:right="0"/>
        <w:jc w:val="left"/>
      </w:pPr>
    </w:p>
    <w:p w14:paraId="34E518B3" w14:textId="77777777" w:rsidR="00B20316" w:rsidRDefault="00B20316">
      <w:pPr>
        <w:pStyle w:val="Heading2"/>
        <w:spacing w:before="74"/>
        <w:ind w:left="1059" w:right="0"/>
        <w:jc w:val="left"/>
      </w:pPr>
    </w:p>
    <w:p w14:paraId="6EC8A98B" w14:textId="77777777" w:rsidR="00B20316" w:rsidRDefault="00B20316">
      <w:pPr>
        <w:pStyle w:val="Heading2"/>
        <w:spacing w:before="74"/>
        <w:ind w:left="1059" w:right="0"/>
        <w:jc w:val="left"/>
      </w:pPr>
    </w:p>
    <w:p w14:paraId="2F75853B" w14:textId="77777777" w:rsidR="00B20316" w:rsidRDefault="00B20316">
      <w:pPr>
        <w:pStyle w:val="Heading2"/>
        <w:spacing w:before="74"/>
        <w:ind w:left="1059" w:right="0"/>
        <w:jc w:val="left"/>
      </w:pPr>
    </w:p>
    <w:p w14:paraId="677959DB" w14:textId="77777777" w:rsidR="00B20316" w:rsidRDefault="00B20316">
      <w:pPr>
        <w:pStyle w:val="Heading2"/>
        <w:spacing w:before="74"/>
        <w:ind w:left="1059" w:right="0"/>
        <w:jc w:val="left"/>
      </w:pPr>
    </w:p>
    <w:p w14:paraId="00DCDA87" w14:textId="77777777" w:rsidR="00B20316" w:rsidRDefault="00B20316">
      <w:pPr>
        <w:pStyle w:val="Heading2"/>
        <w:spacing w:before="74"/>
        <w:ind w:left="1059" w:right="0"/>
        <w:jc w:val="left"/>
      </w:pPr>
    </w:p>
    <w:p w14:paraId="3B25F015" w14:textId="77777777" w:rsidR="00B20316" w:rsidRDefault="00B20316">
      <w:pPr>
        <w:pStyle w:val="Heading2"/>
        <w:spacing w:before="74"/>
        <w:ind w:left="1059" w:right="0"/>
        <w:jc w:val="left"/>
      </w:pPr>
    </w:p>
    <w:p w14:paraId="53308B40" w14:textId="77777777" w:rsidR="00B20316" w:rsidRDefault="00B20316">
      <w:pPr>
        <w:pStyle w:val="Heading2"/>
        <w:spacing w:before="74"/>
        <w:ind w:left="1059" w:right="0"/>
        <w:jc w:val="left"/>
      </w:pPr>
    </w:p>
    <w:p w14:paraId="225AC3CF" w14:textId="77777777" w:rsidR="00B20316" w:rsidRDefault="00B20316">
      <w:pPr>
        <w:pStyle w:val="Heading2"/>
        <w:spacing w:before="74"/>
        <w:ind w:left="1059" w:right="0"/>
        <w:jc w:val="left"/>
      </w:pPr>
    </w:p>
    <w:p w14:paraId="701CAB4F" w14:textId="77777777" w:rsidR="00B20316" w:rsidRDefault="00B20316">
      <w:pPr>
        <w:pStyle w:val="Heading2"/>
        <w:spacing w:before="74"/>
        <w:ind w:left="1059" w:right="0"/>
        <w:jc w:val="left"/>
      </w:pPr>
    </w:p>
    <w:p w14:paraId="67C33BC9" w14:textId="77777777" w:rsidR="00B20316" w:rsidRDefault="00B20316">
      <w:pPr>
        <w:pStyle w:val="Heading2"/>
        <w:spacing w:before="74"/>
        <w:ind w:left="1059" w:right="0"/>
        <w:jc w:val="left"/>
      </w:pPr>
    </w:p>
    <w:p w14:paraId="7CCAF990" w14:textId="77777777" w:rsidR="00B20316" w:rsidRDefault="00B20316">
      <w:pPr>
        <w:pStyle w:val="Heading2"/>
        <w:spacing w:before="74"/>
        <w:ind w:left="1059" w:right="0"/>
        <w:jc w:val="left"/>
      </w:pPr>
    </w:p>
    <w:p w14:paraId="32319D6D" w14:textId="77777777" w:rsidR="00B20316" w:rsidRDefault="00B20316">
      <w:pPr>
        <w:pStyle w:val="Heading2"/>
        <w:spacing w:before="74"/>
        <w:ind w:left="1059" w:right="0"/>
        <w:jc w:val="left"/>
      </w:pPr>
    </w:p>
    <w:p w14:paraId="75781EE7" w14:textId="77777777" w:rsidR="00B20316" w:rsidRDefault="00B20316">
      <w:pPr>
        <w:pStyle w:val="Heading2"/>
        <w:spacing w:before="74"/>
        <w:ind w:left="1059" w:right="0"/>
        <w:jc w:val="left"/>
      </w:pPr>
    </w:p>
    <w:p w14:paraId="54E0721E" w14:textId="77777777" w:rsidR="00B20316" w:rsidRDefault="00B20316">
      <w:pPr>
        <w:pStyle w:val="Heading2"/>
        <w:spacing w:before="74"/>
        <w:ind w:left="1059" w:right="0"/>
        <w:jc w:val="left"/>
      </w:pPr>
    </w:p>
    <w:p w14:paraId="6D001AC4" w14:textId="77777777" w:rsidR="00B20316" w:rsidRDefault="00B20316">
      <w:pPr>
        <w:pStyle w:val="Heading2"/>
        <w:spacing w:before="74"/>
        <w:ind w:left="1059" w:right="0"/>
        <w:jc w:val="left"/>
      </w:pPr>
    </w:p>
    <w:p w14:paraId="4EB3D90D" w14:textId="77777777" w:rsidR="00B20316" w:rsidRDefault="00B20316">
      <w:pPr>
        <w:pStyle w:val="Heading2"/>
        <w:spacing w:before="74"/>
        <w:ind w:left="1059" w:right="0"/>
        <w:jc w:val="left"/>
      </w:pPr>
    </w:p>
    <w:p w14:paraId="1D70E940" w14:textId="77777777" w:rsidR="00B20316" w:rsidRDefault="00B20316">
      <w:pPr>
        <w:pStyle w:val="Heading2"/>
        <w:spacing w:before="74"/>
        <w:ind w:left="1059" w:right="0"/>
        <w:jc w:val="left"/>
      </w:pPr>
    </w:p>
    <w:p w14:paraId="713F785F" w14:textId="649AB078" w:rsidR="00E21522" w:rsidRDefault="005E635A">
      <w:pPr>
        <w:pStyle w:val="Heading2"/>
        <w:spacing w:before="74"/>
        <w:ind w:left="1059" w:right="0"/>
        <w:jc w:val="left"/>
      </w:pPr>
      <w:r>
        <w:lastRenderedPageBreak/>
        <w:t>CHENNAI</w:t>
      </w:r>
      <w:r>
        <w:rPr>
          <w:spacing w:val="-6"/>
        </w:rPr>
        <w:t xml:space="preserve"> </w:t>
      </w:r>
      <w:r>
        <w:t>INSTITUTE</w:t>
      </w:r>
      <w:r>
        <w:rPr>
          <w:spacing w:val="-3"/>
        </w:rPr>
        <w:t xml:space="preserve"> </w:t>
      </w:r>
      <w:r>
        <w:t>OF</w:t>
      </w:r>
      <w:r>
        <w:rPr>
          <w:spacing w:val="-5"/>
        </w:rPr>
        <w:t xml:space="preserve"> </w:t>
      </w:r>
      <w:r>
        <w:t>TECHNOLOGY,</w:t>
      </w:r>
      <w:r>
        <w:rPr>
          <w:spacing w:val="-3"/>
        </w:rPr>
        <w:t xml:space="preserve"> </w:t>
      </w:r>
      <w:r>
        <w:rPr>
          <w:spacing w:val="-2"/>
        </w:rPr>
        <w:t>CHENNAI</w:t>
      </w:r>
    </w:p>
    <w:p w14:paraId="2AF9C67B" w14:textId="77777777" w:rsidR="00E21522" w:rsidRDefault="005E635A">
      <w:pPr>
        <w:spacing w:before="76" w:line="264" w:lineRule="exact"/>
        <w:ind w:left="579" w:right="555"/>
        <w:jc w:val="center"/>
        <w:rPr>
          <w:b/>
          <w:sz w:val="23"/>
        </w:rPr>
      </w:pPr>
      <w:r>
        <w:rPr>
          <w:b/>
          <w:spacing w:val="-2"/>
          <w:sz w:val="23"/>
        </w:rPr>
        <w:t>(Autonomous)</w:t>
      </w:r>
    </w:p>
    <w:p w14:paraId="4B401ACC" w14:textId="77777777" w:rsidR="00E21522" w:rsidRDefault="005E635A">
      <w:pPr>
        <w:spacing w:line="264" w:lineRule="exact"/>
        <w:ind w:left="579" w:right="555"/>
        <w:jc w:val="center"/>
        <w:rPr>
          <w:b/>
          <w:sz w:val="23"/>
        </w:rPr>
      </w:pPr>
      <w:r>
        <w:rPr>
          <w:b/>
          <w:spacing w:val="-2"/>
          <w:sz w:val="23"/>
        </w:rPr>
        <w:t>Affiliated</w:t>
      </w:r>
      <w:r>
        <w:rPr>
          <w:b/>
          <w:spacing w:val="-8"/>
          <w:sz w:val="23"/>
        </w:rPr>
        <w:t xml:space="preserve"> </w:t>
      </w:r>
      <w:r>
        <w:rPr>
          <w:b/>
          <w:spacing w:val="-2"/>
          <w:sz w:val="23"/>
        </w:rPr>
        <w:t>to</w:t>
      </w:r>
      <w:r>
        <w:rPr>
          <w:b/>
          <w:spacing w:val="-7"/>
          <w:sz w:val="23"/>
        </w:rPr>
        <w:t xml:space="preserve"> </w:t>
      </w:r>
      <w:r>
        <w:rPr>
          <w:b/>
          <w:spacing w:val="-2"/>
          <w:sz w:val="23"/>
        </w:rPr>
        <w:t>Anna</w:t>
      </w:r>
      <w:r>
        <w:rPr>
          <w:b/>
          <w:spacing w:val="-4"/>
          <w:sz w:val="23"/>
        </w:rPr>
        <w:t xml:space="preserve"> </w:t>
      </w:r>
      <w:r>
        <w:rPr>
          <w:b/>
          <w:spacing w:val="-2"/>
          <w:sz w:val="23"/>
        </w:rPr>
        <w:t>University,</w:t>
      </w:r>
      <w:r>
        <w:rPr>
          <w:b/>
          <w:spacing w:val="-6"/>
          <w:sz w:val="23"/>
        </w:rPr>
        <w:t xml:space="preserve"> </w:t>
      </w:r>
      <w:r>
        <w:rPr>
          <w:b/>
          <w:spacing w:val="-2"/>
          <w:sz w:val="23"/>
        </w:rPr>
        <w:t>Chennai</w:t>
      </w:r>
    </w:p>
    <w:p w14:paraId="7550F433" w14:textId="77777777" w:rsidR="00E21522" w:rsidRDefault="00E21522">
      <w:pPr>
        <w:pStyle w:val="BodyText"/>
        <w:rPr>
          <w:b/>
          <w:sz w:val="23"/>
        </w:rPr>
      </w:pPr>
    </w:p>
    <w:p w14:paraId="3DB53E8A" w14:textId="77777777" w:rsidR="00E21522" w:rsidRDefault="00E21522">
      <w:pPr>
        <w:pStyle w:val="BodyText"/>
        <w:rPr>
          <w:b/>
          <w:sz w:val="23"/>
        </w:rPr>
      </w:pPr>
    </w:p>
    <w:p w14:paraId="6D2D1144" w14:textId="77777777" w:rsidR="00E21522" w:rsidRDefault="00E21522">
      <w:pPr>
        <w:pStyle w:val="BodyText"/>
        <w:spacing w:before="209"/>
        <w:rPr>
          <w:b/>
          <w:sz w:val="23"/>
        </w:rPr>
      </w:pPr>
    </w:p>
    <w:p w14:paraId="74FC5570" w14:textId="77777777" w:rsidR="00E21522" w:rsidRDefault="005E635A">
      <w:pPr>
        <w:pStyle w:val="Heading1"/>
        <w:spacing w:before="0"/>
        <w:ind w:left="2576" w:right="0"/>
        <w:jc w:val="left"/>
      </w:pPr>
      <w:r>
        <w:rPr>
          <w:spacing w:val="-2"/>
        </w:rPr>
        <w:t>BONAFIDE</w:t>
      </w:r>
      <w:r>
        <w:rPr>
          <w:spacing w:val="-16"/>
        </w:rPr>
        <w:t xml:space="preserve"> </w:t>
      </w:r>
      <w:r>
        <w:rPr>
          <w:spacing w:val="-2"/>
        </w:rPr>
        <w:t>CERTIFICATE</w:t>
      </w:r>
    </w:p>
    <w:p w14:paraId="0F668DB8" w14:textId="77777777" w:rsidR="00E21522" w:rsidRDefault="00E21522">
      <w:pPr>
        <w:pStyle w:val="BodyText"/>
        <w:rPr>
          <w:b/>
          <w:sz w:val="32"/>
        </w:rPr>
      </w:pPr>
    </w:p>
    <w:p w14:paraId="6C579233" w14:textId="77777777" w:rsidR="00E21522" w:rsidRDefault="00E21522">
      <w:pPr>
        <w:pStyle w:val="BodyText"/>
        <w:spacing w:before="90"/>
        <w:rPr>
          <w:b/>
          <w:sz w:val="32"/>
        </w:rPr>
      </w:pPr>
    </w:p>
    <w:p w14:paraId="76909DDE" w14:textId="358974F3" w:rsidR="00E21522" w:rsidRDefault="005E635A">
      <w:pPr>
        <w:pStyle w:val="BodyText"/>
        <w:spacing w:before="1" w:line="360" w:lineRule="auto"/>
        <w:ind w:left="570" w:right="959"/>
        <w:jc w:val="both"/>
      </w:pPr>
      <w:r>
        <w:rPr>
          <w:rFonts w:ascii="Times New Roman" w:hAnsi="Times New Roman"/>
          <w:color w:val="000000"/>
          <w:sz w:val="24"/>
        </w:rPr>
        <w:t>This is to certify that the Project‑Based Learning report titled “ Enterprise Payroll Accounting &amp; Management System ” is a Bonafide record of work carried out by MITHUN A , 2104251040006 and [TEAMMATE NAME] , 210425104XXXX of the Department of Computer Science and Engineering, Chennai Institute of Technology, as part of the continuous, mentor‑guided Project-Based Learning (PBL) component of the Java Programming course during the academic year 2024‑2025 under my supervision.</w:t>
      </w:r>
    </w:p>
    <w:p w14:paraId="25054ADB" w14:textId="77777777" w:rsidR="00E21522" w:rsidRDefault="00E21522">
      <w:pPr>
        <w:pStyle w:val="BodyText"/>
        <w:rPr>
          <w:sz w:val="20"/>
        </w:rPr>
      </w:pPr>
    </w:p>
    <w:p w14:paraId="57157B1D" w14:textId="77777777" w:rsidR="00E21522" w:rsidRDefault="00E21522">
      <w:pPr>
        <w:pStyle w:val="BodyText"/>
        <w:rPr>
          <w:sz w:val="20"/>
        </w:rPr>
      </w:pPr>
    </w:p>
    <w:p w14:paraId="6E20F348" w14:textId="77777777" w:rsidR="00E21522" w:rsidRDefault="00E21522">
      <w:pPr>
        <w:pStyle w:val="BodyText"/>
        <w:rPr>
          <w:sz w:val="20"/>
        </w:rPr>
      </w:pPr>
    </w:p>
    <w:p w14:paraId="0121F2A4" w14:textId="77777777" w:rsidR="00E21522" w:rsidRDefault="00E21522">
      <w:pPr>
        <w:pStyle w:val="BodyText"/>
        <w:rPr>
          <w:sz w:val="20"/>
        </w:rPr>
      </w:pPr>
    </w:p>
    <w:p w14:paraId="0E663D32" w14:textId="77777777" w:rsidR="00E21522" w:rsidRDefault="00E21522">
      <w:pPr>
        <w:pStyle w:val="BodyText"/>
        <w:spacing w:before="116"/>
        <w:rPr>
          <w:sz w:val="20"/>
        </w:rPr>
      </w:pPr>
    </w:p>
    <w:p w14:paraId="034662D0" w14:textId="77777777" w:rsidR="00E21522" w:rsidRDefault="00E21522">
      <w:pPr>
        <w:pStyle w:val="BodyText"/>
        <w:rPr>
          <w:sz w:val="20"/>
        </w:rPr>
        <w:sectPr w:rsidR="00E21522">
          <w:headerReference w:type="default" r:id="rId31"/>
          <w:footerReference w:type="default" r:id="rId32"/>
          <w:pgSz w:w="11910" w:h="16840"/>
          <w:pgMar w:top="1520" w:right="283" w:bottom="280" w:left="1417" w:header="720" w:footer="720" w:gutter="0"/>
          <w:cols w:space="720"/>
        </w:sectPr>
      </w:pPr>
    </w:p>
    <w:p w14:paraId="3E4974A8" w14:textId="77777777" w:rsidR="00E21522" w:rsidRDefault="005E635A">
      <w:pPr>
        <w:pStyle w:val="Heading3"/>
        <w:spacing w:before="89"/>
        <w:ind w:left="380"/>
      </w:pPr>
      <w:r>
        <w:rPr>
          <w:spacing w:val="-2"/>
        </w:rPr>
        <w:t>SIGNATURE</w:t>
      </w:r>
    </w:p>
    <w:p w14:paraId="230D1DE0" w14:textId="77777777" w:rsidR="00E21522" w:rsidRDefault="005E635A">
      <w:pPr>
        <w:pStyle w:val="BodyText"/>
        <w:spacing w:before="2"/>
        <w:ind w:left="395"/>
      </w:pPr>
      <w:r>
        <w:t>Dr.</w:t>
      </w:r>
      <w:r>
        <w:rPr>
          <w:spacing w:val="-7"/>
        </w:rPr>
        <w:t xml:space="preserve"> </w:t>
      </w:r>
      <w:r>
        <w:t>S.</w:t>
      </w:r>
      <w:r>
        <w:rPr>
          <w:spacing w:val="-6"/>
        </w:rPr>
        <w:t xml:space="preserve"> </w:t>
      </w:r>
      <w:r>
        <w:t>Pavithra</w:t>
      </w:r>
      <w:r>
        <w:rPr>
          <w:spacing w:val="-8"/>
        </w:rPr>
        <w:t xml:space="preserve"> </w:t>
      </w:r>
      <w:r>
        <w:t>M.E.,</w:t>
      </w:r>
      <w:r>
        <w:rPr>
          <w:spacing w:val="-8"/>
        </w:rPr>
        <w:t xml:space="preserve"> </w:t>
      </w:r>
      <w:r>
        <w:t>Ph.</w:t>
      </w:r>
      <w:r>
        <w:rPr>
          <w:spacing w:val="-4"/>
        </w:rPr>
        <w:t xml:space="preserve"> </w:t>
      </w:r>
      <w:r>
        <w:rPr>
          <w:spacing w:val="-10"/>
        </w:rPr>
        <w:t>D</w:t>
      </w:r>
    </w:p>
    <w:p w14:paraId="493FDC16" w14:textId="77777777" w:rsidR="00E21522" w:rsidRDefault="005E635A">
      <w:pPr>
        <w:pStyle w:val="Heading3"/>
        <w:spacing w:before="158"/>
        <w:ind w:left="380"/>
      </w:pPr>
      <w:r>
        <w:rPr>
          <w:spacing w:val="-2"/>
        </w:rPr>
        <w:t>HEAD</w:t>
      </w:r>
      <w:r>
        <w:rPr>
          <w:spacing w:val="-17"/>
        </w:rPr>
        <w:t xml:space="preserve"> </w:t>
      </w:r>
      <w:r>
        <w:rPr>
          <w:spacing w:val="-2"/>
        </w:rPr>
        <w:t>OF</w:t>
      </w:r>
      <w:r>
        <w:rPr>
          <w:spacing w:val="-14"/>
        </w:rPr>
        <w:t xml:space="preserve"> </w:t>
      </w:r>
      <w:r>
        <w:rPr>
          <w:spacing w:val="-2"/>
        </w:rPr>
        <w:t>THE</w:t>
      </w:r>
      <w:r>
        <w:rPr>
          <w:spacing w:val="-15"/>
        </w:rPr>
        <w:t xml:space="preserve"> </w:t>
      </w:r>
      <w:r>
        <w:rPr>
          <w:spacing w:val="-2"/>
        </w:rPr>
        <w:t>DEPARTMENT</w:t>
      </w:r>
    </w:p>
    <w:p w14:paraId="31EB1D4C" w14:textId="77777777" w:rsidR="00E21522" w:rsidRDefault="005E635A">
      <w:pPr>
        <w:pStyle w:val="BodyText"/>
        <w:spacing w:before="160"/>
        <w:ind w:left="395"/>
      </w:pPr>
      <w:r>
        <w:t>Professor</w:t>
      </w:r>
      <w:r>
        <w:rPr>
          <w:spacing w:val="-14"/>
        </w:rPr>
        <w:t xml:space="preserve"> </w:t>
      </w:r>
      <w:r>
        <w:t>and</w:t>
      </w:r>
      <w:r>
        <w:rPr>
          <w:spacing w:val="-11"/>
        </w:rPr>
        <w:t xml:space="preserve"> </w:t>
      </w:r>
      <w:r>
        <w:rPr>
          <w:spacing w:val="-4"/>
        </w:rPr>
        <w:t>Head,</w:t>
      </w:r>
    </w:p>
    <w:p w14:paraId="23CFB644" w14:textId="77777777" w:rsidR="00E21522" w:rsidRDefault="005E635A">
      <w:pPr>
        <w:pStyle w:val="BodyText"/>
        <w:spacing w:before="161" w:line="362" w:lineRule="auto"/>
        <w:ind w:left="395"/>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 xml:space="preserve">and </w:t>
      </w:r>
      <w:r>
        <w:rPr>
          <w:spacing w:val="-2"/>
        </w:rPr>
        <w:t>Engineering</w:t>
      </w:r>
    </w:p>
    <w:p w14:paraId="72901761" w14:textId="77777777" w:rsidR="00E21522" w:rsidRDefault="005E635A">
      <w:pPr>
        <w:pStyle w:val="BodyText"/>
        <w:spacing w:line="348" w:lineRule="auto"/>
        <w:ind w:left="395"/>
      </w:pPr>
      <w:r>
        <w:t>Chennai</w:t>
      </w:r>
      <w:r>
        <w:rPr>
          <w:spacing w:val="-18"/>
        </w:rPr>
        <w:t xml:space="preserve"> </w:t>
      </w:r>
      <w:r>
        <w:t>Institute</w:t>
      </w:r>
      <w:r>
        <w:rPr>
          <w:spacing w:val="-17"/>
        </w:rPr>
        <w:t xml:space="preserve"> </w:t>
      </w:r>
      <w:r>
        <w:t>of</w:t>
      </w:r>
      <w:r>
        <w:rPr>
          <w:spacing w:val="-18"/>
        </w:rPr>
        <w:t xml:space="preserve"> </w:t>
      </w:r>
      <w:r>
        <w:t>Technology Chennai - 69</w:t>
      </w:r>
    </w:p>
    <w:p w14:paraId="1CDDEBC9" w14:textId="77777777" w:rsidR="00E21522" w:rsidRDefault="005E635A">
      <w:pPr>
        <w:pStyle w:val="Heading3"/>
        <w:spacing w:before="89"/>
        <w:ind w:left="380"/>
      </w:pPr>
      <w:r>
        <w:rPr>
          <w:b w:val="0"/>
        </w:rPr>
        <w:br w:type="column"/>
      </w:r>
      <w:r>
        <w:rPr>
          <w:spacing w:val="-2"/>
        </w:rPr>
        <w:t>SIGNATURE</w:t>
      </w:r>
    </w:p>
    <w:p w14:paraId="08AB4821" w14:textId="735B5DB4" w:rsidR="00E21522" w:rsidRDefault="005E635A">
      <w:pPr>
        <w:pStyle w:val="BodyText"/>
        <w:spacing w:before="2"/>
        <w:ind w:left="395"/>
      </w:pPr>
      <w:proofErr w:type="spellStart"/>
      <w:proofErr w:type="gramStart"/>
      <w:r>
        <w:t>Dr.Dharani</w:t>
      </w:r>
      <w:proofErr w:type="spellEnd"/>
      <w:proofErr w:type="gramEnd"/>
      <w:r>
        <w:t xml:space="preserve"> M.E.,</w:t>
      </w:r>
    </w:p>
    <w:p w14:paraId="2DFABFC1" w14:textId="77777777" w:rsidR="00E21522" w:rsidRDefault="005E635A">
      <w:pPr>
        <w:spacing w:before="160"/>
        <w:ind w:left="380"/>
        <w:rPr>
          <w:b/>
          <w:sz w:val="28"/>
        </w:rPr>
      </w:pPr>
      <w:r>
        <w:rPr>
          <w:b/>
          <w:smallCaps/>
          <w:spacing w:val="-2"/>
          <w:sz w:val="28"/>
        </w:rPr>
        <w:t>Supervisor</w:t>
      </w:r>
    </w:p>
    <w:p w14:paraId="079B1793" w14:textId="77777777" w:rsidR="00E21522" w:rsidRDefault="005E635A">
      <w:pPr>
        <w:pStyle w:val="BodyText"/>
        <w:spacing w:before="158"/>
        <w:ind w:left="395"/>
      </w:pPr>
      <w:r>
        <w:rPr>
          <w:spacing w:val="-2"/>
        </w:rPr>
        <w:t>Designation</w:t>
      </w:r>
    </w:p>
    <w:p w14:paraId="63E40850" w14:textId="77777777" w:rsidR="00E21522" w:rsidRDefault="005E635A">
      <w:pPr>
        <w:pStyle w:val="BodyText"/>
        <w:spacing w:before="161" w:line="362" w:lineRule="auto"/>
        <w:ind w:left="395" w:right="572"/>
      </w:pPr>
      <w:r>
        <w:rPr>
          <w:spacing w:val="-2"/>
        </w:rPr>
        <w:t>Department</w:t>
      </w:r>
      <w:r>
        <w:rPr>
          <w:spacing w:val="-13"/>
        </w:rPr>
        <w:t xml:space="preserve"> </w:t>
      </w:r>
      <w:r>
        <w:rPr>
          <w:spacing w:val="-2"/>
        </w:rPr>
        <w:t>of</w:t>
      </w:r>
      <w:r>
        <w:rPr>
          <w:spacing w:val="-12"/>
        </w:rPr>
        <w:t xml:space="preserve"> </w:t>
      </w:r>
      <w:r>
        <w:rPr>
          <w:spacing w:val="-2"/>
        </w:rPr>
        <w:t>Computer</w:t>
      </w:r>
      <w:r>
        <w:rPr>
          <w:spacing w:val="-14"/>
        </w:rPr>
        <w:t xml:space="preserve"> </w:t>
      </w:r>
      <w:r>
        <w:rPr>
          <w:spacing w:val="-2"/>
        </w:rPr>
        <w:t xml:space="preserve">Science </w:t>
      </w:r>
      <w:r>
        <w:t>and Engineering</w:t>
      </w:r>
    </w:p>
    <w:p w14:paraId="3E1FE1D2" w14:textId="77777777" w:rsidR="00E21522" w:rsidRDefault="005E635A">
      <w:pPr>
        <w:pStyle w:val="BodyText"/>
        <w:spacing w:line="348" w:lineRule="auto"/>
        <w:ind w:left="395" w:right="572"/>
      </w:pPr>
      <w:r>
        <w:t>Chennai</w:t>
      </w:r>
      <w:r>
        <w:rPr>
          <w:spacing w:val="-18"/>
        </w:rPr>
        <w:t xml:space="preserve"> </w:t>
      </w:r>
      <w:r>
        <w:t>Institute</w:t>
      </w:r>
      <w:r>
        <w:rPr>
          <w:spacing w:val="-17"/>
        </w:rPr>
        <w:t xml:space="preserve"> </w:t>
      </w:r>
      <w:r>
        <w:t>of</w:t>
      </w:r>
      <w:r>
        <w:rPr>
          <w:spacing w:val="-18"/>
        </w:rPr>
        <w:t xml:space="preserve"> </w:t>
      </w:r>
      <w:r>
        <w:t>Technology Chennai - 69</w:t>
      </w:r>
    </w:p>
    <w:p w14:paraId="6826F952" w14:textId="77777777" w:rsidR="00E21522" w:rsidRDefault="00E21522">
      <w:pPr>
        <w:pStyle w:val="BodyText"/>
        <w:spacing w:line="348" w:lineRule="auto"/>
        <w:sectPr w:rsidR="00E21522">
          <w:headerReference w:type="default" r:id="rId33"/>
          <w:footerReference w:type="default" r:id="rId34"/>
          <w:type w:val="continuous"/>
          <w:pgSz w:w="11910" w:h="16840"/>
          <w:pgMar w:top="1360" w:right="283" w:bottom="280" w:left="1417" w:header="720" w:footer="720" w:gutter="0"/>
          <w:cols w:num="2" w:space="720" w:equalWidth="0">
            <w:col w:w="4625" w:space="571"/>
            <w:col w:w="5014"/>
          </w:cols>
        </w:sectPr>
      </w:pPr>
    </w:p>
    <w:p w14:paraId="3A37BC4B" w14:textId="77777777" w:rsidR="00E21522" w:rsidRDefault="00E21522">
      <w:pPr>
        <w:pStyle w:val="BodyText"/>
      </w:pPr>
    </w:p>
    <w:p w14:paraId="073F6C9B" w14:textId="77777777" w:rsidR="00E21522" w:rsidRDefault="00E21522">
      <w:pPr>
        <w:pStyle w:val="BodyText"/>
        <w:spacing w:before="291"/>
      </w:pPr>
    </w:p>
    <w:p w14:paraId="2736243E" w14:textId="77777777" w:rsidR="00E21522" w:rsidRDefault="005E635A">
      <w:pPr>
        <w:pStyle w:val="BodyText"/>
        <w:ind w:left="570"/>
      </w:pPr>
      <w:r>
        <w:t>Submitted</w:t>
      </w:r>
      <w:r>
        <w:rPr>
          <w:spacing w:val="-6"/>
        </w:rPr>
        <w:t xml:space="preserve"> </w:t>
      </w:r>
      <w:r>
        <w:t>for</w:t>
      </w:r>
      <w:r>
        <w:rPr>
          <w:spacing w:val="-2"/>
        </w:rPr>
        <w:t xml:space="preserve"> </w:t>
      </w:r>
      <w:r>
        <w:t>the</w:t>
      </w:r>
      <w:r>
        <w:rPr>
          <w:spacing w:val="-5"/>
        </w:rPr>
        <w:t xml:space="preserve"> </w:t>
      </w:r>
      <w:r>
        <w:t>final</w:t>
      </w:r>
      <w:r>
        <w:rPr>
          <w:spacing w:val="-3"/>
        </w:rPr>
        <w:t xml:space="preserve"> </w:t>
      </w:r>
      <w:r>
        <w:t>review</w:t>
      </w:r>
      <w:r>
        <w:rPr>
          <w:spacing w:val="-4"/>
        </w:rPr>
        <w:t xml:space="preserve"> </w:t>
      </w:r>
      <w:r>
        <w:t>held</w:t>
      </w:r>
      <w:r>
        <w:rPr>
          <w:spacing w:val="-3"/>
        </w:rPr>
        <w:t xml:space="preserve"> </w:t>
      </w:r>
      <w:r>
        <w:t>on</w:t>
      </w:r>
      <w:r>
        <w:rPr>
          <w:spacing w:val="-3"/>
        </w:rPr>
        <w:t xml:space="preserve"> </w:t>
      </w:r>
      <w:r>
        <w:rPr>
          <w:spacing w:val="-2"/>
        </w:rPr>
        <w:t>…………………….</w:t>
      </w:r>
    </w:p>
    <w:p w14:paraId="63191F42" w14:textId="77777777" w:rsidR="00E21522" w:rsidRDefault="00E21522">
      <w:pPr>
        <w:pStyle w:val="BodyText"/>
      </w:pPr>
    </w:p>
    <w:p w14:paraId="55D124C8" w14:textId="77777777" w:rsidR="00E21522" w:rsidRDefault="00E21522">
      <w:pPr>
        <w:pStyle w:val="BodyText"/>
      </w:pPr>
    </w:p>
    <w:p w14:paraId="537CE585" w14:textId="77777777" w:rsidR="00E21522" w:rsidRDefault="00E21522">
      <w:pPr>
        <w:pStyle w:val="BodyText"/>
        <w:spacing w:before="102"/>
      </w:pPr>
    </w:p>
    <w:p w14:paraId="797E097D" w14:textId="77777777" w:rsidR="00E21522" w:rsidRDefault="005E635A">
      <w:pPr>
        <w:ind w:left="6250"/>
        <w:rPr>
          <w:b/>
          <w:sz w:val="28"/>
        </w:rPr>
      </w:pPr>
      <w:r>
        <w:rPr>
          <w:b/>
          <w:sz w:val="28"/>
        </w:rPr>
        <w:t>INTERNAL</w:t>
      </w:r>
      <w:r>
        <w:rPr>
          <w:b/>
          <w:spacing w:val="-11"/>
          <w:sz w:val="28"/>
        </w:rPr>
        <w:t xml:space="preserve"> </w:t>
      </w:r>
      <w:r>
        <w:rPr>
          <w:b/>
          <w:spacing w:val="-2"/>
          <w:sz w:val="28"/>
        </w:rPr>
        <w:t>EXAMINER</w:t>
      </w:r>
    </w:p>
    <w:p w14:paraId="733EE902" w14:textId="77777777" w:rsidR="00E21522" w:rsidRDefault="00E21522">
      <w:pPr>
        <w:rPr>
          <w:b/>
          <w:sz w:val="28"/>
        </w:rPr>
        <w:sectPr w:rsidR="00E21522">
          <w:headerReference w:type="default" r:id="rId35"/>
          <w:footerReference w:type="default" r:id="rId36"/>
          <w:type w:val="continuous"/>
          <w:pgSz w:w="11910" w:h="16840"/>
          <w:pgMar w:top="1360" w:right="283" w:bottom="280" w:left="1417" w:header="720" w:footer="720" w:gutter="0"/>
          <w:cols w:space="720"/>
        </w:sectPr>
      </w:pPr>
    </w:p>
    <w:p w14:paraId="4F7DE172" w14:textId="5E5DF33A" w:rsidR="00E21522" w:rsidRDefault="005F2DAB" w:rsidP="005F2DAB">
      <w:pPr>
        <w:pStyle w:val="Heading1"/>
        <w:spacing w:before="68"/>
        <w:ind w:right="442"/>
        <w:jc w:val="left"/>
      </w:pPr>
      <w:r>
        <w:rPr>
          <w:spacing w:val="-2"/>
        </w:rPr>
        <w:lastRenderedPageBreak/>
        <w:t xml:space="preserve">                                      DECLARATION</w:t>
      </w:r>
    </w:p>
    <w:p w14:paraId="2B3EA5A9" w14:textId="77777777" w:rsidR="00E21522" w:rsidRDefault="00E21522">
      <w:pPr>
        <w:pStyle w:val="BodyText"/>
        <w:spacing w:before="45"/>
        <w:rPr>
          <w:b/>
          <w:sz w:val="32"/>
        </w:rPr>
      </w:pPr>
    </w:p>
    <w:p w14:paraId="1D6616AB" w14:textId="77777777" w:rsidR="00E21522" w:rsidRDefault="005E635A" w:rsidP="002E43EE">
      <w:pPr>
        <w:pStyle w:val="Title"/>
        <w:spacing w:line="276" w:lineRule="auto"/>
      </w:pPr>
      <w:r>
        <w:rPr>
          <w:rFonts w:ascii="Times New Roman" w:hAnsi="Times New Roman"/>
          <w:color w:val="000000"/>
          <w:sz w:val="28"/>
        </w:rPr>
        <w:t>We jointly declare that the PBL report on “ Enterprise Payroll Accounting &amp; Management System</w:t>
      </w:r>
    </w:p>
    <w:p w14:paraId="70806287" w14:textId="23FF218C" w:rsidR="00E21522" w:rsidRDefault="005E635A" w:rsidP="002E43EE">
      <w:pPr>
        <w:tabs>
          <w:tab w:val="left" w:pos="1258"/>
          <w:tab w:val="left" w:pos="1316"/>
          <w:tab w:val="left" w:pos="2290"/>
          <w:tab w:val="left" w:pos="2638"/>
          <w:tab w:val="left" w:pos="2871"/>
          <w:tab w:val="left" w:pos="3075"/>
          <w:tab w:val="left" w:pos="4026"/>
          <w:tab w:val="left" w:pos="4242"/>
          <w:tab w:val="left" w:pos="4606"/>
          <w:tab w:val="left" w:pos="6219"/>
          <w:tab w:val="left" w:pos="6589"/>
          <w:tab w:val="left" w:pos="7899"/>
          <w:tab w:val="left" w:pos="8180"/>
          <w:tab w:val="left" w:pos="8446"/>
        </w:tabs>
        <w:spacing w:before="1" w:line="276" w:lineRule="auto"/>
        <w:ind w:right="1415"/>
        <w:jc w:val="center"/>
        <w:rPr>
          <w:sz w:val="28"/>
        </w:rPr>
      </w:pPr>
      <w:r>
        <w:rPr>
          <w:b/>
          <w:sz w:val="28"/>
        </w:rPr>
        <w:t>”</w:t>
      </w:r>
      <w:r w:rsidR="005F2DAB">
        <w:rPr>
          <w:b/>
          <w:sz w:val="28"/>
        </w:rPr>
        <w:t xml:space="preserve"> </w:t>
      </w:r>
      <w:r>
        <w:rPr>
          <w:sz w:val="28"/>
        </w:rPr>
        <w:t>is the</w:t>
      </w:r>
      <w:r>
        <w:rPr>
          <w:spacing w:val="40"/>
          <w:sz w:val="28"/>
        </w:rPr>
        <w:t xml:space="preserve"> </w:t>
      </w:r>
      <w:r>
        <w:rPr>
          <w:sz w:val="28"/>
        </w:rPr>
        <w:t>result of original</w:t>
      </w:r>
      <w:r>
        <w:rPr>
          <w:spacing w:val="-8"/>
          <w:sz w:val="28"/>
        </w:rPr>
        <w:t xml:space="preserve"> </w:t>
      </w:r>
      <w:r>
        <w:rPr>
          <w:sz w:val="28"/>
        </w:rPr>
        <w:t>work</w:t>
      </w:r>
      <w:r>
        <w:rPr>
          <w:spacing w:val="-8"/>
          <w:sz w:val="28"/>
        </w:rPr>
        <w:t xml:space="preserve"> </w:t>
      </w:r>
      <w:r>
        <w:rPr>
          <w:sz w:val="28"/>
        </w:rPr>
        <w:t>done</w:t>
      </w:r>
      <w:r>
        <w:rPr>
          <w:spacing w:val="-4"/>
          <w:sz w:val="28"/>
        </w:rPr>
        <w:t xml:space="preserve"> </w:t>
      </w:r>
      <w:r>
        <w:rPr>
          <w:sz w:val="28"/>
        </w:rPr>
        <w:t>by</w:t>
      </w:r>
      <w:r>
        <w:rPr>
          <w:spacing w:val="-6"/>
          <w:sz w:val="28"/>
        </w:rPr>
        <w:t xml:space="preserve"> </w:t>
      </w:r>
      <w:r>
        <w:rPr>
          <w:sz w:val="28"/>
        </w:rPr>
        <w:t>us</w:t>
      </w:r>
      <w:r>
        <w:rPr>
          <w:spacing w:val="-8"/>
          <w:sz w:val="28"/>
        </w:rPr>
        <w:t xml:space="preserve"> </w:t>
      </w:r>
      <w:r>
        <w:rPr>
          <w:sz w:val="28"/>
        </w:rPr>
        <w:t>and</w:t>
      </w:r>
      <w:r>
        <w:rPr>
          <w:spacing w:val="-8"/>
          <w:sz w:val="28"/>
        </w:rPr>
        <w:t xml:space="preserve"> </w:t>
      </w:r>
      <w:r>
        <w:rPr>
          <w:sz w:val="28"/>
        </w:rPr>
        <w:t>best</w:t>
      </w:r>
      <w:r>
        <w:rPr>
          <w:spacing w:val="-8"/>
          <w:sz w:val="28"/>
        </w:rPr>
        <w:t xml:space="preserve"> </w:t>
      </w:r>
      <w:r>
        <w:rPr>
          <w:sz w:val="28"/>
        </w:rPr>
        <w:t>of</w:t>
      </w:r>
      <w:r>
        <w:rPr>
          <w:spacing w:val="-7"/>
          <w:sz w:val="28"/>
        </w:rPr>
        <w:t xml:space="preserve"> </w:t>
      </w:r>
      <w:r>
        <w:rPr>
          <w:sz w:val="28"/>
        </w:rPr>
        <w:t>our</w:t>
      </w:r>
      <w:r>
        <w:rPr>
          <w:spacing w:val="-9"/>
          <w:sz w:val="28"/>
        </w:rPr>
        <w:t xml:space="preserve"> </w:t>
      </w:r>
      <w:r>
        <w:rPr>
          <w:sz w:val="28"/>
        </w:rPr>
        <w:t>knowledge, similar</w:t>
      </w:r>
      <w:r>
        <w:rPr>
          <w:spacing w:val="-7"/>
          <w:sz w:val="28"/>
        </w:rPr>
        <w:t xml:space="preserve"> </w:t>
      </w:r>
      <w:r>
        <w:rPr>
          <w:sz w:val="28"/>
        </w:rPr>
        <w:t>work</w:t>
      </w:r>
      <w:r>
        <w:rPr>
          <w:spacing w:val="-8"/>
          <w:sz w:val="28"/>
        </w:rPr>
        <w:t xml:space="preserve"> </w:t>
      </w:r>
      <w:r>
        <w:rPr>
          <w:sz w:val="28"/>
        </w:rPr>
        <w:t>has</w:t>
      </w:r>
      <w:r>
        <w:rPr>
          <w:spacing w:val="-8"/>
          <w:sz w:val="28"/>
        </w:rPr>
        <w:t xml:space="preserve"> </w:t>
      </w:r>
      <w:r>
        <w:rPr>
          <w:sz w:val="28"/>
        </w:rPr>
        <w:t xml:space="preserve">not </w:t>
      </w:r>
      <w:r>
        <w:rPr>
          <w:spacing w:val="-4"/>
          <w:sz w:val="28"/>
        </w:rPr>
        <w:t xml:space="preserve">been </w:t>
      </w:r>
      <w:r>
        <w:rPr>
          <w:spacing w:val="-2"/>
          <w:sz w:val="28"/>
        </w:rPr>
        <w:t xml:space="preserve">submitted </w:t>
      </w:r>
      <w:r>
        <w:rPr>
          <w:spacing w:val="-6"/>
          <w:sz w:val="28"/>
        </w:rPr>
        <w:t xml:space="preserve">to </w:t>
      </w:r>
      <w:r>
        <w:rPr>
          <w:b/>
          <w:spacing w:val="-2"/>
          <w:sz w:val="28"/>
        </w:rPr>
        <w:t>“ANNA UNIVERSITY CHENNAI”</w:t>
      </w:r>
      <w:r>
        <w:rPr>
          <w:b/>
          <w:sz w:val="28"/>
        </w:rPr>
        <w:tab/>
      </w:r>
      <w:r>
        <w:rPr>
          <w:spacing w:val="-4"/>
          <w:sz w:val="28"/>
        </w:rPr>
        <w:t xml:space="preserve">for the </w:t>
      </w:r>
      <w:r>
        <w:rPr>
          <w:sz w:val="28"/>
        </w:rPr>
        <w:t>requirement</w:t>
      </w:r>
      <w:r>
        <w:rPr>
          <w:spacing w:val="40"/>
          <w:sz w:val="28"/>
        </w:rPr>
        <w:t xml:space="preserve"> </w:t>
      </w:r>
      <w:r>
        <w:rPr>
          <w:sz w:val="28"/>
        </w:rPr>
        <w:t>of</w:t>
      </w:r>
      <w:r>
        <w:rPr>
          <w:spacing w:val="40"/>
          <w:sz w:val="28"/>
        </w:rPr>
        <w:t xml:space="preserve"> </w:t>
      </w:r>
      <w:r>
        <w:rPr>
          <w:sz w:val="28"/>
        </w:rPr>
        <w:t>Degree</w:t>
      </w:r>
      <w:r>
        <w:rPr>
          <w:spacing w:val="40"/>
          <w:sz w:val="28"/>
        </w:rPr>
        <w:t xml:space="preserve"> </w:t>
      </w:r>
      <w:r>
        <w:rPr>
          <w:sz w:val="28"/>
        </w:rPr>
        <w:t>of</w:t>
      </w:r>
      <w:r>
        <w:rPr>
          <w:spacing w:val="40"/>
          <w:sz w:val="28"/>
        </w:rPr>
        <w:t xml:space="preserve"> </w:t>
      </w:r>
      <w:r>
        <w:rPr>
          <w:b/>
          <w:sz w:val="28"/>
        </w:rPr>
        <w:t>BACHELOR</w:t>
      </w:r>
      <w:r>
        <w:rPr>
          <w:b/>
          <w:spacing w:val="40"/>
          <w:sz w:val="28"/>
        </w:rPr>
        <w:t xml:space="preserve"> </w:t>
      </w:r>
      <w:r>
        <w:rPr>
          <w:b/>
          <w:sz w:val="28"/>
        </w:rPr>
        <w:t>OF</w:t>
      </w:r>
      <w:r>
        <w:rPr>
          <w:b/>
          <w:spacing w:val="40"/>
          <w:sz w:val="28"/>
        </w:rPr>
        <w:t xml:space="preserve"> </w:t>
      </w:r>
      <w:r>
        <w:rPr>
          <w:b/>
          <w:sz w:val="28"/>
        </w:rPr>
        <w:t>ENGINEERING</w:t>
      </w:r>
      <w:r>
        <w:rPr>
          <w:sz w:val="28"/>
        </w:rPr>
        <w:t>.</w:t>
      </w:r>
      <w:r>
        <w:rPr>
          <w:spacing w:val="40"/>
          <w:sz w:val="28"/>
        </w:rPr>
        <w:t xml:space="preserve"> </w:t>
      </w:r>
      <w:r>
        <w:rPr>
          <w:sz w:val="28"/>
        </w:rPr>
        <w:t>This PBL report is submitted on the</w:t>
      </w:r>
      <w:r>
        <w:rPr>
          <w:spacing w:val="31"/>
          <w:sz w:val="28"/>
        </w:rPr>
        <w:t xml:space="preserve"> </w:t>
      </w:r>
      <w:r>
        <w:rPr>
          <w:sz w:val="28"/>
        </w:rPr>
        <w:t>partial fulfillment of the requirement of</w:t>
      </w:r>
      <w:r>
        <w:rPr>
          <w:spacing w:val="80"/>
          <w:sz w:val="28"/>
        </w:rPr>
        <w:t xml:space="preserve"> </w:t>
      </w:r>
      <w:r>
        <w:rPr>
          <w:spacing w:val="-4"/>
          <w:sz w:val="28"/>
        </w:rPr>
        <w:t xml:space="preserve">the </w:t>
      </w:r>
      <w:r>
        <w:rPr>
          <w:spacing w:val="-2"/>
          <w:sz w:val="28"/>
        </w:rPr>
        <w:t xml:space="preserve">award </w:t>
      </w:r>
      <w:r>
        <w:rPr>
          <w:spacing w:val="-6"/>
          <w:sz w:val="28"/>
        </w:rPr>
        <w:t xml:space="preserve">of </w:t>
      </w:r>
      <w:r>
        <w:rPr>
          <w:spacing w:val="-2"/>
          <w:sz w:val="28"/>
        </w:rPr>
        <w:t xml:space="preserve">Degree </w:t>
      </w:r>
      <w:r>
        <w:rPr>
          <w:spacing w:val="-6"/>
          <w:sz w:val="28"/>
        </w:rPr>
        <w:t xml:space="preserve">of </w:t>
      </w:r>
      <w:r>
        <w:rPr>
          <w:b/>
          <w:spacing w:val="-2"/>
          <w:sz w:val="28"/>
        </w:rPr>
        <w:t>COMPUTER</w:t>
      </w:r>
      <w:r>
        <w:rPr>
          <w:b/>
          <w:sz w:val="28"/>
        </w:rPr>
        <w:tab/>
        <w:t xml:space="preserve"> </w:t>
      </w:r>
      <w:r>
        <w:rPr>
          <w:b/>
          <w:spacing w:val="-2"/>
          <w:sz w:val="28"/>
        </w:rPr>
        <w:t xml:space="preserve">SCIENCE </w:t>
      </w:r>
      <w:r>
        <w:rPr>
          <w:b/>
          <w:spacing w:val="-4"/>
          <w:sz w:val="28"/>
        </w:rPr>
        <w:t xml:space="preserve">AND </w:t>
      </w:r>
      <w:r>
        <w:rPr>
          <w:b/>
          <w:spacing w:val="-2"/>
          <w:sz w:val="28"/>
        </w:rPr>
        <w:t>ENGINEERING</w:t>
      </w:r>
      <w:r>
        <w:rPr>
          <w:spacing w:val="-2"/>
          <w:sz w:val="28"/>
        </w:rPr>
        <w:t>.</w:t>
      </w:r>
    </w:p>
    <w:p w14:paraId="0850CF08" w14:textId="77777777" w:rsidR="00E21522" w:rsidRDefault="00E21522">
      <w:pPr>
        <w:pStyle w:val="BodyText"/>
      </w:pPr>
    </w:p>
    <w:p w14:paraId="1F230E4C" w14:textId="77777777" w:rsidR="00E21522" w:rsidRDefault="00E21522">
      <w:pPr>
        <w:pStyle w:val="BodyText"/>
        <w:spacing w:before="253"/>
      </w:pPr>
    </w:p>
    <w:p w14:paraId="1EE8296A" w14:textId="77777777" w:rsidR="00E21522" w:rsidRPr="005F2DAB" w:rsidRDefault="005E635A">
      <w:pPr>
        <w:spacing w:before="1"/>
        <w:ind w:right="2007"/>
        <w:jc w:val="right"/>
        <w:rPr>
          <w:b/>
          <w:sz w:val="28"/>
          <w:szCs w:val="28"/>
        </w:rPr>
      </w:pPr>
      <w:r w:rsidRPr="005F2DAB">
        <w:rPr>
          <w:b/>
          <w:spacing w:val="-2"/>
          <w:sz w:val="28"/>
          <w:szCs w:val="28"/>
        </w:rPr>
        <w:t>Signature</w:t>
      </w:r>
    </w:p>
    <w:p w14:paraId="6375F318" w14:textId="62F9341F" w:rsidR="00E21522" w:rsidRPr="005F2DAB" w:rsidRDefault="005E635A" w:rsidP="002E43EE">
      <w:pPr>
        <w:pStyle w:val="BodyText"/>
        <w:spacing w:before="218"/>
        <w:rPr>
          <w:b/>
        </w:rPr>
      </w:pPr>
      <w:r w:rsidRPr="005F2DAB">
        <w:rPr>
          <w:b/>
          <w:noProof/>
        </w:rPr>
        <mc:AlternateContent>
          <mc:Choice Requires="wpg">
            <w:drawing>
              <wp:anchor distT="0" distB="0" distL="0" distR="0" simplePos="0" relativeHeight="251673088" behindDoc="1" locked="0" layoutInCell="1" allowOverlap="1" wp14:anchorId="4AB90B9C" wp14:editId="37FF3098">
                <wp:simplePos x="0" y="0"/>
                <wp:positionH relativeFrom="page">
                  <wp:posOffset>1185545</wp:posOffset>
                </wp:positionH>
                <wp:positionV relativeFrom="paragraph">
                  <wp:posOffset>299720</wp:posOffset>
                </wp:positionV>
                <wp:extent cx="5686425" cy="131826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686425" cy="1318260"/>
                          <a:chOff x="0" y="0"/>
                          <a:chExt cx="5686425" cy="1318260"/>
                        </a:xfrm>
                      </wpg:grpSpPr>
                      <pic:pic xmlns:pic="http://schemas.openxmlformats.org/drawingml/2006/picture">
                        <pic:nvPicPr>
                          <pic:cNvPr id="22" name="Image 22"/>
                          <pic:cNvPicPr/>
                        </pic:nvPicPr>
                        <pic:blipFill>
                          <a:blip r:embed="rId12" cstate="print"/>
                          <a:stretch>
                            <a:fillRect/>
                          </a:stretch>
                        </pic:blipFill>
                        <pic:spPr>
                          <a:xfrm>
                            <a:off x="0" y="0"/>
                            <a:ext cx="5685819" cy="1317949"/>
                          </a:xfrm>
                          <a:prstGeom prst="rect">
                            <a:avLst/>
                          </a:prstGeom>
                        </pic:spPr>
                      </pic:pic>
                      <wps:wsp>
                        <wps:cNvPr id="23" name="Textbox 23"/>
                        <wps:cNvSpPr txBox="1"/>
                        <wps:spPr>
                          <a:xfrm>
                            <a:off x="0" y="0"/>
                            <a:ext cx="5686425" cy="1318260"/>
                          </a:xfrm>
                          <a:prstGeom prst="rect">
                            <a:avLst/>
                          </a:prstGeom>
                        </wps:spPr>
                        <wps:txbx>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MITHUN A</w:t>
                              </w:r>
                            </w:p>
                          </w:txbxContent>
                        </wps:txbx>
                        <wps:bodyPr wrap="square" lIns="0" tIns="0" rIns="0" bIns="0" rtlCol="0">
                          <a:noAutofit/>
                        </wps:bodyPr>
                      </wps:wsp>
                    </wpg:wgp>
                  </a:graphicData>
                </a:graphic>
              </wp:anchor>
            </w:drawing>
          </mc:Choice>
          <mc:Fallback>
            <w:pict>
              <v:group w14:anchorId="4AB90B9C" id="Group 21" o:spid="_x0000_s1042" style="position:absolute;margin-left:93.35pt;margin-top:23.6pt;width:447.75pt;height:103.8pt;z-index:-251643392;mso-wrap-distance-left:0;mso-wrap-distance-right:0;mso-position-horizontal-relative:page" coordsize="56864,131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gqS+YAgAAbAYAAA4AAABkcnMvZTJvRG9jLnhtbJxV227bMAx9H7B/&#10;EPTeOnabLDXqFNu6FgWGLVi7D5Bl2RZmXUYpifP3o2Q73ZoCXfsQh7Qk6vAckr686lVHtgKcNLqg&#10;6emMEqG5qaRuCvrz4eZkSYnzTFesM1oUdC8cvVq9f3e5s7nITGu6SgDBINrlO1vQ1nubJ4njrVDM&#10;nRorNC7WBhTz6EKTVMB2GF11STabLZKdgcqC4cI5fHs9LNJVjF/Xgvvvde2EJ11BEZuPT4jPMjyT&#10;1SXLG2C2lXyEwd6AQjGp8dJDqGvmGdmAPAqlJAfjTO1PuVGJqWvJRcwBs0lnT7K5BbOxMZcm3zX2&#10;QBNS+4SnN4fl37a3YO/tGpCJnW2Qi+iFXPoaVPhHlKSPlO0PlIneE44v54vl4jybU8JxLT1Ll9li&#10;JJW3yPzROd5+eeFkMl2c/APHSp7jb+QArSMOXq4VPOU3IOgYRP1XDMXg18aeoFyWeVnKTvp9LD0U&#10;JoDS27XkaxgcpHMNRFYFzTJKNFNY8neKNYKgjwyHA2FPOIFuchSg7KS9kV0XeA/2CBUr9oniz2Q7&#10;VNO14RsltB/aA0SHqI12rbSOEsiFKgXCg7sqRdGwNT1CtCC1H3rBeRCet+H+GnH8wA4KQFl+WIig&#10;H3GGFBzWzysqZr5MLw4V8+Hi/CJcfdCd5RacvxVGkWAgVsSAZLOcbb+6Ec20ZeRwABCRIZ5QyThO&#10;3MQeekf8vapj7ltmBUIIYf+S+GyS+AHboTQ9yc5CJuOu0FTE958Mtkk6vX8lU8/21puZCsAGAMHy&#10;fdnHUp1P4EpT7RHzDsdhQd3vDQu90t1pZC/MzsmAySgnA3z32cQJG2TS5uPGm1pGqcJNQ1yUKjgo&#10;S7TiSIuyj+M3zMy//bjr8SOx+gMAAP//AwBQSwMECgAAAAAAAAAhALOwhmMSFgAAEhYAABUAAABk&#10;cnMvbWVkaWEvaW1hZ2UxLmpwZWf/2P/gABBKRklGAAEBAQBTAFMAAP/bAEMAAwICAwICAwMDAwQD&#10;AwQFCAUFBAQFCgcHBggMCgwMCwoLCw0OEhANDhEOCwsQFhARExQVFRUMDxcYFhQYEhQVFP/bAEMB&#10;AwQEBQQFCQUFCRQNCw0UFBQUFBQUFBQUFBQUFBQUFBQUFBQUFBQUFBQUFBQUFBQUFBQUFBQUFBQU&#10;FBQUFBQUFP/AABEIAFkB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nnWFeuSeg9arx6pDIcE4PvTNTXMIdeNp7VmbDIok7D7y966KcIyi&#10;ePicVVo1OWKOhUjGcginEZ71gpqos0hDjKOzZx2rZilEiKykMp7is5QcTupV411oTUUwMGJAPK9R&#10;T6zOoKKTpS0AN5pjyBe9RNdhn2LyfXtUZwxya8fE41R92maKP8xaWQNTmOBnOKrW43EnsKq6teGC&#10;PYp+dvfpXRRrt0fayMK040lzMkutWhtztyXf+6tU211y2BGB9WrKJOaDk9a5JYqpLY8KWNqS2NZd&#10;fdfvRqfoatw6tBOcAlW965/pQSD15oji6kdwhjKq3Z1wYFcg1Ru9XS1kKMrk+wqawVhaRhiSQvJN&#10;YusjF43rtr0KtVwp856eIqyhT54l4a8n/PN/yq9a3a3kW9MgZ71yuzB9a6DRv+PX8aww+IlUlyyO&#10;bC4mpUqcsiW81BbDAYFifSqx16Ic+W/41FrpwYefXNZW0EdKVfEVIVOSKIxGJqU6koxZtf29F/zz&#10;elXXYW/hcfhWJgelGBWH1qr3Of67W7o6S31GC4HyNz6HirW7IzniuQZsHJ6+ta+lakxIhlO7P3CT&#10;k/jXXRxPPLlkdtDGqpLlnobdFJS13nqDTx1rOm1iOCRkIdiPQVembbExJ6CuTkbzJS/Td3rixFWV&#10;P4Tz8VXlR5eU2zryH/lm/wCVW7S8W9iDpkYPIPWuXKkHitXQ5cSvGTyRmsqNeUpe8c+Hxc6lTkkb&#10;1FFFekewNzxTWfauc4FKeKwdS1AyyGNCQi9wetY1aipRuYVasaUbsuza1HEdqgu1Vjrzk/cX86y+&#10;KMA15UsRVlszxJYurLZmvDruR+8jI+laUN2k6gq2a5UKR3qWGZ7dwycY6itKWKkvjNaWNmvjOr3c&#10;4qjeaotpJsKsxxngVLaXi3UasOD3rH1oZujj+7XbWqWp88T0MRW5afPTLn9vJ/zzf8qvWl0t5DvT&#10;OM965XZg10Gjf8ev41jh60qkuWRzYXE1KtTlmaINUbvU1tXCsrnjPAq6eKwdbXFwoH92t685U480&#10;TrxM5U6fNEtf2/Gf+Wb/AJVctLtLxC6ZHOOa5jaBW5of/Hq3rurmw+IlUlyyOTC4irUqcsmXriHz&#10;IWXjmsaIOrrt6993ArezyPesHUGYXLAn5fSvao/ymeYxjFRqsbqNmsiRtG8YA3dXGP5U/QhdQSMj&#10;qptf4W3DI/Cq3nF0kjA3GP51U9/as24jW123VtkqTuPqp/uH/GupRbjyM5qVSMZe0hE7cKASQACe&#10;pAp2SKp2N8LyBXXksN2M9sZ/nxVw+tec1yvlZ9Epc2opGaqXkzqqqiklu+7GKmmkEcZY9uBWBcMt&#10;/csWYeUpzux/D6fWuPEStHlRvSp83vGhawssiksCPQGrDr2AyPUGqNuyCFpETaPuKO/1qxGcDA4F&#10;fN1JU4R5bGsosuQLsWudv5BLduTzg45rpR93PtXKz/8AHxJ/vV7VWPsqMYRPAzCXuxG1PBp89ymU&#10;TKnoScVBW/YXkUsIUMMisaFONSXvHn4anTqy/eMx5dOuIv8All+RzUcEXmTKm0gluc9q6rqPWoGs&#10;4zKHwAw64711SwkV8J6EsDFP3SdQFRQBjiud1n/j9f8A3V/nXR9hXOax/wAfj/Ra1xX8IvG6Uin3&#10;Fb2jf8ev41gnqK3tF/49fxrjwn8Q4MD/ABCrr3WH8ay+grU17rD+NZZ6VOJ/iSM8X/HkOWIv90Fv&#10;oKQxMoyVZV9SK09C+YyZ6DFa7xJIhBUEehFaU8LGceY3pYSNWnzXOT2+vNOU7SCOCOhFS3UX2e5k&#10;TGV7e1QiuKUeRnnyjyT5TqreUTQxuDwwp4J+aqWjvvs1H93ir+PmNe/TlzxUj6inLmjGRn6xKY7U&#10;jOCxxWB1/DpWnrM26ZY85wM1lr3rycTLmqWR4WMlzVbC55qa1l8idXzgA4pjRmPG4dRuqq1yjJhc&#10;kk4/D1q8Nh6taV4nKnOm7nSy6zEhwmXb2PFVpdWlPKjYPeqVvEkcAeT/AICvf8as2Vq1y+9gVjzk&#10;LX0ipwjqbSr4itLkiyee7kSyBZtsjnA+nrWOM5PpV7WXxdKg42rVKvmcVV5qlkPENuXI/siYBqSO&#10;1lkXckbOPyq3pVkLiQs4yi9M963kVRwBxVUcNzx5pHRh8J7WPNI5Ro3jOGQqfekGXIGNzN6V0t3Z&#10;pdoQRz61S0/TGhZnlAJXpiiWEfN7oSwc1O0fhLGm2f2aL5vvHrWbrfF7/wABrfx+Vc/rJ3Xv/Aa6&#10;MRHlpcp14qEYUOWJR7it7Rv+PX8awT1Fb2i/8ev41zYT+IcOC/iGj3rB1s/6Sv8Au1vfxVga3/x8&#10;j6V2Yr+EeljP4RndWrd0L/j2b61hfxVu6F/x7N9a4cJ/EPMwP8Q08dKyNXhO8Mqk544rY64qC4g8&#10;1GUErnoR1r3YT5ZHrYml7alymBbIlrdxmdwJHO1Yxzg+5qt5YmupZbIrcRMzJNZtxkeoqUWEqaiq&#10;MhIzv3DpWNbzyRXHmqHV+mQpzXpqPPtI8mk+T3OU6PTRHaSoIWZ4QeCeyseh9wwB+hrdLHcowcet&#10;YemXyXLhZYXiMo/1mMLIcYzjscCttpNjxr/erza/xHu0/hKWoTZdY8EYPU9B2/lk/lWUkRJKq3k2&#10;gOd7Dlz64rU1NliQYiaZnbJCjAPbn14rDmvJLhlO10ZegAOBXFWienRXu6GxJ5UhjER2sq8E9DU1&#10;ujBgrDPv2rPhgeWC3byy7FflGMY+tbNtEY4wCc/WvIVL21XmlEzqNQ91MlYZUgGuZ1CLybpxjhvm&#10;zXTVR1HTheISvDr0Jr1q9P2sNDx8VRdWHumBSdOnX1qWSFo2w6lT69qiJxXjSi4Hz7i4fETxX88P&#10;SVv+BZNatlq6zfLINrDvnisTOOlNAx6VrSrzp7am9LEzpbanXZzgg8Guc1T/AI/H+i1raTc/aLYb&#10;j8y9ay9WH+mv9FruxMualzI9LFy9pRjJFM9RW9ov/Hr+NYJ6it7Rf+PX8a58J/EOLA/xCrr3WH8a&#10;yzWpr3WH8ayz0qMT/EkTjP48jV0Ecy/8BrXY/IcnFcrFPLbg7DjPoac17PIMeaSPQ1rSxMYQ5eU3&#10;pYuNKly8o67k824kYHIIwKgwc06lUElQoyzdq4n77PPm+edzc0dCtsvuM1oZwCSahtYfJt0TuABU&#10;eozeTbOQcEjAx617kP3dM+lh+7pmDdSiS4Z85ycDPpUca+Y4Ucbjtpj9qsWJRbuAMCQzYGOxrxlH&#10;2s7HzsFKtV5SfxMFgt4Qhw5O3jriscBbRS7fdUbMHqfpWtqML3twxchYolZixH+10rmLi9juJcnc&#10;AOUGfu19lh6d4KEOu56mMwzb9w0Fv5Hdfl+9XT6NZvDBvlJ8xh0Pauf0OeKa7iQwZVRt3NyM12Kj&#10;5Ris8TNJ+zRlg8PHm5zmdQbfeTZ5IOKhqa+H+lT/AO9UNfIz+M86r8cze0dAlkvqa0BxVLSubJPw&#10;q4K9qn/DifS0P4UQJ46fmaQMB3/WszXCyxx4JGW7VjB29T+dYVMQqUuVnLWxapS5eU6wEFSf61g6&#10;wMXf/Aav6Mc2wz61Q1vi8/4DSry56PMZ4mXPR5igeore0X/j1/GsE9RW7on/AB6/jXLhP4hxYH+I&#10;aX8VYGt/8fI+lb/8VYGt/wDHyPpXZiv4R6WM/hGd/FW7oX/Hs31rC/ird0L/AI9m+tcOE/iHm4H+&#10;IatJS0V7R9CVrmeO1i3yEKBwM1ytx4iv4nZHWOIp944zn6VreIoXnEQXLqAxIA4zWfZaU+ohJLpG&#10;j8o/MzqVMg9cZ4rvoxpqPNM8utObqcsEXNFu7q5MazSvI5+dkEYXap6Bj2P0rZdS08LY4XdWJbag&#10;Li8nMSbLK2Uu+Fx5hHatyJzsQSECQryB/SuatH3trHo0/hKWqSyJjbN5QK7c7cgN6n2rn4NfvIpW&#10;WZ0fbx8y7efwrS1i4a3IlCb4PmjliPOcdDVOTTw6/boAZY2TKx9CW96Uo+4evRUFD30b2m3n2iFR&#10;IFEoX5lHarxHFc5owlS5QsrAuPmLCukHSuSnJv4jirQUJ6BimM4GOcZ6U8HpWFrU5WVEVipUZ4NO&#10;pUVOPMzhrVPZR5mbMkEUy/MisPcVnz6LG/KfLVS31t4/lkHme61c/tuD0b/vmufno1PiOZ1MPWj7&#10;xk3NnJZOA+DnoexqDOavahfreBFRcKvc9qoAYzXl1VFS9w8aqoxlan8JraA+WlXvtzUGr/8AH43+&#10;7Vjw9HzJJ7barax/x+N/u11T/wB2ids/90iUj1Fb2i/8ev41gnqK3tF/49fxpYT+IZYH+IVde6w/&#10;jWWa1Ne6w/jWWelRif4kicZ/HkJ17UoOKtafYi835YjHpTL60NrLs6gdD61j7OfLzmHsp+z9p0ID&#10;2rU0rTy7iZ+g6Css8EVt6Pch4TG3VeM+tbYZRdT3jfCKMqnvGntwAO9ZGtzD5I/fJrYPANc7qEUk&#10;1y7DBA4HNduKqKMOU9fFOSpWiUu9T6fHJJqERUDyouWz61HtXb1q3u8mwLrG6q33iMhpH9vQVlgo&#10;XqGOXUrSlzEXiPVI1Bs0cxhhmZkH8Pp9awfs9vcSMqyOhf0QGtuxsI7mVknsXUuciTk/mTS3Omxa&#10;ZPsiHBXhj1Br36mIjhqbUdz0cc40qfukEEK20e2PjnPNdRbSedCHB4IrlmPIzzW7okoe3Kf3TivB&#10;oVXOo+c8TBVff5DP1WLy7x/RhuqpWvrcOdkij2J9qyK468eSqc+Jjy1JGvolzkGJjjHI+la9cnFI&#10;YW3AlW9jWnHru1fmQ/ga7KGIgo8sztw2Kgocs2Sa8P3UX+9WIOtW77UGvAAy7EX35qrjmuTESUp8&#10;0ThxVSNSrzRZvaN/x7fjWfrykXYOfvLV/R/+Pb8ah1yHcIpPTiuyUebDHo1I82EMdq29EkAidCec&#10;5rFPSpLe5e1kLKc57Vw0ansp8zPLw9RUqnMzq881zmsSbrs4OdoxVqXWyUIVCG9T0rJdi5ySWJ6k&#10;muzE1oyhyxO3F4iFSHLFiHk1vaMpW1J9TWEBiul0+LyrVFPUAVlhI+9cjAR/ecxcooor2D3jI11p&#10;47YGM7cthiDjA9axdOlNvCZJXZnupRCWc5OwdTXVTwLcRNGw+Vhiuc1vTJUjhit4JJyikBh0FdlG&#10;UXH2cjza0JqftIkOi2xAe2cFw8+0kcYUDJP4kAfjXQXMTSahaMAQE3ZPanWVoI1SRk2ykfN9Tyf6&#10;VcI5rKrPmlc7KK5Y2Zz3iJGWG4AyUcKwB9uv9P1rNt5Wa3ex3EFYfMUqcNvznH5V1d5ax3UZVxkE&#10;YPFc3BYzw6wT9ncKZMiTsBjFVGUZQ5T2aNSDp8siz4bnuJ5iXlaSILnLHJz6V0fY1S02wSwR1Xqz&#10;FqutXLY4681UqXQjH5c1y17N508j9QTgV1RAxWTdaKHGYSE746iuTEwlUhaJ5OLpTqQtExguKWpZ&#10;rGeD7yH8OahMb57/AJGvJ5HHeJ4ThOH2Q3Ypygk/KMn0p0VrJK3yxsfrxWvY6UIsSSkF/bpW1OjK&#10;ZtToVKstixplobW3UEYY8msjWP8Aj9f/AHVrowOawtTs5prtnVMr65rvxFP91yxPWxFO1LkiZtb2&#10;jcWufesk6ZcA/wCqYflWxpUTwW+JBtOelc2GhKNT3jjwcJxqe9Eqa8MmE+u6sroK2tYtZZzGY034&#10;98VmnTLkj/VN+lTiKcpVfdM8TTnKrKUYl3QTky/hVjWrYzRCReqc0zR7aSHzC6bM++a0ygZWBAIN&#10;d1OnejyyPRo0+ehySOSIqzZTCGdWJwppZ9KuFdgsbFR0PHNMXTLkf8s2/SvLUZwnflPHVOrCfwnQ&#10;Xc3kwO/YDI96wTPG6ksuJD/d6VdlS5ks1jKMXDbST3HrVH+zbj/nk36V0YhOrL4T069atGSdNXI0&#10;jee4CCRAGb+5XUiMeXtOD9axdN0+VLgPIuwBe5zW5jgV1YaMox9466E5zjeasIVBB4BrL1yLdCjD&#10;qDya1c9KrXsP2i3ZO5HFbVY88eUqvHnpSicyy5q9o83lXATP3uPxqE6bcn/lk36VJHYXEMiMI2JD&#10;deK8mEZwnzcp4VGM4T5uU3riFZ42VhwRXM3Fs8EnltwR0bsa6sfdHFVLyxS7jwwx/SvRr0fax8z1&#10;sTQ9rHTc5vFGBVu40yaFvuF19VFVfLb0P5GvIlTlE8GVKcfiiNyOeKdUsVpJL9yNj9eK0bbRv4pS&#10;CfQdKuNKpPobU8PUn0J9HH7jOCoJ6GrN7bi5t2Q8Z6H0qdEVcACnEA9a9uMOWHKe/GnaHIzkJI2R&#10;mVvvDqKaCAfet+/0xLlS8Z2Sevr9ax5bOWLlo8fTmvHqYeUTwa2FnSl7pDijFL5beh/I1at9Llmb&#10;7pQerVjGnKZhGlOXwxG6daG4mGeUHWulUAYAGKgtbNLVAFHXqT1NT55r2qNL2cbH0OGo+xhyj6KK&#10;K6DrI3bavCk0/ANLRQAmKWiigBKNo9KWigCME+YRt+Ud6fR60tACYoxS0UAJgGk2L6CnUUAN2KOw&#10;pcD0paKA2CkKg9qWigBCAaCoI6UtFACYHpRilopWAQKB0FFLRTATAHajApaKAG7FxjApcD0paKBW&#10;QgAHailooGJijA9KWigBMCjA9KWigBMUYpaKAEwPSkManqBTqKVkA3YvoKXApaKYCYpaKKAE2j0F&#10;JsU9hTqKAGiNR0ApcD0paKVkAmKMClopgf/ZUEsDBBQABgAIAAAAIQCUgmwk4QAAAAsBAAAPAAAA&#10;ZHJzL2Rvd25yZXYueG1sTI9NS8NAEIbvgv9hGcGb3ST2I8RsSinqqQi2gnjbZqdJaHY2ZLdJ+u+d&#10;nvQ2L/PwzjP5erKtGLD3jSMF8SwCgVQ601Cl4Ovw9pSC8EGT0a0jVHBFD+vi/i7XmXEjfeKwD5Xg&#10;EvKZVlCH0GVS+rJGq/3MdUi8O7ne6sCxr6Tp9cjltpVJFC2l1Q3xhVp3uK2xPO8vVsH7qMfNc/w6&#10;7M6n7fXnsPj43sWo1OPDtHkBEXAKfzDc9FkdCnY6ugsZL1rO6XLFqIL5KgFxA6I04emoIFnMU5BF&#10;Lv//UPwC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M4gqS+YAgAA&#10;bAYAAA4AAAAAAAAAAAAAAAAAPAIAAGRycy9lMm9Eb2MueG1sUEsBAi0ACgAAAAAAAAAhALOwhmMS&#10;FgAAEhYAABUAAAAAAAAAAAAAAAAAAAUAAGRycy9tZWRpYS9pbWFnZTEuanBlZ1BLAQItABQABgAI&#10;AAAAIQCUgmwk4QAAAAsBAAAPAAAAAAAAAAAAAAAAAEUbAABkcnMvZG93bnJldi54bWxQSwECLQAU&#10;AAYACAAAACEAWGCzG7oAAAAiAQAAGQAAAAAAAAAAAAAAAABTHAAAZHJzL19yZWxzL2Uyb0RvYy54&#10;bWwucmVsc1BLBQYAAAAABgAGAH0BAABEHQAAAAA=&#10;">
                <v:shape id="Image 22" o:spid="_x0000_s1043"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7c7wwAAANsAAAAPAAAAZHJzL2Rvd25yZXYueG1sRI9Ba8JA&#10;FITvBf/D8gRvddMcRKKboAVFe1NLwdsj+0yC2bdxd03Sf98tFHocZuYbZl2MphU9Od9YVvA2T0AQ&#10;l1Y3XCn4vOxelyB8QNbYWiYF3+ShyCcva8y0HfhE/TlUIkLYZ6igDqHLpPRlTQb93HbE0btZZzBE&#10;6SqpHQ4RblqZJslCGmw4LtTY0XtN5f38NApOidvcw7GSH1+4v24vh/KxG5dKzabjZgUi0Bj+w3/t&#10;g1aQpvD7Jf4Amf8AAAD//wMAUEsBAi0AFAAGAAgAAAAhANvh9svuAAAAhQEAABMAAAAAAAAAAAAA&#10;AAAAAAAAAFtDb250ZW50X1R5cGVzXS54bWxQSwECLQAUAAYACAAAACEAWvQsW78AAAAVAQAACwAA&#10;AAAAAAAAAAAAAAAfAQAAX3JlbHMvLnJlbHNQSwECLQAUAAYACAAAACEAYeu3O8MAAADbAAAADwAA&#10;AAAAAAAAAAAAAAAHAgAAZHJzL2Rvd25yZXYueG1sUEsFBgAAAAADAAMAtwAAAPcCAAAAAA==&#10;">
                  <v:imagedata r:id="rId14" o:title=""/>
                </v:shape>
                <v:shape id="Textbox 23" o:spid="_x0000_s1044" type="#_x0000_t202" style="position:absolute;width:56864;height:1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MITHUN A</w:t>
                        </w:r>
                      </w:p>
                    </w:txbxContent>
                  </v:textbox>
                </v:shape>
                <w10:wrap type="topAndBottom" anchorx="page"/>
              </v:group>
            </w:pict>
          </mc:Fallback>
        </mc:AlternateContent>
      </w:r>
    </w:p>
    <w:p w14:paraId="3EFBBEA7" w14:textId="77777777" w:rsidR="00E21522" w:rsidRPr="005F2DAB" w:rsidRDefault="00E21522">
      <w:pPr>
        <w:pStyle w:val="BodyText"/>
        <w:rPr>
          <w:b/>
        </w:rPr>
      </w:pPr>
    </w:p>
    <w:p w14:paraId="5ACDEBD3" w14:textId="77777777" w:rsidR="00E21522" w:rsidRPr="005F2DAB" w:rsidRDefault="00E21522">
      <w:pPr>
        <w:pStyle w:val="BodyText"/>
        <w:rPr>
          <w:b/>
        </w:rPr>
      </w:pPr>
    </w:p>
    <w:p w14:paraId="28DCF1B8" w14:textId="77777777" w:rsidR="00E21522" w:rsidRPr="005F2DAB" w:rsidRDefault="00E21522">
      <w:pPr>
        <w:pStyle w:val="BodyText"/>
        <w:spacing w:before="169"/>
        <w:rPr>
          <w:b/>
        </w:rPr>
      </w:pPr>
    </w:p>
    <w:p w14:paraId="3F31E12E" w14:textId="77777777" w:rsidR="00E21522" w:rsidRPr="005F2DAB" w:rsidRDefault="005E635A">
      <w:pPr>
        <w:ind w:firstLineChars="2000" w:firstLine="5600"/>
        <w:rPr>
          <w:sz w:val="28"/>
          <w:szCs w:val="28"/>
        </w:rPr>
      </w:pPr>
      <w:r>
        <w:rPr>
          <w:rFonts w:ascii="Times New Roman" w:hAnsi="Times New Roman"/>
          <w:color w:val="000000"/>
          <w:sz w:val="28"/>
        </w:rPr>
        <w:t>[TEAMMATE NAME]</w:t>
      </w:r>
    </w:p>
    <w:p w14:paraId="77988A88" w14:textId="77777777" w:rsidR="00E21522" w:rsidRPr="005F2DAB" w:rsidRDefault="00E21522">
      <w:pPr>
        <w:pStyle w:val="BodyText"/>
      </w:pPr>
    </w:p>
    <w:p w14:paraId="32078808" w14:textId="77777777" w:rsidR="00E21522" w:rsidRPr="005F2DAB" w:rsidRDefault="00E21522">
      <w:pPr>
        <w:pStyle w:val="BodyText"/>
        <w:spacing w:before="240"/>
      </w:pPr>
    </w:p>
    <w:p w14:paraId="65FA61DD" w14:textId="5D5370C1" w:rsidR="00E21522" w:rsidRPr="00620132" w:rsidRDefault="005E635A" w:rsidP="00620132">
      <w:pPr>
        <w:spacing w:line="456" w:lineRule="auto"/>
        <w:ind w:left="570" w:right="8148"/>
        <w:rPr>
          <w:spacing w:val="-2"/>
          <w:sz w:val="28"/>
          <w:szCs w:val="28"/>
        </w:rPr>
      </w:pPr>
      <w:r w:rsidRPr="005F2DAB">
        <w:rPr>
          <w:spacing w:val="-2"/>
          <w:sz w:val="28"/>
          <w:szCs w:val="28"/>
        </w:rPr>
        <w:t xml:space="preserve">Place: </w:t>
      </w:r>
      <w:r w:rsidR="00620132">
        <w:rPr>
          <w:spacing w:val="-2"/>
          <w:sz w:val="28"/>
          <w:szCs w:val="28"/>
        </w:rPr>
        <w:t xml:space="preserve">                                    </w:t>
      </w:r>
      <w:r w:rsidRPr="005F2DAB">
        <w:rPr>
          <w:sz w:val="28"/>
          <w:szCs w:val="28"/>
        </w:rPr>
        <w:t>Chennai</w:t>
      </w:r>
      <w:r w:rsidRPr="005F2DAB">
        <w:rPr>
          <w:spacing w:val="-17"/>
          <w:sz w:val="28"/>
          <w:szCs w:val="28"/>
        </w:rPr>
        <w:t xml:space="preserve"> </w:t>
      </w:r>
      <w:r w:rsidRPr="005F2DAB">
        <w:rPr>
          <w:sz w:val="28"/>
          <w:szCs w:val="28"/>
        </w:rPr>
        <w:t>Date:</w:t>
      </w:r>
    </w:p>
    <w:p w14:paraId="518935A6" w14:textId="77777777" w:rsidR="00E21522" w:rsidRDefault="00E21522">
      <w:pPr>
        <w:spacing w:line="456" w:lineRule="auto"/>
        <w:rPr>
          <w:sz w:val="26"/>
        </w:rPr>
        <w:sectPr w:rsidR="00E21522">
          <w:headerReference w:type="default" r:id="rId37"/>
          <w:footerReference w:type="default" r:id="rId38"/>
          <w:pgSz w:w="11910" w:h="16840"/>
          <w:pgMar w:top="1140" w:right="283" w:bottom="280" w:left="1417" w:header="720" w:footer="720" w:gutter="0"/>
          <w:cols w:space="720"/>
        </w:sectPr>
      </w:pPr>
    </w:p>
    <w:p w14:paraId="17DBFD65" w14:textId="77777777" w:rsidR="00E21522" w:rsidRDefault="005E635A">
      <w:pPr>
        <w:pStyle w:val="Heading3"/>
        <w:spacing w:before="67"/>
        <w:ind w:right="856"/>
        <w:jc w:val="center"/>
      </w:pPr>
      <w:bookmarkStart w:id="12" w:name="ACKNOWLEDGEMENT"/>
      <w:bookmarkEnd w:id="12"/>
      <w:r>
        <w:rPr>
          <w:spacing w:val="-2"/>
        </w:rPr>
        <w:lastRenderedPageBreak/>
        <w:t>ACKNOWLEDGEMENT</w:t>
      </w:r>
    </w:p>
    <w:p w14:paraId="6D94C83B" w14:textId="77777777" w:rsidR="00E21522" w:rsidRDefault="00E21522">
      <w:pPr>
        <w:pStyle w:val="BodyText"/>
        <w:spacing w:before="81"/>
        <w:rPr>
          <w:b/>
        </w:rPr>
      </w:pPr>
    </w:p>
    <w:p w14:paraId="7FD276A4" w14:textId="77777777" w:rsidR="00E21522" w:rsidRDefault="005E635A">
      <w:pPr>
        <w:pStyle w:val="BodyText"/>
        <w:ind w:left="570"/>
      </w:pPr>
      <w:r>
        <w:t>We</w:t>
      </w:r>
      <w:r>
        <w:rPr>
          <w:spacing w:val="6"/>
        </w:rPr>
        <w:t xml:space="preserve"> </w:t>
      </w:r>
      <w:r>
        <w:t>wish</w:t>
      </w:r>
      <w:r>
        <w:rPr>
          <w:spacing w:val="12"/>
        </w:rPr>
        <w:t xml:space="preserve"> </w:t>
      </w:r>
      <w:r>
        <w:t>to</w:t>
      </w:r>
      <w:r>
        <w:rPr>
          <w:spacing w:val="13"/>
        </w:rPr>
        <w:t xml:space="preserve"> </w:t>
      </w:r>
      <w:r>
        <w:t>express</w:t>
      </w:r>
      <w:r>
        <w:rPr>
          <w:spacing w:val="9"/>
        </w:rPr>
        <w:t xml:space="preserve"> </w:t>
      </w:r>
      <w:r>
        <w:t>our</w:t>
      </w:r>
      <w:r>
        <w:rPr>
          <w:spacing w:val="9"/>
        </w:rPr>
        <w:t xml:space="preserve"> </w:t>
      </w:r>
      <w:r>
        <w:t>sincere</w:t>
      </w:r>
      <w:r>
        <w:rPr>
          <w:spacing w:val="11"/>
        </w:rPr>
        <w:t xml:space="preserve"> </w:t>
      </w:r>
      <w:r>
        <w:t>gratitude</w:t>
      </w:r>
      <w:r>
        <w:rPr>
          <w:spacing w:val="9"/>
        </w:rPr>
        <w:t xml:space="preserve"> </w:t>
      </w:r>
      <w:r>
        <w:t>to</w:t>
      </w:r>
      <w:r>
        <w:rPr>
          <w:spacing w:val="9"/>
        </w:rPr>
        <w:t xml:space="preserve"> </w:t>
      </w:r>
      <w:r>
        <w:t>our</w:t>
      </w:r>
      <w:r>
        <w:rPr>
          <w:spacing w:val="9"/>
        </w:rPr>
        <w:t xml:space="preserve"> </w:t>
      </w:r>
      <w:proofErr w:type="spellStart"/>
      <w:r>
        <w:t>honourable</w:t>
      </w:r>
      <w:proofErr w:type="spellEnd"/>
      <w:r>
        <w:rPr>
          <w:spacing w:val="9"/>
        </w:rPr>
        <w:t xml:space="preserve"> </w:t>
      </w:r>
      <w:r>
        <w:rPr>
          <w:spacing w:val="-2"/>
        </w:rPr>
        <w:t>Chairman</w:t>
      </w:r>
    </w:p>
    <w:p w14:paraId="481E717B" w14:textId="77777777" w:rsidR="00E21522" w:rsidRDefault="005E635A">
      <w:pPr>
        <w:spacing w:before="160"/>
        <w:ind w:left="570"/>
        <w:rPr>
          <w:sz w:val="28"/>
        </w:rPr>
      </w:pPr>
      <w:r>
        <w:rPr>
          <w:b/>
          <w:sz w:val="28"/>
        </w:rPr>
        <w:t>SHRI.P.</w:t>
      </w:r>
      <w:r>
        <w:rPr>
          <w:b/>
          <w:spacing w:val="-25"/>
          <w:sz w:val="28"/>
        </w:rPr>
        <w:t xml:space="preserve"> </w:t>
      </w:r>
      <w:r>
        <w:rPr>
          <w:b/>
          <w:sz w:val="28"/>
        </w:rPr>
        <w:t>SRIRAM</w:t>
      </w:r>
      <w:r>
        <w:rPr>
          <w:b/>
          <w:spacing w:val="-18"/>
          <w:sz w:val="28"/>
        </w:rPr>
        <w:t xml:space="preserve"> </w:t>
      </w:r>
      <w:r>
        <w:rPr>
          <w:sz w:val="28"/>
        </w:rPr>
        <w:t>for</w:t>
      </w:r>
      <w:r>
        <w:rPr>
          <w:spacing w:val="-17"/>
          <w:sz w:val="28"/>
        </w:rPr>
        <w:t xml:space="preserve"> </w:t>
      </w:r>
      <w:r>
        <w:rPr>
          <w:sz w:val="28"/>
        </w:rPr>
        <w:t>providing</w:t>
      </w:r>
      <w:r>
        <w:rPr>
          <w:spacing w:val="-13"/>
          <w:sz w:val="28"/>
        </w:rPr>
        <w:t xml:space="preserve"> </w:t>
      </w:r>
      <w:r>
        <w:rPr>
          <w:sz w:val="28"/>
        </w:rPr>
        <w:t>immense</w:t>
      </w:r>
      <w:r>
        <w:rPr>
          <w:spacing w:val="-12"/>
          <w:sz w:val="28"/>
        </w:rPr>
        <w:t xml:space="preserve"> </w:t>
      </w:r>
      <w:r>
        <w:rPr>
          <w:sz w:val="28"/>
        </w:rPr>
        <w:t>facilities</w:t>
      </w:r>
      <w:r>
        <w:rPr>
          <w:spacing w:val="-11"/>
          <w:sz w:val="28"/>
        </w:rPr>
        <w:t xml:space="preserve"> </w:t>
      </w:r>
      <w:r>
        <w:rPr>
          <w:sz w:val="28"/>
        </w:rPr>
        <w:t>at</w:t>
      </w:r>
      <w:r>
        <w:rPr>
          <w:spacing w:val="-9"/>
          <w:sz w:val="28"/>
        </w:rPr>
        <w:t xml:space="preserve"> </w:t>
      </w:r>
      <w:r>
        <w:rPr>
          <w:sz w:val="28"/>
        </w:rPr>
        <w:t>our</w:t>
      </w:r>
      <w:r>
        <w:rPr>
          <w:spacing w:val="-13"/>
          <w:sz w:val="28"/>
        </w:rPr>
        <w:t xml:space="preserve"> </w:t>
      </w:r>
      <w:r>
        <w:rPr>
          <w:spacing w:val="-2"/>
          <w:sz w:val="28"/>
        </w:rPr>
        <w:t>institution.</w:t>
      </w:r>
    </w:p>
    <w:p w14:paraId="52F457EB" w14:textId="77777777" w:rsidR="00E21522" w:rsidRDefault="00E21522">
      <w:pPr>
        <w:pStyle w:val="BodyText"/>
        <w:spacing w:before="23"/>
      </w:pPr>
    </w:p>
    <w:p w14:paraId="02DDC338" w14:textId="77777777" w:rsidR="00E21522" w:rsidRDefault="005E635A">
      <w:pPr>
        <w:pStyle w:val="BodyText"/>
        <w:spacing w:before="1" w:line="360" w:lineRule="auto"/>
        <w:ind w:left="570" w:right="1422"/>
        <w:jc w:val="both"/>
      </w:pPr>
      <w:r>
        <w:t xml:space="preserve">We are very proudly rendering our thanks to our Principal </w:t>
      </w:r>
      <w:proofErr w:type="spellStart"/>
      <w:r>
        <w:rPr>
          <w:b/>
        </w:rPr>
        <w:t>Dr.A.RAMESH</w:t>
      </w:r>
      <w:proofErr w:type="spellEnd"/>
      <w:r>
        <w:rPr>
          <w:b/>
        </w:rPr>
        <w:t xml:space="preserve"> M.E</w:t>
      </w:r>
      <w:r>
        <w:t xml:space="preserve">, </w:t>
      </w:r>
      <w:r>
        <w:rPr>
          <w:b/>
        </w:rPr>
        <w:t xml:space="preserve">Ph.D., </w:t>
      </w:r>
      <w:r>
        <w:t>for the facilities and the encouragement given by him to the progress and completion of our project.</w:t>
      </w:r>
    </w:p>
    <w:p w14:paraId="1096DD97" w14:textId="77777777" w:rsidR="00E21522" w:rsidRDefault="005E635A">
      <w:pPr>
        <w:pStyle w:val="BodyText"/>
        <w:spacing w:before="238" w:line="360" w:lineRule="auto"/>
        <w:ind w:left="570" w:right="1420"/>
        <w:jc w:val="both"/>
      </w:pPr>
      <w:r>
        <w:rPr>
          <w:noProof/>
        </w:rPr>
        <mc:AlternateContent>
          <mc:Choice Requires="wpg">
            <w:drawing>
              <wp:anchor distT="0" distB="0" distL="0" distR="0" simplePos="0" relativeHeight="251661312" behindDoc="1" locked="0" layoutInCell="1" allowOverlap="1" wp14:anchorId="53F817A7" wp14:editId="6FB032BD">
                <wp:simplePos x="0" y="0"/>
                <wp:positionH relativeFrom="page">
                  <wp:posOffset>1185545</wp:posOffset>
                </wp:positionH>
                <wp:positionV relativeFrom="paragraph">
                  <wp:posOffset>1396365</wp:posOffset>
                </wp:positionV>
                <wp:extent cx="5686425" cy="141160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686425" cy="1411605"/>
                          <a:chOff x="0" y="0"/>
                          <a:chExt cx="5686425" cy="1411605"/>
                        </a:xfrm>
                      </wpg:grpSpPr>
                      <pic:pic xmlns:pic="http://schemas.openxmlformats.org/drawingml/2006/picture">
                        <pic:nvPicPr>
                          <pic:cNvPr id="25" name="Image 25"/>
                          <pic:cNvPicPr/>
                        </pic:nvPicPr>
                        <pic:blipFill>
                          <a:blip r:embed="rId12" cstate="print"/>
                          <a:stretch>
                            <a:fillRect/>
                          </a:stretch>
                        </pic:blipFill>
                        <pic:spPr>
                          <a:xfrm>
                            <a:off x="0" y="0"/>
                            <a:ext cx="5685819" cy="1317949"/>
                          </a:xfrm>
                          <a:prstGeom prst="rect">
                            <a:avLst/>
                          </a:prstGeom>
                        </pic:spPr>
                      </pic:pic>
                      <wps:wsp>
                        <wps:cNvPr id="26" name="Textbox 26"/>
                        <wps:cNvSpPr txBox="1"/>
                        <wps:spPr>
                          <a:xfrm>
                            <a:off x="76187" y="142234"/>
                            <a:ext cx="5231765" cy="810260"/>
                          </a:xfrm>
                          <a:prstGeom prst="rect">
                            <a:avLst/>
                          </a:prstGeom>
                        </wps:spPr>
                        <wps:txbx>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wps:txbx>
                        <wps:bodyPr wrap="square" lIns="0" tIns="0" rIns="0" bIns="0" rtlCol="0">
                          <a:noAutofit/>
                        </wps:bodyPr>
                      </wps:wsp>
                      <wps:wsp>
                        <wps:cNvPr id="27" name="Textbox 27"/>
                        <wps:cNvSpPr txBox="1"/>
                        <wps:spPr>
                          <a:xfrm>
                            <a:off x="76187" y="1213606"/>
                            <a:ext cx="5232400" cy="198120"/>
                          </a:xfrm>
                          <a:prstGeom prst="rect">
                            <a:avLst/>
                          </a:prstGeom>
                        </wps:spPr>
                        <wps:txbx>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wps:txbx>
                        <wps:bodyPr wrap="square" lIns="0" tIns="0" rIns="0" bIns="0" rtlCol="0">
                          <a:noAutofit/>
                        </wps:bodyPr>
                      </wps:wsp>
                    </wpg:wgp>
                  </a:graphicData>
                </a:graphic>
              </wp:anchor>
            </w:drawing>
          </mc:Choice>
          <mc:Fallback>
            <w:pict>
              <v:group w14:anchorId="53F817A7" id="Group 24" o:spid="_x0000_s1045" style="position:absolute;left:0;text-align:left;margin-left:93.35pt;margin-top:109.95pt;width:447.75pt;height:111.15pt;z-index:-251655168;mso-wrap-distance-left:0;mso-wrap-distance-right:0;mso-position-horizontal-relative:page" coordsize="56864,141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Rs0PgAgAAHQgAAA4AAABkcnMvZTJvRG9jLnhtbLxV227bMAx9H7B/&#10;EPTe+tLESYwmxbZuRYFhC9buA2RZjoVZl0lK4vz9KPnSrtnQNcD6EIe0LOrwHJK6vGpFg3bMWK7k&#10;EifnMUZMUlVyuVni7/efzuYYWUdkSRol2RIfmMVXq7dvLvc6Z6mqVVMygyCItPleL3HtnM6jyNKa&#10;CWLPlWYSFitlBHHgmk1UGrKH6KKJ0jjOor0ypTaKMmvh7XW3iFchflUx6r5WlWUONUsM2Fx4mvAs&#10;/DNaXZJ8Y4iuOe1hkBNQCMIlHDqGuiaOoK3hR6EEp0ZZVblzqkSkqopTFnKAbJL4STY3Rm11yGWT&#10;7zd6pAmofcLTyWHpl92N0Xd6bYCJvd4AF8HzubSVEf4fUKI2UHYYKWOtQxReTrN5NkmnGFFYSyZJ&#10;ksXTjlRaA/NH+2j98Zmd0XBw9BsczWkOv54DsI44eL5WYJfbGob7IOKfYghifmz1GcilieMFb7g7&#10;hNIDYTwouVtzujadA3SuDeLlEntOJBFQ8reCbBgCHxj2G/w3fge40VGAouH6E28az7u3e6hQsU8U&#10;/0O2XTVdK7oVTLquPQxrALWStubaYmRyJgoG8MxtmYBo0JoOIGrDpetks84wR2t/fgU4vkEHeaAk&#10;HxcC6AecPgUL9fOCipnOk0VfMRfJbDFZ+KNH3UmujXU3TAnkDcAKGIBskpPdZ9ujGT7pOewABGSA&#10;x1cyjBM7sAfeEX8v6pi7mmgGEHzYRxJng8T30A6FalGa+Uz6r3xTIde+V9AmyfD+L0zNsmQ+wyj0&#10;UJpeTDotxiZLgaasb7J5EqdZGFwnM+YBdkC85dqiDSU7gi9UeQDsexiLS2x/bonvmeZWAot+hg6G&#10;GYxiMIxrPqgwab1cUr3bOlXxIJk/qYsLknkH5HktnYDZrhVHnWaDHqDmiTqlyUUWB8pI/kiodBID&#10;R2EaLuZJ+l+EGtG/nlBhGMMdFPq0vy/9JffYD8I+3OqrXwAAAP//AwBQSwMECgAAAAAAAAAhALOw&#10;hmMSFgAAEhYAABUAAABkcnMvbWVkaWEvaW1hZ2UxLmpwZWf/2P/gABBKRklGAAEBAQBTAFMAAP/b&#10;AEMAAwICAwICAwMDAwQDAwQFCAUFBAQFCgcHBggMCgwMCwoLCw0OEhANDhEOCwsQFhARExQVFRUM&#10;DxcYFhQYEhQVFP/bAEMBAwQEBQQFCQUFCRQNCw0UFBQUFBQUFBQUFBQUFBQUFBQUFBQUFBQUFBQU&#10;FBQUFBQUFBQUFBQUFBQUFBQUFBQUFP/AABEIAFkBg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nnWFeuSeg9arx6pDIcE4PvTNTXMIdeNp&#10;7VmbDIok7D7y966KcIyiePicVVo1OWKOhUjGcginEZ71gpqos0hDjKOzZx2rZilEiKykMp7is5Qc&#10;TupV411oTUUwMGJAPK9RT6zOoKKTpS0AN5pjyBe9RNdhn2LyfXtUZwxya8fE41R92maKP8xaWQNT&#10;mOBnOKrW43EnsKq6teGCPYp+dvfpXRRrt0fayMK040lzMkutWhtztyXf+6tU211y2BGB9WrKJOaD&#10;k9a5JYqpLY8KWNqS2NZdfdfvRqfoatw6tBOcAlW965/pQSD15oji6kdwhjKq3Z1wYFcg1Ru9XS1k&#10;KMrk+wqawVhaRhiSQvJNYusjF43rtr0KtVwp856eIqyhT54l4a8n/PN/yq9a3a3kW9MgZ71yuzB9&#10;a6DRv+PX8aww+IlUlyyObC4mpUqcsiW81BbDAYFifSqx16Ic+W/41FrpwYefXNZW0EdKVfEVIVOS&#10;KIxGJqU6koxZtf29F/zzelXXYW/hcfhWJgelGBWH1qr3Of67W7o6S31GC4HyNz6HirW7IzniuQZs&#10;HJ6+ta+lakxIhlO7P3CTk/jXXRxPPLlkdtDGqpLlnobdFJS13nqDTx1rOm1iOCRkIdiPQVembbEx&#10;J6CuTkbzJS/Td3rixFWVP4Tz8VXlR5eU2zryH/lm/wCVW7S8W9iDpkYPIPWuXKkHitXQ5cSvGTyR&#10;msqNeUpe8c+Hxc6lTkkb1FFFekewNzxTWfauc4FKeKwdS1AyyGNCQi9wetY1aipRuYVasaUbsuza&#10;1HEdqgu1Vjrzk/cX86y+KMA15UsRVlszxJYurLZmvDruR+8jI+laUN2k6gq2a5UKR3qWGZ7dwycY&#10;6itKWKkvjNaWNmvjOr3c4qjeaotpJsKsxxngVLaXi3UasOD3rH1oZujj+7XbWqWp88T0MRW5afPT&#10;Ln9vJ/zzf8qvWl0t5DvTOM965XZg10Gjf8ev41jh60qkuWRzYXE1KtTlmaINUbvU1tXCsrnjPAq6&#10;eKwdbXFwoH92t685U480TrxM5U6fNEtf2/Gf+Wb/AJVctLtLxC6ZHOOa5jaBW5of/Hq3rurmw+Il&#10;UlyyOTC4irUqcsmXriHzIWXjmsaIOrrt6993ArezyPesHUGYXLAn5fSvao/ymeYxjFRqsbqNmsiR&#10;tG8YA3dXGP5U/QhdQSMjqptf4W3DI/Cq3nF0kjA3GP51U9/as24jW123VtkqTuPqp/uH/GupRbjy&#10;M5qVSMZe0hE7cKASQACepAp2SKp2N8LyBXXksN2M9sZ/nxVw+tec1yvlZ9Epc2opGaqXkzqqqikl&#10;u+7GKmmkEcZY9uBWBcMt/csWYeUpzux/D6fWuPEStHlRvSp83vGhawssiksCPQGrDr2AyPUGqNuy&#10;CFpETaPuKO/1qxGcDA4FfN1JU4R5bGsosuQLsWudv5BLduTzg45rpR93PtXKz/8AHxJ/vV7VWPsq&#10;MYRPAzCXuxG1PBp89ymUTKnoScVBW/YXkUsIUMMisaFONSXvHn4anTqy/eMx5dOuIv8All+RzUcE&#10;XmTKm0gluc9q6rqPWoGs4zKHwAw64711SwkV8J6EsDFP3SdQFRQBjiud1n/j9f8A3V/nXR9hXOax&#10;/wAfj/Ra1xX8IvG6Uin3Fb2jf8ev41gnqK3tF/49fxrjwn8Q4MD/ABCrr3WH8ay+grU17rD+NZZ6&#10;VOJ/iSM8X/HkOWIv90FvoKQxMoyVZV9SK09C+YyZ6DFa7xJIhBUEehFaU8LGceY3pYSNWnzXOT2+&#10;vNOU7SCOCOhFS3UX2e5kTGV7e1QiuKUeRnnyjyT5TqreUTQxuDwwp4J+aqWjvvs1H93ir+PmNe/T&#10;lzxUj6inLmjGRn6xKY7UjOCxxWB1/DpWnrM26ZY85wM1lr3rycTLmqWR4WMlzVbC55qa1l8idXzg&#10;A4pjRmPG4dRuqq1yjJhckk4/D1q8Nh6taV4nKnOm7nSy6zEhwmXb2PFVpdWlPKjYPeqVvEkcAeT/&#10;AICvf8as2Vq1y+9gVjzkLX0ipwjqbSr4itLkiyee7kSyBZtsjnA+nrWOM5PpV7WXxdKg42rVKvmc&#10;VV5qlkPENuXI/siYBqSO1lkXckbOPyq3pVkLiQs4yi9M963kVRwBxVUcNzx5pHRh8J7WPNI5Ro3j&#10;OGQqfekGXIGNzN6V0t3ZpdoQRz61S0/TGhZnlAJXpiiWEfN7oSwc1O0fhLGm2f2aL5vvHrWbrfF7&#10;/wABrfx+Vc/rJ3Xv/Aa6MRHlpcp14qEYUOWJR7it7Rv+PX8awT1Fb2i/8ev41zYT+IcOC/iGj3rB&#10;1s/6Sv8Au1vfxVga3/x8j6V2Yr+EeljP4RndWrd0L/j2b61hfxVu6F/x7N9a4cJ/EPMwP8Q08dKy&#10;NXhO8Mqk544rY64qC4g81GUErnoR1r3YT5ZHrYml7alymBbIlrdxmdwJHO1Yxzg+5qt5YmupZbIr&#10;cRMzJNZtxkeoqUWEqaiqMhIzv3DpWNbzyRXHmqHV+mQpzXpqPPtI8mk+T3OU6PTRHaSoIWZ4QeCe&#10;yseh9wwB+hrdLHcowcetYemXyXLhZYXiMo/1mMLIcYzjscCttpNjxr/erza/xHu0/hKWoTZdY8EY&#10;PU9B2/lk/lWUkRJKq3k2gOd7Dlz64rU1NliQYiaZnbJCjAPbn14rDmvJLhlO10ZegAOBXFWienRX&#10;u6GxJ5UhjER2sq8E9DU1ujBgrDPv2rPhgeWC3byy7FflGMY+tbNtEY4wCc/WvIVL21XmlEzqNQ91&#10;MlYZUgGuZ1CLybpxjhvmzXTVR1HTheISvDr0Jr1q9P2sNDx8VRdWHumBSdOnX1qWSFo2w6lT69qi&#10;JxXjSi4Hz7i4fETxX88PSVv+BZNatlq6zfLINrDvnisTOOlNAx6VrSrzp7am9LEzpbanXZzgg8Gu&#10;c1T/AI/H+i1raTc/aLYbj8y9ay9WH+mv9FruxMualzI9LFy9pRjJFM9RW9ov/Hr+NYJ6it7Rf+PX&#10;8a58J/EOLA/xCrr3WH8ayzWpr3WH8ayz0qMT/EkTjP48jV0Ecy/8BrXY/IcnFcrFPLbg7DjPoac1&#10;7PIMeaSPQ1rSxMYQ5eU3pYuNKly8o67k824kYHIIwKgwc06lUElQoyzdq4n77PPm+edzc0dCtsvu&#10;M1oZwCSahtYfJt0TuABUeozeTbOQcEjAx617kP3dM+lh+7pmDdSiS4Z85ycDPpUca+Y4Ucbjtpj9&#10;qsWJRbuAMCQzYGOxrxlH2s7HzsFKtV5SfxMFgt4Qhw5O3jriscBbRS7fdUbMHqfpWtqML3twxchY&#10;olZixH+10rmLi9juJcncAOUGfu19lh6d4KEOu56mMwzb9w0Fv5Hdfl+9XT6NZvDBvlJ8xh0Pauf0&#10;OeKa7iQwZVRt3NyM12Kj5Ris8TNJ+zRlg8PHm5zmdQbfeTZ5IOKhqa+H+lT/AO9UNfIz+M86r8cz&#10;e0dAlkvqa0BxVLSubJPwq4K9qn/DifS0P4UQJ46fmaQMB3/WszXCyxx4JGW7VjB29T+dYVMQqUuV&#10;nLWxapS5eU6wEFSf61g6wMXf/Aav6Mc2wz61Q1vi8/4DSry56PMZ4mXPR5igeore0X/j1/GsE9RW&#10;7on/AB6/jXLhP4hxYH+IaX8VYGt/8fI+lb/8VYGt/wDHyPpXZiv4R6WM/hGd/FW7oX/Hs31rC/ir&#10;d0L/AI9m+tcOE/iHm4H+IatJS0V7R9CVrmeO1i3yEKBwM1ytx4iv4nZHWOIp944zn6VreIoXnEQX&#10;LqAxIA4zWfZaU+ohJLpGj8o/MzqVMg9cZ4rvoxpqPNM8utObqcsEXNFu7q5MazSvI5+dkEYXap6B&#10;j2P0rZdS08LY4XdWJbagLi8nMSbLK2Uu+Fx5hHatyJzsQSECQryB/SuatH3trHo0/hKWqSyJjbN5&#10;QK7c7cgN6n2rn4NfvIpWWZ0fbx8y7efwrS1i4a3IlCb4PmjliPOcdDVOTTw6/boAZY2TKx9CW96U&#10;o+4evRUFD30b2m3n2iFRIFEoX5lHarxHFc5owlS5QsrAuPmLCukHSuSnJv4jirQUJ6BimM4GOcZ6&#10;U8HpWFrU5WVEVipUZ4NOpUVOPMzhrVPZR5mbMkEUy/MisPcVnz6LG/KfLVS31t4/lkHme61c/tuD&#10;0b/vmufno1PiOZ1MPWj7xk3NnJZOA+DnoexqDOavahfreBFRcKvc9qoAYzXl1VFS9w8aqoxlan8J&#10;raA+WlXvtzUGr/8AH43+7Vjw9HzJJ7barax/x+N/u11T/wB2ids/90iUj1Fb2i/8ev41gnqK3tF/&#10;49fxpYT+IZYH+IVde6w/jWWa1Ne6w/jWWelRif4kicZ/HkJ17UoOKtafYi835YjHpTL60NrLs6gd&#10;D61j7OfLzmHsp+z9p0ID2rU0rTy7iZ+g6Css8EVt6Pch4TG3VeM+tbYZRdT3jfCKMqnvGntwAO9Z&#10;GtzD5I/fJrYPANc7qEUk1y7DBA4HNduKqKMOU9fFOSpWiUu9T6fHJJqERUDyouWz61HtXb1q3u8m&#10;wLrG6q33iMhpH9vQVlgoXqGOXUrSlzEXiPVI1Bs0cxhhmZkH8Pp9awfs9vcSMqyOhf0QGtuxsI7m&#10;VknsXUuciTk/mTS3OmxaZPsiHBXhj1Br36mIjhqbUdz0cc40qfukEEK20e2PjnPNdRbSedCHB4Ir&#10;lmPIzzW7okoe3Kf3TivBoVXOo+c8TBVff5DP1WLy7x/RhuqpWvrcOdkij2J9qyK468eSqc+Jjy1J&#10;GvolzkGJjjHI+la9cnFIYW3AlW9jWnHru1fmQ/ga7KGIgo8sztw2Kgocs2Sa8P3UX+9WIOtW77UG&#10;vAAy7EX35qrjmuTESUp80ThxVSNSrzRZvaN/x7fjWfrykXYOfvLV/R/+Pb8ah1yHcIpPTiuyUebD&#10;Ho1I82EMdq29EkAidCec5rFPSpLe5e1kLKc57Vw0ansp8zPLw9RUqnMzq881zmsSbrs4OdoxVqXW&#10;yUIVCG9T0rJdi5ySWJ6kmuzE1oyhyxO3F4iFSHLFiHk1vaMpW1J9TWEBiul0+LyrVFPUAVlhI+9c&#10;jAR/ecxcooor2D3jI11p47YGM7cthiDjA9axdOlNvCZJXZnupRCWc5OwdTXVTwLcRNGw+Vhiuc1v&#10;TJUjhit4JJyikBh0FdlGUXH2cjza0JqftIkOi2xAe2cFw8+0kcYUDJP4kAfjXQXMTSahaMAQE3ZP&#10;anWVoI1SRk2ykfN9Tyf6VcI5rKrPmlc7KK5Y2Zz3iJGWG4AyUcKwB9uv9P1rNt5Wa3ex3EFYfMUq&#10;cNvznH5V1d5ax3UZVxkEYPFc3BYzw6wT9ncKZMiTsBjFVGUZQ5T2aNSDp8siz4bnuJ5iXlaSILnL&#10;HJz6V0fY1S02wSwR1XqzFqutXLY4681UqXQjH5c1y17N508j9QTgV1RAxWTdaKHGYSE746iuTEwl&#10;UhaJ5OLpTqQtExguKWpZrGeD7yH8OahMb57/AJGvJ5HHeJ4ThOH2Q3Ypygk/KMn0p0VrJK3yxsfr&#10;xWvY6UIsSSkF/bpW1OjKZtToVKstixplobW3UEYY8msjWP8Aj9f/AHVrowOawtTs5prtnVMr65rv&#10;xFP91yxPWxFO1LkiZtb2jcWufesk6ZcA/wCqYflWxpUTwW+JBtOelc2GhKNT3jjwcJxqe9Eqa8Mm&#10;E+u6sroK2tYtZZzGY03498VmnTLkj/VN+lTiKcpVfdM8TTnKrKUYl3QTky/hVjWrYzRCReqc0zR7&#10;aSHzC6bM++a0ygZWBAINd1OnejyyPRo0+ehySOSIqzZTCGdWJwppZ9KuFdgsbFR0PHNMXTLkf8s2&#10;/SvLUZwnflPHVOrCfwnQXc3kwO/YDI96wTPG6ksuJD/d6VdlS5ks1jKMXDbST3HrVH+zbj/nk36V&#10;0YhOrL4T069atGSdNXI0jee4CCRAGb+5XUiMeXtOD9axdN0+VLgPIuwBe5zW5jgV1YaMox9466E5&#10;zjeasIVBB4BrL1yLdCjDqDya1c9KrXsP2i3ZO5HFbVY88eUqvHnpSicyy5q9o83lXATP3uPxqE6b&#10;cn/lk36VJHYXEMiMI2JDdeK8mEZwnzcp4VGM4T5uU3riFZ42VhwRXM3Fs8EnltwR0bsa6sfdHFVL&#10;yxS7jwwx/SvRr0fax8z1sTQ9rHTc5vFGBVu40yaFvuF19VFVfLb0P5GvIlTlE8GVKcfiiNyOeKdU&#10;sVpJL9yNj9eK0bbRv4pSCfQdKuNKpPobU8PUn0J9HH7jOCoJ6GrN7bi5t2Q8Z6H0qdEVcACnEA9a&#10;9uMOWHKe/GnaHIzkJI2RmVvvDqKaCAfet+/0xLlS8Z2Sevr9ax5bOWLlo8fTmvHqYeUTwa2FnSl7&#10;pDijFL5beh/I1at9Llmb7pQerVjGnKZhGlOXwxG6daG4mGeUHWulUAYAGKgtbNLVAFHXqT1NT55r&#10;2qNL2cbH0OGo+xhyj6KKK6DrI3bavCk0/ANLRQAmKWiigBKNo9KWigCME+YRt+Ud6fR60tACYoxS&#10;0UAJgGk2L6CnUUAN2KOwpcD0paKA2CkKg9qWigBCAaCoI6UtFACYHpRilopWAQKB0FFLRTATAHaj&#10;ApaKAG7FxjApcD0paKBWQgAHailooGJijA9KWigBMCjA9KWigBMUYpaKAEwPSkManqBTqKVkA3Yv&#10;oKXApaKYCYpaKKAE2j0FJsU9hTqKAGiNR0ApcD0paKVkAmKMClopgf/ZUEsDBBQABgAIAAAAIQCo&#10;GC0o4gAAAAwBAAAPAAAAZHJzL2Rvd25yZXYueG1sTI/BSsNAEIbvgu+wjODNbhJrTWM2pRT1VARb&#10;Qbxts9MkNDsbstskfXunJ73Nz3z8802+mmwrBux940hBPItAIJXONFQp+Nq/PaQgfNBkdOsIFVzQ&#10;w6q4vcl1ZtxInzjsQiW4hHymFdQhdJmUvqzRaj9zHRLvjq63OnDsK2l6PXK5bWUSRQtpdUN8odYd&#10;bmosT7uzVfA+6nH9GL8O29Nxc/nZP318b2NU6v5uWr+ACDiFPxiu+qwOBTsd3JmMFy3ndPHMqIIk&#10;Xi5BXIkoTRIQBwXzOQ+yyOX/J4p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CkbND4AIAAB0IAAAOAAAAAAAAAAAAAAAAADwCAABkcnMvZTJvRG9jLnhtbFBLAQIt&#10;AAoAAAAAAAAAIQCzsIZjEhYAABIWAAAVAAAAAAAAAAAAAAAAAEgFAABkcnMvbWVkaWEvaW1hZ2Ux&#10;LmpwZWdQSwECLQAUAAYACAAAACEAqBgtKOIAAAAMAQAADwAAAAAAAAAAAAAAAACNGwAAZHJzL2Rv&#10;d25yZXYueG1sUEsBAi0AFAAGAAgAAAAhAFhgsxu6AAAAIgEAABkAAAAAAAAAAAAAAAAAnBwAAGRy&#10;cy9fcmVscy9lMm9Eb2MueG1sLnJlbHNQSwUGAAAAAAYABgB9AQAAjR0AAAAA&#10;">
                <v:shape id="Image 25" o:spid="_x0000_s1046"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9PxAAAANsAAAAPAAAAZHJzL2Rvd25yZXYueG1sRI9Ba8JA&#10;FITvBf/D8oTe6sZAS4iuQQuWtLeoFHp7ZJ9JSPZturvV9N93C4LHYWa+YdbFZAZxIec7ywqWiwQE&#10;cW11x42C03H/lIHwAVnjYJkU/JKHYjN7WGOu7ZUruhxCIyKEfY4K2hDGXEpft2TQL+xIHL2zdQZD&#10;lK6R2uE1ws0g0yR5kQY7jgstjvTaUt0ffoyCKnHbPrw38uMT3752x7L+3k+ZUo/zabsCEWgK9/Ct&#10;XWoF6TP8f4k/QG7+AAAA//8DAFBLAQItABQABgAIAAAAIQDb4fbL7gAAAIUBAAATAAAAAAAAAAAA&#10;AAAAAAAAAABbQ29udGVudF9UeXBlc10ueG1sUEsBAi0AFAAGAAgAAAAhAFr0LFu/AAAAFQEAAAsA&#10;AAAAAAAAAAAAAAAAHwEAAF9yZWxzLy5yZWxzUEsBAi0AFAAGAAgAAAAhAO4CL0/EAAAA2wAAAA8A&#10;AAAAAAAAAAAAAAAABwIAAGRycy9kb3ducmV2LnhtbFBLBQYAAAAAAwADALcAAAD4AgAAAAA=&#10;">
                  <v:imagedata r:id="rId14" o:title=""/>
                </v:shape>
                <v:shape id="Textbox 26" o:spid="_x0000_s1047" type="#_x0000_t202" style="position:absolute;left:761;top:1422;width:52318;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v:textbox>
                </v:shape>
                <v:shape id="Textbox 27" o:spid="_x0000_s1048" type="#_x0000_t202" style="position:absolute;left:761;top:12136;width:52324;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v:textbox>
                </v:shape>
                <w10:wrap type="topAndBottom" anchorx="page"/>
              </v:group>
            </w:pict>
          </mc:Fallback>
        </mc:AlternateConten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80"/>
        </w:rPr>
        <w:t xml:space="preserve"> </w:t>
      </w:r>
      <w:r>
        <w:t>special</w:t>
      </w:r>
      <w:r>
        <w:rPr>
          <w:spacing w:val="40"/>
        </w:rPr>
        <w:t xml:space="preserve"> </w:t>
      </w:r>
      <w:r>
        <w:t>thanks</w:t>
      </w:r>
      <w:r>
        <w:rPr>
          <w:spacing w:val="80"/>
        </w:rPr>
        <w:t xml:space="preserve"> </w:t>
      </w:r>
      <w:r>
        <w:t>of</w:t>
      </w:r>
      <w:r>
        <w:rPr>
          <w:spacing w:val="40"/>
        </w:rPr>
        <w:t xml:space="preserve"> </w:t>
      </w:r>
      <w:r>
        <w:t>gratitude</w:t>
      </w:r>
      <w:r>
        <w:rPr>
          <w:spacing w:val="40"/>
        </w:rPr>
        <w:t xml:space="preserve"> </w:t>
      </w:r>
      <w:r>
        <w:t>to</w:t>
      </w:r>
      <w:r>
        <w:rPr>
          <w:spacing w:val="40"/>
        </w:rPr>
        <w:t xml:space="preserve"> </w:t>
      </w:r>
      <w:r>
        <w:t>our</w:t>
      </w:r>
      <w:r>
        <w:rPr>
          <w:spacing w:val="40"/>
        </w:rPr>
        <w:t xml:space="preserve"> </w:t>
      </w:r>
      <w:r>
        <w:t>Dean</w:t>
      </w:r>
      <w:r>
        <w:rPr>
          <w:spacing w:val="40"/>
        </w:rPr>
        <w:t xml:space="preserve"> </w:t>
      </w:r>
      <w:r>
        <w:rPr>
          <w:b/>
        </w:rPr>
        <w:t>Dr.</w:t>
      </w:r>
      <w:r>
        <w:rPr>
          <w:b/>
          <w:spacing w:val="-4"/>
        </w:rPr>
        <w:t xml:space="preserve"> </w:t>
      </w:r>
      <w:r>
        <w:rPr>
          <w:b/>
        </w:rPr>
        <w:t>V.</w:t>
      </w:r>
      <w:r>
        <w:rPr>
          <w:b/>
          <w:spacing w:val="-1"/>
        </w:rPr>
        <w:t xml:space="preserve"> </w:t>
      </w:r>
      <w:r>
        <w:rPr>
          <w:b/>
        </w:rPr>
        <w:t>SRINIVASA</w:t>
      </w:r>
      <w:r>
        <w:rPr>
          <w:b/>
          <w:spacing w:val="-2"/>
        </w:rPr>
        <w:t xml:space="preserve"> </w:t>
      </w:r>
      <w:r>
        <w:rPr>
          <w:b/>
        </w:rPr>
        <w:t>RAO,</w:t>
      </w:r>
      <w:r>
        <w:rPr>
          <w:b/>
          <w:spacing w:val="-1"/>
        </w:rPr>
        <w:t xml:space="preserve"> </w:t>
      </w:r>
      <w:r>
        <w:rPr>
          <w:b/>
        </w:rPr>
        <w:t>M.E.,</w:t>
      </w:r>
      <w:r>
        <w:rPr>
          <w:b/>
          <w:spacing w:val="-1"/>
        </w:rPr>
        <w:t xml:space="preserve"> </w:t>
      </w:r>
      <w:r>
        <w:rPr>
          <w:b/>
        </w:rPr>
        <w:t>Ph.D.,</w:t>
      </w:r>
      <w:r>
        <w:rPr>
          <w:b/>
          <w:spacing w:val="-1"/>
        </w:rPr>
        <w:t xml:space="preserve"> </w:t>
      </w:r>
      <w:r>
        <w:t>who</w:t>
      </w:r>
      <w:r>
        <w:rPr>
          <w:spacing w:val="-4"/>
        </w:rPr>
        <w:t xml:space="preserve"> </w:t>
      </w:r>
      <w:r>
        <w:t>has</w:t>
      </w:r>
      <w:r>
        <w:rPr>
          <w:spacing w:val="-4"/>
        </w:rPr>
        <w:t xml:space="preserve"> </w:t>
      </w:r>
      <w:r>
        <w:t>been</w:t>
      </w:r>
      <w:r>
        <w:rPr>
          <w:spacing w:val="-2"/>
        </w:rPr>
        <w:t xml:space="preserve"> </w:t>
      </w:r>
      <w:r>
        <w:t>the</w:t>
      </w:r>
      <w:r>
        <w:rPr>
          <w:spacing w:val="-3"/>
        </w:rPr>
        <w:t xml:space="preserve"> </w:t>
      </w:r>
      <w:r>
        <w:t>key</w:t>
      </w:r>
      <w:r>
        <w:rPr>
          <w:spacing w:val="-4"/>
        </w:rPr>
        <w:t xml:space="preserve"> </w:t>
      </w:r>
      <w:r>
        <w:t>spring</w:t>
      </w:r>
      <w:r>
        <w:rPr>
          <w:spacing w:val="-4"/>
        </w:rPr>
        <w:t xml:space="preserve"> </w:t>
      </w:r>
      <w:r>
        <w:t xml:space="preserve">of motivation to us throughout the completion of our course and project </w:t>
      </w:r>
      <w:r>
        <w:rPr>
          <w:spacing w:val="-2"/>
        </w:rPr>
        <w:t>work.</w:t>
      </w:r>
    </w:p>
    <w:p w14:paraId="06BF9DB6" w14:textId="77777777" w:rsidR="00E21522" w:rsidRDefault="005E635A">
      <w:pPr>
        <w:pStyle w:val="BodyText"/>
        <w:spacing w:before="162" w:line="360" w:lineRule="auto"/>
        <w:ind w:left="570" w:right="1415"/>
        <w:jc w:val="both"/>
      </w:pPr>
      <w:proofErr w:type="spellStart"/>
      <w:r>
        <w:rPr>
          <w:b/>
        </w:rPr>
        <w:t>Dr.NANDHAKUMAR</w:t>
      </w:r>
      <w:proofErr w:type="spellEnd"/>
      <w:r>
        <w:rPr>
          <w:b/>
        </w:rPr>
        <w:t xml:space="preserve">  M.E,   Ph.D., </w:t>
      </w:r>
      <w:r>
        <w:t>Department of Computer Science and Engineering, for their valuable suggestions throughout this project.</w:t>
      </w:r>
    </w:p>
    <w:p w14:paraId="00120DE9" w14:textId="77777777" w:rsidR="00E21522" w:rsidRDefault="005E635A">
      <w:pPr>
        <w:pStyle w:val="BodyText"/>
        <w:spacing w:before="239"/>
        <w:ind w:left="570"/>
        <w:jc w:val="both"/>
      </w:pPr>
      <w:r>
        <w:t>We</w:t>
      </w:r>
      <w:r>
        <w:rPr>
          <w:spacing w:val="73"/>
        </w:rPr>
        <w:t xml:space="preserve"> </w:t>
      </w:r>
      <w:r>
        <w:t>wish</w:t>
      </w:r>
      <w:r>
        <w:rPr>
          <w:spacing w:val="73"/>
        </w:rPr>
        <w:t xml:space="preserve"> </w:t>
      </w:r>
      <w:r>
        <w:t>to</w:t>
      </w:r>
      <w:r>
        <w:rPr>
          <w:spacing w:val="72"/>
        </w:rPr>
        <w:t xml:space="preserve"> </w:t>
      </w:r>
      <w:r>
        <w:t>acknowledge</w:t>
      </w:r>
      <w:r>
        <w:rPr>
          <w:spacing w:val="74"/>
        </w:rPr>
        <w:t xml:space="preserve"> </w:t>
      </w:r>
      <w:r>
        <w:t>the</w:t>
      </w:r>
      <w:r>
        <w:rPr>
          <w:spacing w:val="73"/>
        </w:rPr>
        <w:t xml:space="preserve"> </w:t>
      </w:r>
      <w:r>
        <w:t>help</w:t>
      </w:r>
      <w:r>
        <w:rPr>
          <w:spacing w:val="73"/>
        </w:rPr>
        <w:t xml:space="preserve"> </w:t>
      </w:r>
      <w:r>
        <w:t>received</w:t>
      </w:r>
      <w:r>
        <w:rPr>
          <w:spacing w:val="72"/>
        </w:rPr>
        <w:t xml:space="preserve"> </w:t>
      </w:r>
      <w:r>
        <w:t>from</w:t>
      </w:r>
      <w:r>
        <w:rPr>
          <w:spacing w:val="74"/>
        </w:rPr>
        <w:t xml:space="preserve"> </w:t>
      </w:r>
      <w:r>
        <w:t>the</w:t>
      </w:r>
      <w:r>
        <w:rPr>
          <w:spacing w:val="73"/>
        </w:rPr>
        <w:t xml:space="preserve"> </w:t>
      </w:r>
      <w:r>
        <w:t>class</w:t>
      </w:r>
      <w:r>
        <w:rPr>
          <w:spacing w:val="73"/>
        </w:rPr>
        <w:t xml:space="preserve"> </w:t>
      </w:r>
      <w:r>
        <w:rPr>
          <w:spacing w:val="-2"/>
        </w:rPr>
        <w:t>advisors</w:t>
      </w:r>
    </w:p>
    <w:p w14:paraId="4FAC5F5D" w14:textId="257F6047" w:rsidR="00E21522" w:rsidRDefault="005E635A">
      <w:pPr>
        <w:pStyle w:val="BodyText"/>
        <w:spacing w:before="161" w:line="360" w:lineRule="auto"/>
        <w:ind w:left="570" w:right="1419"/>
        <w:jc w:val="both"/>
      </w:pPr>
      <w:proofErr w:type="spellStart"/>
      <w:r>
        <w:rPr>
          <w:b/>
        </w:rPr>
        <w:t>Dr.DHARANI</w:t>
      </w:r>
      <w:proofErr w:type="spellEnd"/>
      <w:r>
        <w:rPr>
          <w:b/>
        </w:rPr>
        <w:t xml:space="preserve">  M.E, </w:t>
      </w:r>
      <w:r>
        <w:t>of the Department of Computer Science and Engineering and others for providing valuable suggestions and for the successful completion of the project.</w:t>
      </w:r>
    </w:p>
    <w:p w14:paraId="22D343B6" w14:textId="77777777" w:rsidR="00E21522" w:rsidRDefault="00E21522">
      <w:pPr>
        <w:pStyle w:val="BodyText"/>
      </w:pPr>
    </w:p>
    <w:p w14:paraId="1DD964D3" w14:textId="77777777" w:rsidR="00E21522" w:rsidRPr="002E43EE" w:rsidRDefault="00E21522">
      <w:pPr>
        <w:pStyle w:val="BodyText"/>
        <w:spacing w:before="94"/>
        <w:rPr>
          <w:sz w:val="24"/>
          <w:szCs w:val="24"/>
        </w:rPr>
      </w:pPr>
    </w:p>
    <w:p w14:paraId="37FDC5F9" w14:textId="1954F7A9" w:rsidR="00E21522" w:rsidRPr="002E43EE" w:rsidRDefault="005E635A">
      <w:pPr>
        <w:tabs>
          <w:tab w:val="left" w:pos="7885"/>
        </w:tabs>
        <w:ind w:left="570"/>
        <w:jc w:val="both"/>
        <w:rPr>
          <w:sz w:val="28"/>
          <w:szCs w:val="28"/>
        </w:rPr>
      </w:pPr>
      <w:r>
        <w:rPr>
          <w:rFonts w:ascii="Times New Roman" w:hAnsi="Times New Roman"/>
          <w:color w:val="000000"/>
          <w:sz w:val="24"/>
        </w:rPr>
        <w:t>MITHUN A                                                                               2104251040006</w:t>
      </w:r>
    </w:p>
    <w:p w14:paraId="3A272551" w14:textId="04C8FC37" w:rsidR="00E21522" w:rsidRPr="002E43EE" w:rsidRDefault="005E635A" w:rsidP="00141556">
      <w:pPr>
        <w:tabs>
          <w:tab w:val="left" w:pos="7916"/>
        </w:tabs>
        <w:spacing w:before="2"/>
        <w:ind w:left="570"/>
        <w:jc w:val="both"/>
        <w:rPr>
          <w:sz w:val="24"/>
          <w:szCs w:val="24"/>
        </w:rPr>
        <w:sectPr w:rsidR="00E21522" w:rsidRPr="002E43EE">
          <w:headerReference w:type="default" r:id="rId39"/>
          <w:footerReference w:type="default" r:id="rId40"/>
          <w:pgSz w:w="11910" w:h="16840"/>
          <w:pgMar w:top="1680" w:right="283" w:bottom="280" w:left="1417" w:header="720" w:footer="720" w:gutter="0"/>
          <w:cols w:space="720"/>
        </w:sectPr>
      </w:pPr>
      <w:r>
        <w:rPr>
          <w:rFonts w:ascii="Times New Roman" w:hAnsi="Times New Roman"/>
          <w:color w:val="000000"/>
          <w:sz w:val="24"/>
        </w:rPr>
        <w:t>[TEAMMATE NAME]                                                                 210425104XXXX</w:t>
      </w:r>
    </w:p>
    <w:p>
      <w:pPr>
        <w:spacing w:before="480" w:after="280"/>
        <w:jc w:val="center"/>
      </w:pPr>
      <w:r>
        <w:rPr>
          <w:rFonts w:ascii="Times New Roman" w:hAnsi="Times New Roman"/>
          <w:b/>
          <w:color w:val="000000"/>
          <w:sz w:val="32"/>
        </w:rPr>
        <w:t>ABSTRACT</w:t>
      </w:r>
    </w:p>
    <w:p>
      <w:pPr>
        <w:spacing w:before="0" w:after="120" w:line="276" w:lineRule="auto"/>
        <w:jc w:val="both"/>
      </w:pPr>
      <w:r>
        <w:rPr>
          <w:rFonts w:ascii="Times New Roman" w:hAnsi="Times New Roman"/>
          <w:b w:val="0"/>
          <w:i w:val="0"/>
          <w:color w:val="000000"/>
          <w:sz w:val="24"/>
        </w:rPr>
        <w:t>Modern enterprise administration requires deterministic, reliable, and offline-resilient software systems to manage employee compensation, configure organizational allowance matrices, calculate statutory withholdings, and disburse official monthly payslips. Manual spreadsheet calculations and ad-hoc physical ledgers suffer from formula tampering, lack of referential data integrity, absence of centralized security, and calculation discrepancies.</w:t>
      </w:r>
    </w:p>
    <w:p>
      <w:pPr>
        <w:spacing w:before="0" w:after="120" w:line="276" w:lineRule="auto"/>
        <w:jc w:val="both"/>
      </w:pPr>
      <w:r>
        <w:rPr>
          <w:rFonts w:ascii="Times New Roman" w:hAnsi="Times New Roman"/>
          <w:b w:val="0"/>
          <w:i w:val="0"/>
          <w:color w:val="000000"/>
          <w:sz w:val="24"/>
        </w:rPr>
        <w:t>This report presents the design, implementation, and empirical evaluation of the Enterprise Payroll Accounting &amp; Management System (Version 2.0), a high-performance desktop application engineered using Java SE, Java Foundation Classes (Swing / AWT), and an embedded UCanAccess JDBC database bridge interfacing with Microsoft Access (PayRoll.mdb). The system provides an integrated Multiple Document Interface (MDI) desktop environment featuring secure administrator authentication, dynamic employee code generation (emp_xxx), real-time searchable personnel directory tables with multi-column sorting (TableRowSorter) and CSV export capabilities, designation-based salary matrix configuration, and a dual-mode calculation engine supporting both percentage-based and fixed-value allowances (DA, HRA, WA) and statutory deductions (GPF, IT, GIS, PF, LIC).</w:t>
      </w:r>
    </w:p>
    <w:p>
      <w:pPr>
        <w:spacing w:before="0" w:after="120" w:line="276" w:lineRule="auto"/>
        <w:jc w:val="both"/>
      </w:pPr>
      <w:r>
        <w:rPr>
          <w:rFonts w:ascii="Times New Roman" w:hAnsi="Times New Roman"/>
          <w:b w:val="0"/>
          <w:i w:val="0"/>
          <w:color w:val="000000"/>
          <w:sz w:val="24"/>
        </w:rPr>
        <w:t>The calculation engine deterministically reconciles gross earnings against statutory withholdings to compute exact net compensation without rounding errors. A custom high-fidelity 2D graphics rendering engine enables formatted salary slip generation, on-screen print preview, and hardcopy thermal/laser printing via the java.awt.print.Printable API. During verification, the system demonstrated sub-10-millisecond relational query execution, zero-defect transaction isolation under UCanAccess ACID semantics, and complete elimination of calculation discrepancies across benchmark enterprise payroll cycles.</w:t>
      </w:r>
    </w:p>
    <w:p>
      <w:pPr>
        <w:spacing w:before="200" w:after="240"/>
        <w:jc w:val="both"/>
      </w:pPr>
      <w:r>
        <w:rPr>
          <w:rFonts w:ascii="Times New Roman" w:hAnsi="Times New Roman"/>
          <w:b/>
          <w:color w:val="000000"/>
          <w:sz w:val="24"/>
        </w:rPr>
        <w:t xml:space="preserve">Keywords : [ </w:t>
      </w:r>
      <w:r>
        <w:rPr>
          <w:rFonts w:ascii="Times New Roman" w:hAnsi="Times New Roman"/>
          <w:color w:val="000000"/>
          <w:sz w:val="24"/>
        </w:rPr>
        <w:t>Enterprise Payroll Management, Java Swing GUI, MDI Desktop Architecture, UCanAccess JDBC Driver, Relational Database (MS Access), Statutory Deductions, Real-time JTable Search, Printable API, Software Engineering PBL ]</w:t>
      </w:r>
    </w:p>
    <w:p>
      <w:r>
        <w:br w:type="page"/>
      </w:r>
    </w:p>
    <w:p>
      <w:pPr>
        <w:spacing w:before="120" w:after="120"/>
        <w:jc w:val="center"/>
      </w:pPr>
      <w:r>
        <w:rPr>
          <w:rFonts w:ascii="Times New Roman" w:hAnsi="Times New Roman"/>
          <w:b/>
          <w:color w:val="000000"/>
          <w:sz w:val="28"/>
        </w:rPr>
        <w:t>TABLE OF CONTENTS</w:t>
      </w:r>
    </w:p>
    <w:p>
      <w:pPr>
        <w:spacing w:before="0" w:after="0" w:line="252" w:lineRule="auto"/>
        <w:jc w:val="left"/>
        <w:tabs>
          <w:tab w:val="right" w:leader="dot" w:pos="9028"/>
        </w:tabs>
      </w:pPr>
      <w:r>
        <w:rPr>
          <w:rFonts w:ascii="Times New Roman" w:hAnsi="Times New Roman"/>
          <w:b/>
          <w:color w:val="000000"/>
          <w:sz w:val="21"/>
        </w:rPr>
        <w:t>CHAPTER 1: INTRODUCTION</w:t>
      </w:r>
      <w:r>
        <w:rPr>
          <w:rFonts w:ascii="Times New Roman" w:hAnsi="Times New Roman"/>
          <w:sz w:val="21"/>
        </w:rPr>
        <w:tab/>
      </w:r>
      <w:r>
        <w:rPr>
          <w:rFonts w:ascii="Times New Roman" w:hAnsi="Times New Roman"/>
          <w:b/>
          <w:color w:val="000000"/>
          <w:sz w:val="21"/>
        </w:rPr>
        <w:t>14</w:t>
      </w:r>
    </w:p>
    <w:p>
      <w:pPr>
        <w:spacing w:before="0" w:after="0" w:line="252" w:lineRule="auto"/>
        <w:ind w:left="360"/>
        <w:jc w:val="left"/>
        <w:tabs>
          <w:tab w:val="right" w:leader="dot" w:pos="9028"/>
        </w:tabs>
      </w:pPr>
      <w:r>
        <w:rPr>
          <w:rFonts w:ascii="Times New Roman" w:hAnsi="Times New Roman"/>
          <w:b w:val="0"/>
          <w:color w:val="000000"/>
          <w:sz w:val="21"/>
        </w:rPr>
        <w:t>1.1 Background</w:t>
      </w:r>
      <w:r>
        <w:rPr>
          <w:rFonts w:ascii="Times New Roman" w:hAnsi="Times New Roman"/>
          <w:sz w:val="21"/>
        </w:rPr>
        <w:tab/>
      </w:r>
      <w:r>
        <w:rPr>
          <w:rFonts w:ascii="Times New Roman" w:hAnsi="Times New Roman"/>
          <w:b w:val="0"/>
          <w:color w:val="000000"/>
          <w:sz w:val="21"/>
        </w:rPr>
        <w:t>14</w:t>
      </w:r>
    </w:p>
    <w:p>
      <w:pPr>
        <w:spacing w:before="0" w:after="0" w:line="252" w:lineRule="auto"/>
        <w:ind w:left="360"/>
        <w:jc w:val="left"/>
        <w:tabs>
          <w:tab w:val="right" w:leader="dot" w:pos="9028"/>
        </w:tabs>
      </w:pPr>
      <w:r>
        <w:rPr>
          <w:rFonts w:ascii="Times New Roman" w:hAnsi="Times New Roman"/>
          <w:b w:val="0"/>
          <w:color w:val="000000"/>
          <w:sz w:val="21"/>
        </w:rPr>
        <w:t>1.2 Driving Question</w:t>
      </w:r>
      <w:r>
        <w:rPr>
          <w:rFonts w:ascii="Times New Roman" w:hAnsi="Times New Roman"/>
          <w:sz w:val="21"/>
        </w:rPr>
        <w:tab/>
      </w:r>
      <w:r>
        <w:rPr>
          <w:rFonts w:ascii="Times New Roman" w:hAnsi="Times New Roman"/>
          <w:b w:val="0"/>
          <w:color w:val="000000"/>
          <w:sz w:val="21"/>
        </w:rPr>
        <w:t>14</w:t>
      </w:r>
    </w:p>
    <w:p>
      <w:pPr>
        <w:spacing w:before="0" w:after="0" w:line="252" w:lineRule="auto"/>
        <w:ind w:left="360"/>
        <w:jc w:val="left"/>
        <w:tabs>
          <w:tab w:val="right" w:leader="dot" w:pos="9028"/>
        </w:tabs>
      </w:pPr>
      <w:r>
        <w:rPr>
          <w:rFonts w:ascii="Times New Roman" w:hAnsi="Times New Roman"/>
          <w:b w:val="0"/>
          <w:color w:val="000000"/>
          <w:sz w:val="21"/>
        </w:rPr>
        <w:t>1.3 Objectives</w:t>
      </w:r>
      <w:r>
        <w:rPr>
          <w:rFonts w:ascii="Times New Roman" w:hAnsi="Times New Roman"/>
          <w:sz w:val="21"/>
        </w:rPr>
        <w:tab/>
      </w:r>
      <w:r>
        <w:rPr>
          <w:rFonts w:ascii="Times New Roman" w:hAnsi="Times New Roman"/>
          <w:b w:val="0"/>
          <w:color w:val="000000"/>
          <w:sz w:val="21"/>
        </w:rPr>
        <w:t>14</w:t>
      </w:r>
    </w:p>
    <w:p>
      <w:pPr>
        <w:spacing w:before="0" w:after="0" w:line="252" w:lineRule="auto"/>
        <w:ind w:left="360"/>
        <w:jc w:val="left"/>
        <w:tabs>
          <w:tab w:val="right" w:leader="dot" w:pos="9028"/>
        </w:tabs>
      </w:pPr>
      <w:r>
        <w:rPr>
          <w:rFonts w:ascii="Times New Roman" w:hAnsi="Times New Roman"/>
          <w:b w:val="0"/>
          <w:color w:val="000000"/>
          <w:sz w:val="21"/>
        </w:rPr>
        <w:t>1.4 Scope and Limitations</w:t>
      </w:r>
      <w:r>
        <w:rPr>
          <w:rFonts w:ascii="Times New Roman" w:hAnsi="Times New Roman"/>
          <w:sz w:val="21"/>
        </w:rPr>
        <w:tab/>
      </w:r>
      <w:r>
        <w:rPr>
          <w:rFonts w:ascii="Times New Roman" w:hAnsi="Times New Roman"/>
          <w:b w:val="0"/>
          <w:color w:val="000000"/>
          <w:sz w:val="21"/>
        </w:rPr>
        <w:t>15</w:t>
      </w:r>
    </w:p>
    <w:p>
      <w:pPr>
        <w:spacing w:before="0" w:after="0" w:line="252" w:lineRule="auto"/>
        <w:ind w:left="360"/>
        <w:jc w:val="left"/>
        <w:tabs>
          <w:tab w:val="right" w:leader="dot" w:pos="9028"/>
        </w:tabs>
      </w:pPr>
      <w:r>
        <w:rPr>
          <w:rFonts w:ascii="Times New Roman" w:hAnsi="Times New Roman"/>
          <w:b w:val="0"/>
          <w:color w:val="000000"/>
          <w:sz w:val="21"/>
        </w:rPr>
        <w:t>1.5 Project Overview</w:t>
      </w:r>
      <w:r>
        <w:rPr>
          <w:rFonts w:ascii="Times New Roman" w:hAnsi="Times New Roman"/>
          <w:sz w:val="21"/>
        </w:rPr>
        <w:tab/>
      </w:r>
      <w:r>
        <w:rPr>
          <w:rFonts w:ascii="Times New Roman" w:hAnsi="Times New Roman"/>
          <w:b w:val="0"/>
          <w:color w:val="000000"/>
          <w:sz w:val="21"/>
        </w:rPr>
        <w:t>15</w:t>
      </w:r>
    </w:p>
    <w:p>
      <w:pPr>
        <w:spacing w:before="0" w:after="0" w:line="252" w:lineRule="auto"/>
        <w:ind w:left="360"/>
        <w:jc w:val="left"/>
        <w:tabs>
          <w:tab w:val="right" w:leader="dot" w:pos="9028"/>
        </w:tabs>
      </w:pPr>
      <w:r>
        <w:rPr>
          <w:rFonts w:ascii="Times New Roman" w:hAnsi="Times New Roman"/>
          <w:b w:val="0"/>
          <w:color w:val="000000"/>
          <w:sz w:val="21"/>
        </w:rPr>
        <w:t>1.6 Organisation of the Report</w:t>
      </w:r>
      <w:r>
        <w:rPr>
          <w:rFonts w:ascii="Times New Roman" w:hAnsi="Times New Roman"/>
          <w:sz w:val="21"/>
        </w:rPr>
        <w:tab/>
      </w:r>
      <w:r>
        <w:rPr>
          <w:rFonts w:ascii="Times New Roman" w:hAnsi="Times New Roman"/>
          <w:b w:val="0"/>
          <w:color w:val="000000"/>
          <w:sz w:val="21"/>
        </w:rPr>
        <w:t>16</w:t>
      </w:r>
    </w:p>
    <w:p>
      <w:pPr>
        <w:spacing w:before="0" w:after="0" w:line="252" w:lineRule="auto"/>
        <w:jc w:val="left"/>
        <w:tabs>
          <w:tab w:val="right" w:leader="dot" w:pos="9028"/>
        </w:tabs>
      </w:pPr>
      <w:r>
        <w:rPr>
          <w:rFonts w:ascii="Times New Roman" w:hAnsi="Times New Roman"/>
          <w:b/>
          <w:color w:val="000000"/>
          <w:sz w:val="21"/>
        </w:rPr>
        <w:t>CHAPTER 2: CONCEPT EXPLORATION</w:t>
      </w:r>
      <w:r>
        <w:rPr>
          <w:rFonts w:ascii="Times New Roman" w:hAnsi="Times New Roman"/>
          <w:sz w:val="21"/>
        </w:rPr>
        <w:tab/>
      </w:r>
      <w:r>
        <w:rPr>
          <w:rFonts w:ascii="Times New Roman" w:hAnsi="Times New Roman"/>
          <w:b/>
          <w:color w:val="000000"/>
          <w:sz w:val="21"/>
        </w:rPr>
        <w:t>17</w:t>
      </w:r>
    </w:p>
    <w:p>
      <w:pPr>
        <w:spacing w:before="0" w:after="0" w:line="252" w:lineRule="auto"/>
        <w:ind w:left="360"/>
        <w:jc w:val="left"/>
        <w:tabs>
          <w:tab w:val="right" w:leader="dot" w:pos="9028"/>
        </w:tabs>
      </w:pPr>
      <w:r>
        <w:rPr>
          <w:rFonts w:ascii="Times New Roman" w:hAnsi="Times New Roman"/>
          <w:b w:val="0"/>
          <w:color w:val="000000"/>
          <w:sz w:val="21"/>
        </w:rPr>
        <w:t>2.1 Related Approaches</w:t>
      </w:r>
      <w:r>
        <w:rPr>
          <w:rFonts w:ascii="Times New Roman" w:hAnsi="Times New Roman"/>
          <w:sz w:val="21"/>
        </w:rPr>
        <w:tab/>
      </w:r>
      <w:r>
        <w:rPr>
          <w:rFonts w:ascii="Times New Roman" w:hAnsi="Times New Roman"/>
          <w:b w:val="0"/>
          <w:color w:val="000000"/>
          <w:sz w:val="21"/>
        </w:rPr>
        <w:t>17</w:t>
      </w:r>
    </w:p>
    <w:p>
      <w:pPr>
        <w:spacing w:before="0" w:after="0" w:line="252" w:lineRule="auto"/>
        <w:ind w:left="360"/>
        <w:jc w:val="left"/>
        <w:tabs>
          <w:tab w:val="right" w:leader="dot" w:pos="9028"/>
        </w:tabs>
      </w:pPr>
      <w:r>
        <w:rPr>
          <w:rFonts w:ascii="Times New Roman" w:hAnsi="Times New Roman"/>
          <w:b w:val="0"/>
          <w:color w:val="000000"/>
          <w:sz w:val="21"/>
        </w:rPr>
        <w:t>2.2 Summary Table</w:t>
      </w:r>
      <w:r>
        <w:rPr>
          <w:rFonts w:ascii="Times New Roman" w:hAnsi="Times New Roman"/>
          <w:sz w:val="21"/>
        </w:rPr>
        <w:tab/>
      </w:r>
      <w:r>
        <w:rPr>
          <w:rFonts w:ascii="Times New Roman" w:hAnsi="Times New Roman"/>
          <w:b w:val="0"/>
          <w:color w:val="000000"/>
          <w:sz w:val="21"/>
        </w:rPr>
        <w:t>17</w:t>
      </w:r>
    </w:p>
    <w:p>
      <w:pPr>
        <w:spacing w:before="0" w:after="0" w:line="252" w:lineRule="auto"/>
        <w:ind w:left="360"/>
        <w:jc w:val="left"/>
        <w:tabs>
          <w:tab w:val="right" w:leader="dot" w:pos="9028"/>
        </w:tabs>
      </w:pPr>
      <w:r>
        <w:rPr>
          <w:rFonts w:ascii="Times New Roman" w:hAnsi="Times New Roman"/>
          <w:b w:val="0"/>
          <w:color w:val="000000"/>
          <w:sz w:val="21"/>
        </w:rPr>
        <w:t>2.3 What This Told Us</w:t>
      </w:r>
      <w:r>
        <w:rPr>
          <w:rFonts w:ascii="Times New Roman" w:hAnsi="Times New Roman"/>
          <w:sz w:val="21"/>
        </w:rPr>
        <w:tab/>
      </w:r>
      <w:r>
        <w:rPr>
          <w:rFonts w:ascii="Times New Roman" w:hAnsi="Times New Roman"/>
          <w:b w:val="0"/>
          <w:color w:val="000000"/>
          <w:sz w:val="21"/>
        </w:rPr>
        <w:t>18</w:t>
      </w:r>
    </w:p>
    <w:p>
      <w:pPr>
        <w:spacing w:before="0" w:after="0" w:line="252" w:lineRule="auto"/>
        <w:jc w:val="left"/>
        <w:tabs>
          <w:tab w:val="right" w:leader="dot" w:pos="9028"/>
        </w:tabs>
      </w:pPr>
      <w:r>
        <w:rPr>
          <w:rFonts w:ascii="Times New Roman" w:hAnsi="Times New Roman"/>
          <w:b/>
          <w:color w:val="000000"/>
          <w:sz w:val="21"/>
        </w:rPr>
        <w:t>CHAPTER 3: PROJECT PLANNING AND TEAM ORGANISATION</w:t>
      </w:r>
      <w:r>
        <w:rPr>
          <w:rFonts w:ascii="Times New Roman" w:hAnsi="Times New Roman"/>
          <w:sz w:val="21"/>
        </w:rPr>
        <w:tab/>
      </w:r>
      <w:r>
        <w:rPr>
          <w:rFonts w:ascii="Times New Roman" w:hAnsi="Times New Roman"/>
          <w:b/>
          <w:color w:val="000000"/>
          <w:sz w:val="21"/>
        </w:rPr>
        <w:t>19</w:t>
      </w:r>
    </w:p>
    <w:p>
      <w:pPr>
        <w:spacing w:before="0" w:after="0" w:line="252" w:lineRule="auto"/>
        <w:ind w:left="360"/>
        <w:jc w:val="left"/>
        <w:tabs>
          <w:tab w:val="right" w:leader="dot" w:pos="9028"/>
        </w:tabs>
      </w:pPr>
      <w:r>
        <w:rPr>
          <w:rFonts w:ascii="Times New Roman" w:hAnsi="Times New Roman"/>
          <w:b w:val="0"/>
          <w:color w:val="000000"/>
          <w:sz w:val="21"/>
        </w:rPr>
        <w:t>3.1 Weekly PBL Progress Log</w:t>
      </w:r>
      <w:r>
        <w:rPr>
          <w:rFonts w:ascii="Times New Roman" w:hAnsi="Times New Roman"/>
          <w:sz w:val="21"/>
        </w:rPr>
        <w:tab/>
      </w:r>
      <w:r>
        <w:rPr>
          <w:rFonts w:ascii="Times New Roman" w:hAnsi="Times New Roman"/>
          <w:b w:val="0"/>
          <w:color w:val="000000"/>
          <w:sz w:val="21"/>
        </w:rPr>
        <w:t>19</w:t>
      </w:r>
    </w:p>
    <w:p>
      <w:pPr>
        <w:spacing w:before="0" w:after="0" w:line="252" w:lineRule="auto"/>
        <w:ind w:left="360"/>
        <w:jc w:val="left"/>
        <w:tabs>
          <w:tab w:val="right" w:leader="dot" w:pos="9028"/>
        </w:tabs>
      </w:pPr>
      <w:r>
        <w:rPr>
          <w:rFonts w:ascii="Times New Roman" w:hAnsi="Times New Roman"/>
          <w:b w:val="0"/>
          <w:color w:val="000000"/>
          <w:sz w:val="21"/>
        </w:rPr>
        <w:t>3.2 Requirements</w:t>
      </w:r>
      <w:r>
        <w:rPr>
          <w:rFonts w:ascii="Times New Roman" w:hAnsi="Times New Roman"/>
          <w:sz w:val="21"/>
        </w:rPr>
        <w:tab/>
      </w:r>
      <w:r>
        <w:rPr>
          <w:rFonts w:ascii="Times New Roman" w:hAnsi="Times New Roman"/>
          <w:b w:val="0"/>
          <w:color w:val="000000"/>
          <w:sz w:val="21"/>
        </w:rPr>
        <w:t>19</w:t>
      </w:r>
    </w:p>
    <w:p>
      <w:pPr>
        <w:spacing w:before="0" w:after="0" w:line="252" w:lineRule="auto"/>
        <w:ind w:left="360"/>
        <w:jc w:val="left"/>
        <w:tabs>
          <w:tab w:val="right" w:leader="dot" w:pos="9028"/>
        </w:tabs>
      </w:pPr>
      <w:r>
        <w:rPr>
          <w:rFonts w:ascii="Times New Roman" w:hAnsi="Times New Roman"/>
          <w:b w:val="0"/>
          <w:color w:val="000000"/>
          <w:sz w:val="21"/>
        </w:rPr>
        <w:t>3.3 Feasibility</w:t>
      </w:r>
      <w:r>
        <w:rPr>
          <w:rFonts w:ascii="Times New Roman" w:hAnsi="Times New Roman"/>
          <w:sz w:val="21"/>
        </w:rPr>
        <w:tab/>
      </w:r>
      <w:r>
        <w:rPr>
          <w:rFonts w:ascii="Times New Roman" w:hAnsi="Times New Roman"/>
          <w:b w:val="0"/>
          <w:color w:val="000000"/>
          <w:sz w:val="21"/>
        </w:rPr>
        <w:t>20</w:t>
      </w:r>
    </w:p>
    <w:p>
      <w:pPr>
        <w:spacing w:before="0" w:after="0" w:line="252" w:lineRule="auto"/>
        <w:jc w:val="left"/>
        <w:tabs>
          <w:tab w:val="right" w:leader="dot" w:pos="9028"/>
        </w:tabs>
      </w:pPr>
      <w:r>
        <w:rPr>
          <w:rFonts w:ascii="Times New Roman" w:hAnsi="Times New Roman"/>
          <w:b/>
          <w:color w:val="000000"/>
          <w:sz w:val="21"/>
        </w:rPr>
        <w:t>CHAPTER 4: SYSTEM DESIGN AND DEVELOPMENT</w:t>
      </w:r>
      <w:r>
        <w:rPr>
          <w:rFonts w:ascii="Times New Roman" w:hAnsi="Times New Roman"/>
          <w:sz w:val="21"/>
        </w:rPr>
        <w:tab/>
      </w:r>
      <w:r>
        <w:rPr>
          <w:rFonts w:ascii="Times New Roman" w:hAnsi="Times New Roman"/>
          <w:b/>
          <w:color w:val="000000"/>
          <w:sz w:val="21"/>
        </w:rPr>
        <w:t>21</w:t>
      </w:r>
    </w:p>
    <w:p>
      <w:pPr>
        <w:spacing w:before="0" w:after="0" w:line="252" w:lineRule="auto"/>
        <w:ind w:left="360"/>
        <w:jc w:val="left"/>
        <w:tabs>
          <w:tab w:val="right" w:leader="dot" w:pos="9028"/>
        </w:tabs>
      </w:pPr>
      <w:r>
        <w:rPr>
          <w:rFonts w:ascii="Times New Roman" w:hAnsi="Times New Roman"/>
          <w:b w:val="0"/>
          <w:color w:val="000000"/>
          <w:sz w:val="21"/>
        </w:rPr>
        <w:t>4.1 System Architecture</w:t>
      </w:r>
      <w:r>
        <w:rPr>
          <w:rFonts w:ascii="Times New Roman" w:hAnsi="Times New Roman"/>
          <w:sz w:val="21"/>
        </w:rPr>
        <w:tab/>
      </w:r>
      <w:r>
        <w:rPr>
          <w:rFonts w:ascii="Times New Roman" w:hAnsi="Times New Roman"/>
          <w:b w:val="0"/>
          <w:color w:val="000000"/>
          <w:sz w:val="21"/>
        </w:rPr>
        <w:t>21</w:t>
      </w:r>
    </w:p>
    <w:p>
      <w:pPr>
        <w:spacing w:before="0" w:after="0" w:line="252" w:lineRule="auto"/>
        <w:ind w:left="360"/>
        <w:jc w:val="left"/>
        <w:tabs>
          <w:tab w:val="right" w:leader="dot" w:pos="9028"/>
        </w:tabs>
      </w:pPr>
      <w:r>
        <w:rPr>
          <w:rFonts w:ascii="Times New Roman" w:hAnsi="Times New Roman"/>
          <w:b w:val="0"/>
          <w:color w:val="000000"/>
          <w:sz w:val="21"/>
        </w:rPr>
        <w:t>4.2 Component Descriptions</w:t>
      </w:r>
      <w:r>
        <w:rPr>
          <w:rFonts w:ascii="Times New Roman" w:hAnsi="Times New Roman"/>
          <w:sz w:val="21"/>
        </w:rPr>
        <w:tab/>
      </w:r>
      <w:r>
        <w:rPr>
          <w:rFonts w:ascii="Times New Roman" w:hAnsi="Times New Roman"/>
          <w:b w:val="0"/>
          <w:color w:val="000000"/>
          <w:sz w:val="21"/>
        </w:rPr>
        <w:t>21</w:t>
      </w:r>
    </w:p>
    <w:p>
      <w:pPr>
        <w:spacing w:before="0" w:after="0" w:line="252" w:lineRule="auto"/>
        <w:ind w:left="360"/>
        <w:jc w:val="left"/>
        <w:tabs>
          <w:tab w:val="right" w:leader="dot" w:pos="9028"/>
        </w:tabs>
      </w:pPr>
      <w:r>
        <w:rPr>
          <w:rFonts w:ascii="Times New Roman" w:hAnsi="Times New Roman"/>
          <w:b w:val="0"/>
          <w:color w:val="000000"/>
          <w:sz w:val="21"/>
        </w:rPr>
        <w:t>4.3 Modules and Responsibilities</w:t>
      </w:r>
      <w:r>
        <w:rPr>
          <w:rFonts w:ascii="Times New Roman" w:hAnsi="Times New Roman"/>
          <w:sz w:val="21"/>
        </w:rPr>
        <w:tab/>
      </w:r>
      <w:r>
        <w:rPr>
          <w:rFonts w:ascii="Times New Roman" w:hAnsi="Times New Roman"/>
          <w:b w:val="0"/>
          <w:color w:val="000000"/>
          <w:sz w:val="21"/>
        </w:rPr>
        <w:t>22</w:t>
      </w:r>
    </w:p>
    <w:p>
      <w:pPr>
        <w:spacing w:before="0" w:after="0" w:line="252" w:lineRule="auto"/>
        <w:ind w:left="360"/>
        <w:jc w:val="left"/>
        <w:tabs>
          <w:tab w:val="right" w:leader="dot" w:pos="9028"/>
        </w:tabs>
      </w:pPr>
      <w:r>
        <w:rPr>
          <w:rFonts w:ascii="Times New Roman" w:hAnsi="Times New Roman"/>
          <w:b w:val="0"/>
          <w:color w:val="000000"/>
          <w:sz w:val="21"/>
        </w:rPr>
        <w:t>4.4 Class Design</w:t>
      </w:r>
      <w:r>
        <w:rPr>
          <w:rFonts w:ascii="Times New Roman" w:hAnsi="Times New Roman"/>
          <w:sz w:val="21"/>
        </w:rPr>
        <w:tab/>
      </w:r>
      <w:r>
        <w:rPr>
          <w:rFonts w:ascii="Times New Roman" w:hAnsi="Times New Roman"/>
          <w:b w:val="0"/>
          <w:color w:val="000000"/>
          <w:sz w:val="21"/>
        </w:rPr>
        <w:t>23</w:t>
      </w:r>
    </w:p>
    <w:p>
      <w:pPr>
        <w:spacing w:before="0" w:after="0" w:line="252" w:lineRule="auto"/>
        <w:ind w:left="360"/>
        <w:jc w:val="left"/>
        <w:tabs>
          <w:tab w:val="right" w:leader="dot" w:pos="9028"/>
        </w:tabs>
      </w:pPr>
      <w:r>
        <w:rPr>
          <w:rFonts w:ascii="Times New Roman" w:hAnsi="Times New Roman"/>
          <w:b w:val="0"/>
          <w:color w:val="000000"/>
          <w:sz w:val="21"/>
        </w:rPr>
        <w:t>4.5 Calculation Engine and Math Formulation</w:t>
      </w:r>
      <w:r>
        <w:rPr>
          <w:rFonts w:ascii="Times New Roman" w:hAnsi="Times New Roman"/>
          <w:sz w:val="21"/>
        </w:rPr>
        <w:tab/>
      </w:r>
      <w:r>
        <w:rPr>
          <w:rFonts w:ascii="Times New Roman" w:hAnsi="Times New Roman"/>
          <w:b w:val="0"/>
          <w:color w:val="000000"/>
          <w:sz w:val="21"/>
        </w:rPr>
        <w:t>24</w:t>
      </w:r>
    </w:p>
    <w:p>
      <w:pPr>
        <w:spacing w:before="0" w:after="0" w:line="252" w:lineRule="auto"/>
        <w:ind w:left="360"/>
        <w:jc w:val="left"/>
        <w:tabs>
          <w:tab w:val="right" w:leader="dot" w:pos="9028"/>
        </w:tabs>
      </w:pPr>
      <w:r>
        <w:rPr>
          <w:rFonts w:ascii="Times New Roman" w:hAnsi="Times New Roman"/>
          <w:b w:val="0"/>
          <w:color w:val="000000"/>
          <w:sz w:val="21"/>
        </w:rPr>
        <w:t>4.6 Data Flow and Relational Data Dictionary</w:t>
      </w:r>
      <w:r>
        <w:rPr>
          <w:rFonts w:ascii="Times New Roman" w:hAnsi="Times New Roman"/>
          <w:sz w:val="21"/>
        </w:rPr>
        <w:tab/>
      </w:r>
      <w:r>
        <w:rPr>
          <w:rFonts w:ascii="Times New Roman" w:hAnsi="Times New Roman"/>
          <w:b w:val="0"/>
          <w:color w:val="000000"/>
          <w:sz w:val="21"/>
        </w:rPr>
        <w:t>24</w:t>
      </w:r>
    </w:p>
    <w:p>
      <w:pPr>
        <w:spacing w:before="0" w:after="0" w:line="252" w:lineRule="auto"/>
        <w:ind w:left="360"/>
        <w:jc w:val="left"/>
        <w:tabs>
          <w:tab w:val="right" w:leader="dot" w:pos="9028"/>
        </w:tabs>
      </w:pPr>
      <w:r>
        <w:rPr>
          <w:rFonts w:ascii="Times New Roman" w:hAnsi="Times New Roman"/>
          <w:b w:val="0"/>
          <w:color w:val="000000"/>
          <w:sz w:val="21"/>
        </w:rPr>
        <w:t>4.7 Security Design</w:t>
      </w:r>
      <w:r>
        <w:rPr>
          <w:rFonts w:ascii="Times New Roman" w:hAnsi="Times New Roman"/>
          <w:sz w:val="21"/>
        </w:rPr>
        <w:tab/>
      </w:r>
      <w:r>
        <w:rPr>
          <w:rFonts w:ascii="Times New Roman" w:hAnsi="Times New Roman"/>
          <w:b w:val="0"/>
          <w:color w:val="000000"/>
          <w:sz w:val="21"/>
        </w:rPr>
        <w:t>25</w:t>
      </w:r>
    </w:p>
    <w:p>
      <w:pPr>
        <w:spacing w:before="0" w:after="0" w:line="252" w:lineRule="auto"/>
        <w:jc w:val="left"/>
        <w:tabs>
          <w:tab w:val="right" w:leader="dot" w:pos="9028"/>
        </w:tabs>
      </w:pPr>
      <w:r>
        <w:rPr>
          <w:rFonts w:ascii="Times New Roman" w:hAnsi="Times New Roman"/>
          <w:b/>
          <w:color w:val="000000"/>
          <w:sz w:val="21"/>
        </w:rPr>
        <w:t>CHAPTER 5: IMPLEMENTATION</w:t>
      </w:r>
      <w:r>
        <w:rPr>
          <w:rFonts w:ascii="Times New Roman" w:hAnsi="Times New Roman"/>
          <w:sz w:val="21"/>
        </w:rPr>
        <w:tab/>
      </w:r>
      <w:r>
        <w:rPr>
          <w:rFonts w:ascii="Times New Roman" w:hAnsi="Times New Roman"/>
          <w:b/>
          <w:color w:val="000000"/>
          <w:sz w:val="21"/>
        </w:rPr>
        <w:t>26</w:t>
      </w:r>
    </w:p>
    <w:p>
      <w:pPr>
        <w:spacing w:before="0" w:after="0" w:line="252" w:lineRule="auto"/>
        <w:ind w:left="360"/>
        <w:jc w:val="left"/>
        <w:tabs>
          <w:tab w:val="right" w:leader="dot" w:pos="9028"/>
        </w:tabs>
      </w:pPr>
      <w:r>
        <w:rPr>
          <w:rFonts w:ascii="Times New Roman" w:hAnsi="Times New Roman"/>
          <w:b w:val="0"/>
          <w:color w:val="000000"/>
          <w:sz w:val="21"/>
        </w:rPr>
        <w:t>5.1 Core Java Classes</w:t>
      </w:r>
      <w:r>
        <w:rPr>
          <w:rFonts w:ascii="Times New Roman" w:hAnsi="Times New Roman"/>
          <w:sz w:val="21"/>
        </w:rPr>
        <w:tab/>
      </w:r>
      <w:r>
        <w:rPr>
          <w:rFonts w:ascii="Times New Roman" w:hAnsi="Times New Roman"/>
          <w:b w:val="0"/>
          <w:color w:val="000000"/>
          <w:sz w:val="21"/>
        </w:rPr>
        <w:t>26</w:t>
      </w:r>
    </w:p>
    <w:p>
      <w:pPr>
        <w:spacing w:before="0" w:after="0" w:line="252" w:lineRule="auto"/>
        <w:ind w:left="360"/>
        <w:jc w:val="left"/>
        <w:tabs>
          <w:tab w:val="right" w:leader="dot" w:pos="9028"/>
        </w:tabs>
      </w:pPr>
      <w:r>
        <w:rPr>
          <w:rFonts w:ascii="Times New Roman" w:hAnsi="Times New Roman"/>
          <w:b w:val="0"/>
          <w:color w:val="000000"/>
          <w:sz w:val="21"/>
        </w:rPr>
        <w:t>5.2 Object-Oriented Concepts Used</w:t>
      </w:r>
      <w:r>
        <w:rPr>
          <w:rFonts w:ascii="Times New Roman" w:hAnsi="Times New Roman"/>
          <w:sz w:val="21"/>
        </w:rPr>
        <w:tab/>
      </w:r>
      <w:r>
        <w:rPr>
          <w:rFonts w:ascii="Times New Roman" w:hAnsi="Times New Roman"/>
          <w:b w:val="0"/>
          <w:color w:val="000000"/>
          <w:sz w:val="21"/>
        </w:rPr>
        <w:t>27</w:t>
      </w:r>
    </w:p>
    <w:p>
      <w:pPr>
        <w:spacing w:before="0" w:after="0" w:line="252" w:lineRule="auto"/>
        <w:ind w:left="360"/>
        <w:jc w:val="left"/>
        <w:tabs>
          <w:tab w:val="right" w:leader="dot" w:pos="9028"/>
        </w:tabs>
      </w:pPr>
      <w:r>
        <w:rPr>
          <w:rFonts w:ascii="Times New Roman" w:hAnsi="Times New Roman"/>
          <w:b w:val="0"/>
          <w:color w:val="000000"/>
          <w:sz w:val="21"/>
        </w:rPr>
        <w:t>5.3 Key Code Snippets</w:t>
      </w:r>
      <w:r>
        <w:rPr>
          <w:rFonts w:ascii="Times New Roman" w:hAnsi="Times New Roman"/>
          <w:sz w:val="21"/>
        </w:rPr>
        <w:tab/>
      </w:r>
      <w:r>
        <w:rPr>
          <w:rFonts w:ascii="Times New Roman" w:hAnsi="Times New Roman"/>
          <w:b w:val="0"/>
          <w:color w:val="000000"/>
          <w:sz w:val="21"/>
        </w:rPr>
        <w:t>28</w:t>
      </w:r>
    </w:p>
    <w:p>
      <w:pPr>
        <w:spacing w:before="0" w:after="0" w:line="252" w:lineRule="auto"/>
        <w:ind w:left="360"/>
        <w:jc w:val="left"/>
        <w:tabs>
          <w:tab w:val="right" w:leader="dot" w:pos="9028"/>
        </w:tabs>
      </w:pPr>
      <w:r>
        <w:rPr>
          <w:rFonts w:ascii="Times New Roman" w:hAnsi="Times New Roman"/>
          <w:b w:val="0"/>
          <w:color w:val="000000"/>
          <w:sz w:val="21"/>
        </w:rPr>
        <w:t>5.4 User Interface / Demo</w:t>
      </w:r>
      <w:r>
        <w:rPr>
          <w:rFonts w:ascii="Times New Roman" w:hAnsi="Times New Roman"/>
          <w:sz w:val="21"/>
        </w:rPr>
        <w:tab/>
      </w:r>
      <w:r>
        <w:rPr>
          <w:rFonts w:ascii="Times New Roman" w:hAnsi="Times New Roman"/>
          <w:b w:val="0"/>
          <w:color w:val="000000"/>
          <w:sz w:val="21"/>
        </w:rPr>
        <w:t>31</w:t>
      </w:r>
    </w:p>
    <w:p>
      <w:pPr>
        <w:spacing w:before="0" w:after="0" w:line="252" w:lineRule="auto"/>
        <w:jc w:val="left"/>
        <w:tabs>
          <w:tab w:val="right" w:leader="dot" w:pos="9028"/>
        </w:tabs>
      </w:pPr>
      <w:r>
        <w:rPr>
          <w:rFonts w:ascii="Times New Roman" w:hAnsi="Times New Roman"/>
          <w:b/>
          <w:color w:val="000000"/>
          <w:sz w:val="21"/>
        </w:rPr>
        <w:t>CHAPTER 6: RESULTS AND DISCUSSION</w:t>
      </w:r>
      <w:r>
        <w:rPr>
          <w:rFonts w:ascii="Times New Roman" w:hAnsi="Times New Roman"/>
          <w:sz w:val="21"/>
        </w:rPr>
        <w:tab/>
      </w:r>
      <w:r>
        <w:rPr>
          <w:rFonts w:ascii="Times New Roman" w:hAnsi="Times New Roman"/>
          <w:b/>
          <w:color w:val="000000"/>
          <w:sz w:val="21"/>
        </w:rPr>
        <w:t>38</w:t>
      </w:r>
    </w:p>
    <w:p>
      <w:pPr>
        <w:spacing w:before="0" w:after="0" w:line="252" w:lineRule="auto"/>
        <w:ind w:left="360"/>
        <w:jc w:val="left"/>
        <w:tabs>
          <w:tab w:val="right" w:leader="dot" w:pos="9028"/>
        </w:tabs>
      </w:pPr>
      <w:r>
        <w:rPr>
          <w:rFonts w:ascii="Times New Roman" w:hAnsi="Times New Roman"/>
          <w:b w:val="0"/>
          <w:color w:val="000000"/>
          <w:sz w:val="21"/>
        </w:rPr>
        <w:t>6.1 Evaluation Metrics</w:t>
      </w:r>
      <w:r>
        <w:rPr>
          <w:rFonts w:ascii="Times New Roman" w:hAnsi="Times New Roman"/>
          <w:sz w:val="21"/>
        </w:rPr>
        <w:tab/>
      </w:r>
      <w:r>
        <w:rPr>
          <w:rFonts w:ascii="Times New Roman" w:hAnsi="Times New Roman"/>
          <w:b w:val="0"/>
          <w:color w:val="000000"/>
          <w:sz w:val="21"/>
        </w:rPr>
        <w:t>38</w:t>
      </w:r>
    </w:p>
    <w:p>
      <w:pPr>
        <w:spacing w:before="0" w:after="0" w:line="252" w:lineRule="auto"/>
        <w:ind w:left="360"/>
        <w:jc w:val="left"/>
        <w:tabs>
          <w:tab w:val="right" w:leader="dot" w:pos="9028"/>
        </w:tabs>
      </w:pPr>
      <w:r>
        <w:rPr>
          <w:rFonts w:ascii="Times New Roman" w:hAnsi="Times New Roman"/>
          <w:b w:val="0"/>
          <w:color w:val="000000"/>
          <w:sz w:val="21"/>
        </w:rPr>
        <w:t>6.2 Results Across Iterations</w:t>
      </w:r>
      <w:r>
        <w:rPr>
          <w:rFonts w:ascii="Times New Roman" w:hAnsi="Times New Roman"/>
          <w:sz w:val="21"/>
        </w:rPr>
        <w:tab/>
      </w:r>
      <w:r>
        <w:rPr>
          <w:rFonts w:ascii="Times New Roman" w:hAnsi="Times New Roman"/>
          <w:b w:val="0"/>
          <w:color w:val="000000"/>
          <w:sz w:val="21"/>
        </w:rPr>
        <w:t>38</w:t>
      </w:r>
    </w:p>
    <w:p>
      <w:pPr>
        <w:spacing w:before="0" w:after="0" w:line="252" w:lineRule="auto"/>
        <w:ind w:left="360"/>
        <w:jc w:val="left"/>
        <w:tabs>
          <w:tab w:val="right" w:leader="dot" w:pos="9028"/>
        </w:tabs>
      </w:pPr>
      <w:r>
        <w:rPr>
          <w:rFonts w:ascii="Times New Roman" w:hAnsi="Times New Roman"/>
          <w:b w:val="0"/>
          <w:color w:val="000000"/>
          <w:sz w:val="21"/>
        </w:rPr>
        <w:t>6.3 Discussion</w:t>
      </w:r>
      <w:r>
        <w:rPr>
          <w:rFonts w:ascii="Times New Roman" w:hAnsi="Times New Roman"/>
          <w:sz w:val="21"/>
        </w:rPr>
        <w:tab/>
      </w:r>
      <w:r>
        <w:rPr>
          <w:rFonts w:ascii="Times New Roman" w:hAnsi="Times New Roman"/>
          <w:b w:val="0"/>
          <w:color w:val="000000"/>
          <w:sz w:val="21"/>
        </w:rPr>
        <w:t>39</w:t>
      </w:r>
    </w:p>
    <w:p>
      <w:pPr>
        <w:spacing w:before="0" w:after="0" w:line="252" w:lineRule="auto"/>
        <w:ind w:left="360"/>
        <w:jc w:val="left"/>
        <w:tabs>
          <w:tab w:val="right" w:leader="dot" w:pos="9028"/>
        </w:tabs>
      </w:pPr>
      <w:r>
        <w:rPr>
          <w:rFonts w:ascii="Times New Roman" w:hAnsi="Times New Roman"/>
          <w:b w:val="0"/>
          <w:color w:val="000000"/>
          <w:sz w:val="21"/>
        </w:rPr>
        <w:t>6.4 Limitations</w:t>
      </w:r>
      <w:r>
        <w:rPr>
          <w:rFonts w:ascii="Times New Roman" w:hAnsi="Times New Roman"/>
          <w:sz w:val="21"/>
        </w:rPr>
        <w:tab/>
      </w:r>
      <w:r>
        <w:rPr>
          <w:rFonts w:ascii="Times New Roman" w:hAnsi="Times New Roman"/>
          <w:b w:val="0"/>
          <w:color w:val="000000"/>
          <w:sz w:val="21"/>
        </w:rPr>
        <w:t>39</w:t>
      </w:r>
    </w:p>
    <w:p>
      <w:pPr>
        <w:spacing w:before="0" w:after="0" w:line="252" w:lineRule="auto"/>
        <w:ind w:left="360"/>
        <w:jc w:val="left"/>
        <w:tabs>
          <w:tab w:val="right" w:leader="dot" w:pos="9028"/>
        </w:tabs>
      </w:pPr>
      <w:r>
        <w:rPr>
          <w:rFonts w:ascii="Times New Roman" w:hAnsi="Times New Roman"/>
          <w:b w:val="0"/>
          <w:color w:val="000000"/>
          <w:sz w:val="21"/>
        </w:rPr>
        <w:t>6.5 Note on Machine Learning Metrics</w:t>
      </w:r>
      <w:r>
        <w:rPr>
          <w:rFonts w:ascii="Times New Roman" w:hAnsi="Times New Roman"/>
          <w:sz w:val="21"/>
        </w:rPr>
        <w:tab/>
      </w:r>
      <w:r>
        <w:rPr>
          <w:rFonts w:ascii="Times New Roman" w:hAnsi="Times New Roman"/>
          <w:b w:val="0"/>
          <w:color w:val="000000"/>
          <w:sz w:val="21"/>
        </w:rPr>
        <w:t>40</w:t>
      </w:r>
    </w:p>
    <w:p>
      <w:pPr>
        <w:spacing w:before="0" w:after="0" w:line="252" w:lineRule="auto"/>
        <w:jc w:val="left"/>
        <w:tabs>
          <w:tab w:val="right" w:leader="dot" w:pos="9028"/>
        </w:tabs>
      </w:pPr>
      <w:r>
        <w:rPr>
          <w:rFonts w:ascii="Times New Roman" w:hAnsi="Times New Roman"/>
          <w:b/>
          <w:color w:val="000000"/>
          <w:sz w:val="21"/>
        </w:rPr>
        <w:t>CHAPTER 7: TEAM REFLECTION AND LEARNING OUTCOMES</w:t>
      </w:r>
      <w:r>
        <w:rPr>
          <w:rFonts w:ascii="Times New Roman" w:hAnsi="Times New Roman"/>
          <w:sz w:val="21"/>
        </w:rPr>
        <w:tab/>
      </w:r>
      <w:r>
        <w:rPr>
          <w:rFonts w:ascii="Times New Roman" w:hAnsi="Times New Roman"/>
          <w:b/>
          <w:color w:val="000000"/>
          <w:sz w:val="21"/>
        </w:rPr>
        <w:t>41</w:t>
      </w:r>
    </w:p>
    <w:p>
      <w:pPr>
        <w:spacing w:before="0" w:after="0" w:line="252" w:lineRule="auto"/>
        <w:ind w:left="360"/>
        <w:jc w:val="left"/>
        <w:tabs>
          <w:tab w:val="right" w:leader="dot" w:pos="9028"/>
        </w:tabs>
      </w:pPr>
      <w:r>
        <w:rPr>
          <w:rFonts w:ascii="Times New Roman" w:hAnsi="Times New Roman"/>
          <w:b w:val="0"/>
          <w:color w:val="000000"/>
          <w:sz w:val="21"/>
        </w:rPr>
        <w:t>7.1 Individual Reflections</w:t>
      </w:r>
      <w:r>
        <w:rPr>
          <w:rFonts w:ascii="Times New Roman" w:hAnsi="Times New Roman"/>
          <w:sz w:val="21"/>
        </w:rPr>
        <w:tab/>
      </w:r>
      <w:r>
        <w:rPr>
          <w:rFonts w:ascii="Times New Roman" w:hAnsi="Times New Roman"/>
          <w:b w:val="0"/>
          <w:color w:val="000000"/>
          <w:sz w:val="21"/>
        </w:rPr>
        <w:t>41</w:t>
      </w:r>
    </w:p>
    <w:p>
      <w:pPr>
        <w:spacing w:before="0" w:after="0" w:line="252" w:lineRule="auto"/>
        <w:ind w:left="360"/>
        <w:jc w:val="left"/>
        <w:tabs>
          <w:tab w:val="right" w:leader="dot" w:pos="9028"/>
        </w:tabs>
      </w:pPr>
      <w:r>
        <w:rPr>
          <w:rFonts w:ascii="Times New Roman" w:hAnsi="Times New Roman"/>
          <w:b w:val="0"/>
          <w:color w:val="000000"/>
          <w:sz w:val="21"/>
        </w:rPr>
        <w:t>7.2 Team Learning</w:t>
      </w:r>
      <w:r>
        <w:rPr>
          <w:rFonts w:ascii="Times New Roman" w:hAnsi="Times New Roman"/>
          <w:sz w:val="21"/>
        </w:rPr>
        <w:tab/>
      </w:r>
      <w:r>
        <w:rPr>
          <w:rFonts w:ascii="Times New Roman" w:hAnsi="Times New Roman"/>
          <w:b w:val="0"/>
          <w:color w:val="000000"/>
          <w:sz w:val="21"/>
        </w:rPr>
        <w:t>41</w:t>
      </w:r>
    </w:p>
    <w:p>
      <w:pPr>
        <w:spacing w:before="0" w:after="0" w:line="252" w:lineRule="auto"/>
        <w:ind w:left="360"/>
        <w:jc w:val="left"/>
        <w:tabs>
          <w:tab w:val="right" w:leader="dot" w:pos="9028"/>
        </w:tabs>
      </w:pPr>
      <w:r>
        <w:rPr>
          <w:rFonts w:ascii="Times New Roman" w:hAnsi="Times New Roman"/>
          <w:b w:val="0"/>
          <w:color w:val="000000"/>
          <w:sz w:val="21"/>
        </w:rPr>
        <w:t>7.3 Course Outcomes — Evidence Summary</w:t>
      </w:r>
      <w:r>
        <w:rPr>
          <w:rFonts w:ascii="Times New Roman" w:hAnsi="Times New Roman"/>
          <w:sz w:val="21"/>
        </w:rPr>
        <w:tab/>
      </w:r>
      <w:r>
        <w:rPr>
          <w:rFonts w:ascii="Times New Roman" w:hAnsi="Times New Roman"/>
          <w:b w:val="0"/>
          <w:color w:val="000000"/>
          <w:sz w:val="21"/>
        </w:rPr>
        <w:t>42</w:t>
      </w:r>
    </w:p>
    <w:p>
      <w:pPr>
        <w:spacing w:before="0" w:after="0" w:line="252" w:lineRule="auto"/>
        <w:jc w:val="left"/>
        <w:tabs>
          <w:tab w:val="right" w:leader="dot" w:pos="9028"/>
        </w:tabs>
      </w:pPr>
      <w:r>
        <w:rPr>
          <w:rFonts w:ascii="Times New Roman" w:hAnsi="Times New Roman"/>
          <w:b/>
          <w:color w:val="000000"/>
          <w:sz w:val="21"/>
        </w:rPr>
        <w:t>CHAPTER 8: CONCLUSION AND FUTURE SCOPE</w:t>
      </w:r>
      <w:r>
        <w:rPr>
          <w:rFonts w:ascii="Times New Roman" w:hAnsi="Times New Roman"/>
          <w:sz w:val="21"/>
        </w:rPr>
        <w:tab/>
      </w:r>
      <w:r>
        <w:rPr>
          <w:rFonts w:ascii="Times New Roman" w:hAnsi="Times New Roman"/>
          <w:b/>
          <w:color w:val="000000"/>
          <w:sz w:val="21"/>
        </w:rPr>
        <w:t>43</w:t>
      </w:r>
    </w:p>
    <w:p>
      <w:pPr>
        <w:spacing w:before="0" w:after="0" w:line="252" w:lineRule="auto"/>
        <w:ind w:left="360"/>
        <w:jc w:val="left"/>
        <w:tabs>
          <w:tab w:val="right" w:leader="dot" w:pos="9028"/>
        </w:tabs>
      </w:pPr>
      <w:r>
        <w:rPr>
          <w:rFonts w:ascii="Times New Roman" w:hAnsi="Times New Roman"/>
          <w:b w:val="0"/>
          <w:color w:val="000000"/>
          <w:sz w:val="21"/>
        </w:rPr>
        <w:t>8.1 Conclusion</w:t>
      </w:r>
      <w:r>
        <w:rPr>
          <w:rFonts w:ascii="Times New Roman" w:hAnsi="Times New Roman"/>
          <w:sz w:val="21"/>
        </w:rPr>
        <w:tab/>
      </w:r>
      <w:r>
        <w:rPr>
          <w:rFonts w:ascii="Times New Roman" w:hAnsi="Times New Roman"/>
          <w:b w:val="0"/>
          <w:color w:val="000000"/>
          <w:sz w:val="21"/>
        </w:rPr>
        <w:t>43</w:t>
      </w:r>
    </w:p>
    <w:p>
      <w:pPr>
        <w:spacing w:before="0" w:after="0" w:line="252" w:lineRule="auto"/>
        <w:ind w:left="360"/>
        <w:jc w:val="left"/>
        <w:tabs>
          <w:tab w:val="right" w:leader="dot" w:pos="9028"/>
        </w:tabs>
      </w:pPr>
      <w:r>
        <w:rPr>
          <w:rFonts w:ascii="Times New Roman" w:hAnsi="Times New Roman"/>
          <w:b w:val="0"/>
          <w:color w:val="000000"/>
          <w:sz w:val="21"/>
        </w:rPr>
        <w:t>8.2 Future Scope</w:t>
      </w:r>
      <w:r>
        <w:rPr>
          <w:rFonts w:ascii="Times New Roman" w:hAnsi="Times New Roman"/>
          <w:sz w:val="21"/>
        </w:rPr>
        <w:tab/>
      </w:r>
      <w:r>
        <w:rPr>
          <w:rFonts w:ascii="Times New Roman" w:hAnsi="Times New Roman"/>
          <w:b w:val="0"/>
          <w:color w:val="000000"/>
          <w:sz w:val="21"/>
        </w:rPr>
        <w:t>43</w:t>
      </w:r>
    </w:p>
    <w:p>
      <w:pPr>
        <w:spacing w:before="0" w:after="0" w:line="252" w:lineRule="auto"/>
        <w:jc w:val="left"/>
        <w:tabs>
          <w:tab w:val="right" w:leader="dot" w:pos="9028"/>
        </w:tabs>
      </w:pPr>
      <w:r>
        <w:rPr>
          <w:rFonts w:ascii="Times New Roman" w:hAnsi="Times New Roman"/>
          <w:b/>
          <w:color w:val="000000"/>
          <w:sz w:val="21"/>
        </w:rPr>
        <w:t>REFERENCES</w:t>
      </w:r>
      <w:r>
        <w:rPr>
          <w:rFonts w:ascii="Times New Roman" w:hAnsi="Times New Roman"/>
          <w:sz w:val="21"/>
        </w:rPr>
        <w:tab/>
      </w:r>
      <w:r>
        <w:rPr>
          <w:rFonts w:ascii="Times New Roman" w:hAnsi="Times New Roman"/>
          <w:b/>
          <w:color w:val="000000"/>
          <w:sz w:val="21"/>
        </w:rPr>
        <w:t>44</w:t>
      </w:r>
    </w:p>
    <w:p>
      <w:pPr>
        <w:spacing w:before="0" w:after="0" w:line="252" w:lineRule="auto"/>
        <w:jc w:val="left"/>
        <w:tabs>
          <w:tab w:val="right" w:leader="dot" w:pos="9028"/>
        </w:tabs>
      </w:pPr>
      <w:r>
        <w:rPr>
          <w:rFonts w:ascii="Times New Roman" w:hAnsi="Times New Roman"/>
          <w:b/>
          <w:color w:val="000000"/>
          <w:sz w:val="21"/>
        </w:rPr>
        <w:t>APPENDIX</w:t>
      </w:r>
      <w:r>
        <w:rPr>
          <w:rFonts w:ascii="Times New Roman" w:hAnsi="Times New Roman"/>
          <w:sz w:val="21"/>
        </w:rPr>
        <w:tab/>
      </w:r>
      <w:r>
        <w:rPr>
          <w:rFonts w:ascii="Times New Roman" w:hAnsi="Times New Roman"/>
          <w:b/>
          <w:color w:val="000000"/>
          <w:sz w:val="21"/>
        </w:rPr>
        <w:t>45</w:t>
      </w:r>
    </w:p>
    <w:p>
      <w:pPr>
        <w:spacing w:before="0" w:after="0" w:line="252" w:lineRule="auto"/>
        <w:ind w:left="360"/>
        <w:jc w:val="left"/>
        <w:tabs>
          <w:tab w:val="right" w:leader="dot" w:pos="9028"/>
        </w:tabs>
      </w:pPr>
      <w:r>
        <w:rPr>
          <w:rFonts w:ascii="Times New Roman" w:hAnsi="Times New Roman"/>
          <w:b w:val="0"/>
          <w:color w:val="000000"/>
          <w:sz w:val="21"/>
        </w:rPr>
        <w:t>A.1 Full source code</w:t>
      </w:r>
      <w:r>
        <w:rPr>
          <w:rFonts w:ascii="Times New Roman" w:hAnsi="Times New Roman"/>
          <w:sz w:val="21"/>
        </w:rPr>
        <w:tab/>
      </w:r>
      <w:r>
        <w:rPr>
          <w:rFonts w:ascii="Times New Roman" w:hAnsi="Times New Roman"/>
          <w:b w:val="0"/>
          <w:color w:val="000000"/>
          <w:sz w:val="21"/>
        </w:rPr>
        <w:t>45</w:t>
      </w:r>
    </w:p>
    <w:p>
      <w:pPr>
        <w:spacing w:before="0" w:after="0" w:line="252" w:lineRule="auto"/>
        <w:ind w:left="360"/>
        <w:jc w:val="left"/>
        <w:tabs>
          <w:tab w:val="right" w:leader="dot" w:pos="9028"/>
        </w:tabs>
      </w:pPr>
      <w:r>
        <w:rPr>
          <w:rFonts w:ascii="Times New Roman" w:hAnsi="Times New Roman"/>
          <w:b w:val="0"/>
          <w:color w:val="000000"/>
          <w:sz w:val="21"/>
        </w:rPr>
        <w:t>A.2 Complete Weekly PBL Log and Mentor Sign-offs</w:t>
      </w:r>
      <w:r>
        <w:rPr>
          <w:rFonts w:ascii="Times New Roman" w:hAnsi="Times New Roman"/>
          <w:sz w:val="21"/>
        </w:rPr>
        <w:tab/>
      </w:r>
      <w:r>
        <w:rPr>
          <w:rFonts w:ascii="Times New Roman" w:hAnsi="Times New Roman"/>
          <w:b w:val="0"/>
          <w:color w:val="000000"/>
          <w:sz w:val="21"/>
        </w:rPr>
        <w:t>45</w:t>
      </w:r>
    </w:p>
    <w:p>
      <w:pPr>
        <w:spacing w:before="0" w:after="0" w:line="252" w:lineRule="auto"/>
        <w:ind w:left="360"/>
        <w:jc w:val="left"/>
        <w:tabs>
          <w:tab w:val="right" w:leader="dot" w:pos="9028"/>
        </w:tabs>
      </w:pPr>
      <w:r>
        <w:rPr>
          <w:rFonts w:ascii="Times New Roman" w:hAnsi="Times New Roman"/>
          <w:b w:val="0"/>
          <w:color w:val="000000"/>
          <w:sz w:val="21"/>
        </w:rPr>
        <w:t>A.3 Self and Peer Assessment</w:t>
      </w:r>
      <w:r>
        <w:rPr>
          <w:rFonts w:ascii="Times New Roman" w:hAnsi="Times New Roman"/>
          <w:sz w:val="21"/>
        </w:rPr>
        <w:tab/>
      </w:r>
      <w:r>
        <w:rPr>
          <w:rFonts w:ascii="Times New Roman" w:hAnsi="Times New Roman"/>
          <w:b w:val="0"/>
          <w:color w:val="000000"/>
          <w:sz w:val="21"/>
        </w:rPr>
        <w:t>45</w:t>
      </w:r>
    </w:p>
    <w:p>
      <w:r>
        <w:br w:type="page"/>
      </w:r>
    </w:p>
    <w:p>
      <w:pPr>
        <w:spacing w:before="240" w:after="120"/>
        <w:jc w:val="center"/>
      </w:pPr>
      <w:r>
        <w:rPr>
          <w:rFonts w:ascii="Times New Roman" w:hAnsi="Times New Roman"/>
          <w:b/>
          <w:color w:val="000000"/>
          <w:sz w:val="26"/>
        </w:rPr>
        <w:t>LIST OF FIGURES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1440"/>
            <w:tcMar>
              <w:top w:w="100" w:type="dxa"/>
              <w:bottom w:w="100" w:type="dxa"/>
              <w:left w:w="120" w:type="dxa"/>
              <w:right w:w="120" w:type="dxa"/>
            </w:tcMar>
          </w:tcPr>
          <w:p>
            <w:pPr>
              <w:spacing w:before="0" w:after="0"/>
              <w:jc w:val="center"/>
            </w:pPr>
            <w:r>
              <w:rPr>
                <w:rFonts w:ascii="Times New Roman" w:hAnsi="Times New Roman"/>
                <w:b/>
                <w:color w:val="000000"/>
                <w:sz w:val="22"/>
              </w:rPr>
              <w:t>Figure No.</w:t>
            </w:r>
          </w:p>
        </w:tc>
        <w:tc>
          <w:tcPr>
            <w:tcW w:type="dxa" w:w="6437"/>
            <w:tcMar>
              <w:top w:w="100" w:type="dxa"/>
              <w:bottom w:w="100" w:type="dxa"/>
              <w:left w:w="120" w:type="dxa"/>
              <w:right w:w="120" w:type="dxa"/>
            </w:tcMar>
          </w:tcPr>
          <w:p>
            <w:pPr>
              <w:spacing w:before="0" w:after="0"/>
              <w:jc w:val="left"/>
            </w:pPr>
            <w:r>
              <w:rPr>
                <w:rFonts w:ascii="Times New Roman" w:hAnsi="Times New Roman"/>
                <w:b/>
                <w:color w:val="000000"/>
                <w:sz w:val="22"/>
              </w:rPr>
              <w:t>Title</w:t>
            </w:r>
          </w:p>
        </w:tc>
        <w:tc>
          <w:tcPr>
            <w:tcW w:type="dxa" w:w="1152"/>
            <w:tcMar>
              <w:top w:w="100" w:type="dxa"/>
              <w:bottom w:w="100" w:type="dxa"/>
              <w:left w:w="120" w:type="dxa"/>
              <w:right w:w="120" w:type="dxa"/>
            </w:tcMar>
          </w:tcPr>
          <w:p>
            <w:pPr>
              <w:spacing w:before="0" w:after="0"/>
              <w:jc w:val="center"/>
            </w:pPr>
            <w:r>
              <w:rPr>
                <w:rFonts w:ascii="Times New Roman" w:hAnsi="Times New Roman"/>
                <w:b/>
                <w:color w:val="000000"/>
                <w:sz w:val="22"/>
              </w:rPr>
              <w:t>Page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Enterprise Payroll Overall Workflow</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20</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Enterprise Payroll Desktop System Architecture</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26</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4.2</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Object-Oriented Domain Class Diagram</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28</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4.3</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Relational Database Schema &amp; Entity-Relationship Model</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30</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System Authentication &amp; Security Gateway (LoginFrame)</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38</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5.2</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Executive Desktop Dashboard &amp; MDI Ribbon Interface (MainMenu)</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39</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5.3</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Personnel Directory with Search and CSV Export</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39</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5.4</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Registration Form with Automated Code Generation</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40</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5.5</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Record Modification &amp; Persistence Interface</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41</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5.6</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Compensation Matrix &amp; Statutory Rule Configuration</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41</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5.7</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Automated Payroll Calculation &amp; Payslip Generator</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42</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5.8</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Printable Salary Slip Document &amp; Hardcopy Generator</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5.9</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Administrative Security &amp; Password Management</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5.10</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Integrated User Documentation &amp; Operational Help</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44</w:t>
            </w:r>
          </w:p>
        </w:tc>
      </w:tr>
    </w:tbl>
    <w:p>
      <w:pPr>
        <w:spacing w:before="0" w:after="80"/>
      </w:pPr>
    </w:p>
    <w:p>
      <w:r>
        <w:br w:type="page"/>
      </w:r>
    </w:p>
    <w:p>
      <w:pPr>
        <w:spacing w:before="240" w:after="120"/>
        <w:jc w:val="center"/>
      </w:pPr>
      <w:r>
        <w:rPr>
          <w:rFonts w:ascii="Times New Roman" w:hAnsi="Times New Roman"/>
          <w:b/>
          <w:color w:val="000000"/>
          <w:sz w:val="26"/>
        </w:rPr>
        <w:t>LIST OF TABLES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1440"/>
            <w:tcMar>
              <w:top w:w="100" w:type="dxa"/>
              <w:bottom w:w="100" w:type="dxa"/>
              <w:left w:w="120" w:type="dxa"/>
              <w:right w:w="120" w:type="dxa"/>
            </w:tcMar>
          </w:tcPr>
          <w:p>
            <w:pPr>
              <w:spacing w:before="0" w:after="0"/>
              <w:jc w:val="center"/>
            </w:pPr>
            <w:r>
              <w:rPr>
                <w:rFonts w:ascii="Times New Roman" w:hAnsi="Times New Roman"/>
                <w:b/>
                <w:color w:val="000000"/>
                <w:sz w:val="22"/>
              </w:rPr>
              <w:t>Table No.</w:t>
            </w:r>
          </w:p>
        </w:tc>
        <w:tc>
          <w:tcPr>
            <w:tcW w:type="dxa" w:w="6437"/>
            <w:tcMar>
              <w:top w:w="100" w:type="dxa"/>
              <w:bottom w:w="100" w:type="dxa"/>
              <w:left w:w="120" w:type="dxa"/>
              <w:right w:w="120" w:type="dxa"/>
            </w:tcMar>
          </w:tcPr>
          <w:p>
            <w:pPr>
              <w:spacing w:before="0" w:after="0"/>
              <w:jc w:val="left"/>
            </w:pPr>
            <w:r>
              <w:rPr>
                <w:rFonts w:ascii="Times New Roman" w:hAnsi="Times New Roman"/>
                <w:b/>
                <w:color w:val="000000"/>
                <w:sz w:val="22"/>
              </w:rPr>
              <w:t>Title</w:t>
            </w:r>
          </w:p>
        </w:tc>
        <w:tc>
          <w:tcPr>
            <w:tcW w:type="dxa" w:w="1152"/>
            <w:tcMar>
              <w:top w:w="100" w:type="dxa"/>
              <w:bottom w:w="100" w:type="dxa"/>
              <w:left w:w="120" w:type="dxa"/>
              <w:right w:w="120" w:type="dxa"/>
            </w:tcMar>
          </w:tcPr>
          <w:p>
            <w:pPr>
              <w:spacing w:before="0" w:after="0"/>
              <w:jc w:val="center"/>
            </w:pPr>
            <w:r>
              <w:rPr>
                <w:rFonts w:ascii="Times New Roman" w:hAnsi="Times New Roman"/>
                <w:b/>
                <w:color w:val="000000"/>
                <w:sz w:val="22"/>
              </w:rPr>
              <w:t>Page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Comparative Evaluation of Payroll Management Approaches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21</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Weekly PBL Progress Log</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3.2</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Hardware and Software Requirements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Architectural Modules and Operational Responsibilities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27</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4.2</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Relational Data Dictionary (EMPLOYEE, Settings, Login)</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30</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Core Java Classes and Responsibilities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5.2</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OOP Concepts Used in Enterprise Payroll System</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34</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6.1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System Verification and Functional Quality Metrics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45</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6.2</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Evolutionary Milestone Trajectory Across Project Iterations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45</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6.3</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Technical Limitations and Architectural Boundaries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46</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7.1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Mapping of Course Outcomes (POs/PSOs) to Project Evidence</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49</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A.1</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Self and Peer Assessment</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52</w:t>
            </w:r>
          </w:p>
        </w:tc>
      </w:tr>
    </w:tbl>
    <w:p>
      <w:pPr>
        <w:spacing w:before="0" w:after="80"/>
      </w:pPr>
    </w:p>
    <w:p>
      <w:r>
        <w:br w:type="page"/>
      </w:r>
    </w:p>
    <w:p>
      <w:pPr>
        <w:spacing w:before="240" w:after="120"/>
        <w:jc w:val="center"/>
      </w:pPr>
      <w:r>
        <w:rPr>
          <w:rFonts w:ascii="Times New Roman" w:hAnsi="Times New Roman"/>
          <w:b/>
          <w:color w:val="000000"/>
          <w:sz w:val="26"/>
        </w:rPr>
        <w:t>LIST OF ABBREVIATIONS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15"/>
        <w:gridCol w:w="4515"/>
      </w:tblGrid>
      <w:tr>
        <w:tc>
          <w:tcPr>
            <w:tcW w:type="dxa" w:w="2592"/>
            <w:tcMar>
              <w:top w:w="100" w:type="dxa"/>
              <w:bottom w:w="100" w:type="dxa"/>
              <w:left w:w="120" w:type="dxa"/>
              <w:right w:w="120" w:type="dxa"/>
            </w:tcMar>
          </w:tcPr>
          <w:p>
            <w:pPr>
              <w:spacing w:before="0" w:after="0"/>
              <w:jc w:val="center"/>
            </w:pPr>
            <w:r>
              <w:rPr>
                <w:rFonts w:ascii="Times New Roman" w:hAnsi="Times New Roman"/>
                <w:b/>
                <w:color w:val="000000"/>
                <w:sz w:val="22"/>
              </w:rPr>
              <w:t>Abbreviation</w:t>
            </w:r>
          </w:p>
        </w:tc>
        <w:tc>
          <w:tcPr>
            <w:tcW w:type="dxa" w:w="6437"/>
            <w:tcMar>
              <w:top w:w="100" w:type="dxa"/>
              <w:bottom w:w="100" w:type="dxa"/>
              <w:left w:w="120" w:type="dxa"/>
              <w:right w:w="120" w:type="dxa"/>
            </w:tcMar>
          </w:tcPr>
          <w:p>
            <w:pPr>
              <w:spacing w:before="0" w:after="0"/>
              <w:jc w:val="left"/>
            </w:pPr>
            <w:r>
              <w:rPr>
                <w:rFonts w:ascii="Times New Roman" w:hAnsi="Times New Roman"/>
                <w:b/>
                <w:color w:val="000000"/>
                <w:sz w:val="22"/>
              </w:rPr>
              <w:t>Expansion</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ACID</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Atomicity, Consistency, Isolation, Durability</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API</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Application Programming Interface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AWT</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Abstract Window Toolkit</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BP</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Basic Pay</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CSV</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Comma-Separated Values</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DA</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Dearness Allowance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DBMS</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Database Management System</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EDT</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Event Dispatch Thread</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GIS</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Group Insurance Scheme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GP</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Gross Pay</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GPF</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General Provident Fund</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GUI</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Graphical User Interface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HRA</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House Rent Allowance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HSQLDB</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HyperSQL Database (Underlying UCanAccess embedded engine)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IDE</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Integrated Development Environment</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IT</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Income Tax</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JDBC</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Database Connectivity</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JDK</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Development Kit</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JFC</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Foundation Classes</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JVM</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Virtual Machine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LIC</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Life Insurance Corporation</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MDB</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Microsoft Access Database File Format</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MDI</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Multiple Document Interface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MVC</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Model-View-Controller</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NP</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Net Pay</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OOP</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Object-Oriented Programming</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PBL</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Project-Based Learning</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PF</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Provident Fund</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Program Outcome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PSO</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Program Specific Outcome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SQL</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Structured Query Language</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TD</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Total Deductions</w:t>
            </w:r>
          </w:p>
        </w:tc>
      </w:tr>
      <w:tr>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WA</w:t>
            </w:r>
          </w:p>
        </w:tc>
        <w:tc>
          <w:tcPr>
            <w:tcW w:type="dxa" w:w="643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Washing Allowance</w:t>
            </w:r>
          </w:p>
        </w:tc>
      </w:tr>
    </w:tbl>
    <w:p>
      <w:pPr>
        <w:spacing w:before="0" w:after="80"/>
      </w:pPr>
    </w:p>
    <w:p>
      <w:r>
        <w:br w:type="page"/>
      </w:r>
    </w:p>
    <w:p>
      <w:pPr>
        <w:keepNext/>
        <w:spacing w:before="360" w:after="160"/>
        <w:jc w:val="center"/>
      </w:pPr>
      <w:r>
        <w:rPr>
          <w:rFonts w:ascii="Times New Roman" w:hAnsi="Times New Roman"/>
          <w:b/>
          <w:color w:val="000000"/>
          <w:sz w:val="28"/>
        </w:rPr>
        <w:t>CHAPTER 1: INTRODUCTION</w:t>
      </w:r>
    </w:p>
    <w:p>
      <w:pPr>
        <w:keepNext/>
        <w:spacing w:before="280" w:after="80"/>
        <w:jc w:val="center"/>
      </w:pPr>
      <w:r>
        <w:rPr>
          <w:rFonts w:ascii="Times New Roman" w:hAnsi="Times New Roman"/>
          <w:b/>
          <w:color w:val="000000"/>
          <w:sz w:val="28"/>
        </w:rPr>
        <w:t>1.1 Background</w:t>
      </w:r>
    </w:p>
    <w:p>
      <w:pPr>
        <w:spacing w:before="0" w:after="120" w:line="276" w:lineRule="auto"/>
        <w:jc w:val="both"/>
      </w:pPr>
      <w:r>
        <w:rPr>
          <w:rFonts w:ascii="Times New Roman" w:hAnsi="Times New Roman"/>
          <w:b w:val="0"/>
          <w:i w:val="0"/>
          <w:color w:val="000000"/>
          <w:sz w:val="24"/>
        </w:rPr>
        <w:t>Payroll administration constitutes one of the most critical operational workflows in modern institutional and corporate governance. Every enterprise, regardless of its industry vertical, is legally and operationally obligated to disburse timely, accurate, and mathematically verifiable compensation to its workforce while maintaining strict compliance with statutory taxation, provident fund regulations, and internal institutional salary matrices.</w:t>
      </w:r>
    </w:p>
    <w:p>
      <w:pPr>
        <w:spacing w:before="0" w:after="120" w:line="276" w:lineRule="auto"/>
        <w:jc w:val="both"/>
      </w:pPr>
      <w:r>
        <w:rPr>
          <w:rFonts w:ascii="Times New Roman" w:hAnsi="Times New Roman"/>
          <w:b w:val="0"/>
          <w:i w:val="0"/>
          <w:color w:val="000000"/>
          <w:sz w:val="24"/>
        </w:rPr>
        <w:t>Historically, small-to-medium enterprises (SMEs) and academic institutions relied heavily on manual physical ledgers or fragmented spreadsheet software (such as Microsoft Excel) to log employee working days, calculate base compensation, and deduct statutory withholdings. However, empirical analysis demonstrates that spreadsheet-based payroll management suffers from severe systemic vulnerabilities. Unintentional formula overwrites, lack of referential data constraints, lack of audit trails, absence of centralized security, and concurrency conflicts frequently cause salary miscalculations, employee dissatisfaction, and regulatory penalties.</w:t>
      </w:r>
    </w:p>
    <w:p>
      <w:pPr>
        <w:spacing w:before="0" w:after="120" w:line="276" w:lineRule="auto"/>
        <w:jc w:val="both"/>
      </w:pPr>
      <w:r>
        <w:rPr>
          <w:rFonts w:ascii="Times New Roman" w:hAnsi="Times New Roman"/>
          <w:b w:val="0"/>
          <w:i w:val="0"/>
          <w:color w:val="000000"/>
          <w:sz w:val="24"/>
        </w:rPr>
        <w:t>To eliminate these human vulnerabilities and provide complete computational reproducibility, contemporary software engineering advocates for dedicated desktop-based payroll management systems. By coupling a strongly typed programming language such as Java with a robust relational database engine, organizations can enforce strict data types, referential integrity constraints, automated code generation, and transactional isolation. This project addresses the operational need for an autonomous, deterministic, and user-friendly desktop payroll platform tailored for enterprise deployment.</w:t>
      </w:r>
    </w:p>
    <w:p>
      <w:pPr>
        <w:keepNext/>
        <w:spacing w:before="280" w:after="80"/>
        <w:jc w:val="center"/>
      </w:pPr>
      <w:r>
        <w:rPr>
          <w:rFonts w:ascii="Times New Roman" w:hAnsi="Times New Roman"/>
          <w:b/>
          <w:color w:val="000000"/>
          <w:sz w:val="28"/>
        </w:rPr>
        <w:t>1.2 Driving Question</w:t>
      </w:r>
    </w:p>
    <w:p>
      <w:pPr>
        <w:spacing w:before="0" w:after="120" w:line="276" w:lineRule="auto"/>
        <w:jc w:val="both"/>
      </w:pPr>
      <w:r>
        <w:rPr>
          <w:rFonts w:ascii="Times New Roman" w:hAnsi="Times New Roman"/>
          <w:b w:val="0"/>
          <w:i w:val="0"/>
          <w:color w:val="000000"/>
          <w:sz w:val="24"/>
        </w:rPr>
        <w:t>“How can an integrated, secure, and offline-resilient Java Swing desktop application streamline end-to-end payroll administration—from employee onboarding and position-based salary grade configuration to real-time statutory deduction calculation, dynamic payslip generation, and audit-ready reporting—while maintaining ACID transaction integrity on relational flat-file databases?”</w:t>
      </w:r>
    </w:p>
    <w:p>
      <w:pPr>
        <w:spacing w:before="0" w:after="120" w:line="276" w:lineRule="auto"/>
        <w:jc w:val="both"/>
      </w:pPr>
      <w:r>
        <w:rPr>
          <w:rFonts w:ascii="Times New Roman" w:hAnsi="Times New Roman"/>
          <w:b w:val="0"/>
          <w:i w:val="0"/>
          <w:color w:val="000000"/>
          <w:sz w:val="24"/>
        </w:rPr>
        <w:t>This driving question is narrowed into an operational software engineering problem:</w:t>
      </w:r>
    </w:p>
    <w:p>
      <w:pPr>
        <w:spacing w:before="0" w:after="120" w:line="276" w:lineRule="auto"/>
        <w:jc w:val="both"/>
      </w:pPr>
      <w:r>
        <w:rPr>
          <w:rFonts w:ascii="Times New Roman" w:hAnsi="Times New Roman"/>
          <w:b w:val="0"/>
          <w:i w:val="0"/>
          <w:color w:val="000000"/>
          <w:sz w:val="24"/>
        </w:rPr>
        <w:t>How can Java Foundation Classes (Swing / AWT), MDI containers, UCanAccess JDBC relational bridges, and deterministic compensation algorithms be integrated into a single standalone platform that guarantees mathematical exactness, data privacy, and sub-second query response times?</w:t>
      </w:r>
    </w:p>
    <w:p>
      <w:pPr>
        <w:keepNext/>
        <w:spacing w:before="280" w:after="80"/>
        <w:jc w:val="center"/>
      </w:pPr>
      <w:r>
        <w:rPr>
          <w:rFonts w:ascii="Times New Roman" w:hAnsi="Times New Roman"/>
          <w:b/>
          <w:color w:val="000000"/>
          <w:sz w:val="28"/>
        </w:rPr>
        <w:t>1.3 Objectives</w:t>
      </w:r>
    </w:p>
    <w:p>
      <w:pPr>
        <w:spacing w:before="0" w:after="120" w:line="276" w:lineRule="auto"/>
        <w:jc w:val="both"/>
      </w:pPr>
      <w:r>
        <w:rPr>
          <w:rFonts w:ascii="Times New Roman" w:hAnsi="Times New Roman"/>
          <w:b w:val="0"/>
          <w:i w:val="0"/>
          <w:color w:val="000000"/>
          <w:sz w:val="24"/>
        </w:rPr>
        <w:t>The project accomplished the following specific software engineering objectives:</w:t>
      </w:r>
    </w:p>
    <w:p>
      <w:pPr>
        <w:spacing w:before="0" w:after="60" w:line="276" w:lineRule="auto"/>
        <w:ind w:left="360"/>
        <w:jc w:val="both"/>
      </w:pPr>
      <w:r>
        <w:rPr>
          <w:rFonts w:ascii="Times New Roman" w:hAnsi="Times New Roman"/>
          <w:color w:val="000000"/>
          <w:sz w:val="24"/>
        </w:rPr>
        <w:t>1. Relational Database Modeling and Persistence Architecture: Design and deploy a 3NF relational schema in Microsoft Access (PayRoll.mdb) managed via the pure-Java UCanAccess JDBC driver bridge, providing cross-platform flat-file data persistence without requiring heavy database server installations.</w:t>
      </w:r>
    </w:p>
    <w:p>
      <w:pPr>
        <w:spacing w:before="0" w:after="60" w:line="276" w:lineRule="auto"/>
        <w:ind w:left="360"/>
        <w:jc w:val="both"/>
      </w:pPr>
      <w:r>
        <w:rPr>
          <w:rFonts w:ascii="Times New Roman" w:hAnsi="Times New Roman"/>
          <w:color w:val="000000"/>
          <w:sz w:val="24"/>
        </w:rPr>
        <w:t>2. Secure Role-Based Desktop Interface: Construct a responsive, modern Multiple Document Interface (MDI) utilizing Java Foundation Classes (Swing / AWT) with centralized authentication, session tracking, and runtime administrative password management.</w:t>
      </w:r>
    </w:p>
    <w:p>
      <w:pPr>
        <w:spacing w:before="0" w:after="60" w:line="276" w:lineRule="auto"/>
        <w:ind w:left="360"/>
        <w:jc w:val="both"/>
      </w:pPr>
      <w:r>
        <w:rPr>
          <w:rFonts w:ascii="Times New Roman" w:hAnsi="Times New Roman"/>
          <w:color w:val="000000"/>
          <w:sz w:val="24"/>
        </w:rPr>
        <w:t>3. Automated Personnel Lifecycle Management: Implement full CRUD (Create, Read, Update, Delete) employee record administration featuring automated alphanumeric identifier generation (emp_xxx) and real-time searchable personnel directories with multi-column sorting and CSV export functionality.</w:t>
      </w:r>
    </w:p>
    <w:p>
      <w:pPr>
        <w:spacing w:before="0" w:after="60" w:line="276" w:lineRule="auto"/>
        <w:ind w:left="360"/>
        <w:jc w:val="both"/>
      </w:pPr>
      <w:r>
        <w:rPr>
          <w:rFonts w:ascii="Times New Roman" w:hAnsi="Times New Roman"/>
          <w:color w:val="000000"/>
          <w:sz w:val="24"/>
        </w:rPr>
        <w:t>4. Dual-Mode Mathematical Salary Engine: Develop a deterministic compensation calculation engine capable of computing allowances (DA, HRA, WA) and statutory deductions (GPF, IT, GIS, PF, LIC) using dynamically configurable position-based percentages or absolute currency values.</w:t>
      </w:r>
    </w:p>
    <w:p>
      <w:pPr>
        <w:spacing w:before="0" w:after="60" w:line="276" w:lineRule="auto"/>
        <w:ind w:left="360"/>
        <w:jc w:val="both"/>
      </w:pPr>
      <w:r>
        <w:rPr>
          <w:rFonts w:ascii="Times New Roman" w:hAnsi="Times New Roman"/>
          <w:color w:val="000000"/>
          <w:sz w:val="24"/>
        </w:rPr>
        <w:t>5. High-Fidelity Printable Reporting Subsystem: Build an in-memory document rendering engine implementing the java.awt.print.Printable interface to deliver formatted salary slip previews, hardcopy printing, and portable documentation.</w:t>
      </w:r>
    </w:p>
    <w:p>
      <w:pPr>
        <w:keepNext/>
        <w:spacing w:before="280" w:after="80"/>
        <w:jc w:val="center"/>
      </w:pPr>
      <w:r>
        <w:rPr>
          <w:rFonts w:ascii="Times New Roman" w:hAnsi="Times New Roman"/>
          <w:b/>
          <w:color w:val="000000"/>
          <w:sz w:val="28"/>
        </w:rPr>
        <w:t>1.4 Scope and Limitations</w:t>
      </w:r>
    </w:p>
    <w:p>
      <w:pPr>
        <w:keepNext/>
        <w:spacing w:before="200" w:after="60"/>
        <w:jc w:val="center"/>
      </w:pPr>
      <w:r>
        <w:rPr>
          <w:rFonts w:ascii="Times New Roman" w:hAnsi="Times New Roman"/>
          <w:b/>
          <w:color w:val="000000"/>
          <w:sz w:val="24"/>
        </w:rPr>
        <w:t>Scope</w:t>
      </w:r>
    </w:p>
    <w:p>
      <w:pPr>
        <w:spacing w:before="0" w:after="120" w:line="276" w:lineRule="auto"/>
        <w:jc w:val="both"/>
      </w:pPr>
      <w:r>
        <w:rPr>
          <w:rFonts w:ascii="Times New Roman" w:hAnsi="Times New Roman"/>
          <w:b w:val="0"/>
          <w:i w:val="0"/>
          <w:color w:val="000000"/>
          <w:sz w:val="24"/>
        </w:rPr>
        <w:t>The system covers:</w:t>
      </w:r>
    </w:p>
    <w:p>
      <w:pPr>
        <w:spacing w:before="0" w:after="60" w:line="276" w:lineRule="auto"/>
        <w:ind w:left="360"/>
        <w:jc w:val="both"/>
      </w:pPr>
      <w:r>
        <w:rPr>
          <w:rFonts w:ascii="Times New Roman" w:hAnsi="Times New Roman"/>
          <w:color w:val="000000"/>
          <w:sz w:val="24"/>
        </w:rPr>
        <w:t>• Standalone desktop workstation deployment with complete offline functionality.</w:t>
      </w:r>
    </w:p>
    <w:p>
      <w:pPr>
        <w:spacing w:before="0" w:after="60" w:line="276" w:lineRule="auto"/>
        <w:ind w:left="360"/>
        <w:jc w:val="both"/>
      </w:pPr>
      <w:r>
        <w:rPr>
          <w:rFonts w:ascii="Times New Roman" w:hAnsi="Times New Roman"/>
          <w:color w:val="000000"/>
          <w:sz w:val="24"/>
        </w:rPr>
        <w:t>• Administrative authentication and session tracking.</w:t>
      </w:r>
    </w:p>
    <w:p>
      <w:pPr>
        <w:spacing w:before="0" w:after="60" w:line="276" w:lineRule="auto"/>
        <w:ind w:left="360"/>
        <w:jc w:val="both"/>
      </w:pPr>
      <w:r>
        <w:rPr>
          <w:rFonts w:ascii="Times New Roman" w:hAnsi="Times New Roman"/>
          <w:color w:val="000000"/>
          <w:sz w:val="24"/>
        </w:rPr>
        <w:t>• Employee onboarding, demographic records, and job designation assignment.</w:t>
      </w:r>
    </w:p>
    <w:p>
      <w:pPr>
        <w:spacing w:before="0" w:after="60" w:line="276" w:lineRule="auto"/>
        <w:ind w:left="360"/>
        <w:jc w:val="both"/>
      </w:pPr>
      <w:r>
        <w:rPr>
          <w:rFonts w:ascii="Times New Roman" w:hAnsi="Times New Roman"/>
          <w:color w:val="000000"/>
          <w:sz w:val="24"/>
        </w:rPr>
        <w:t>• Designation-based compensation matrix configuration (Basic Pay, DA, HRA, WA, GPF, IT, GIS, PF, LIC).</w:t>
      </w:r>
    </w:p>
    <w:p>
      <w:pPr>
        <w:spacing w:before="0" w:after="60" w:line="276" w:lineRule="auto"/>
        <w:ind w:left="360"/>
        <w:jc w:val="both"/>
      </w:pPr>
      <w:r>
        <w:rPr>
          <w:rFonts w:ascii="Times New Roman" w:hAnsi="Times New Roman"/>
          <w:color w:val="000000"/>
          <w:sz w:val="24"/>
        </w:rPr>
        <w:t>• Real-time employee directory filtering via regex and TableRowSorter.</w:t>
      </w:r>
    </w:p>
    <w:p>
      <w:pPr>
        <w:spacing w:before="0" w:after="60" w:line="276" w:lineRule="auto"/>
        <w:ind w:left="360"/>
        <w:jc w:val="both"/>
      </w:pPr>
      <w:r>
        <w:rPr>
          <w:rFonts w:ascii="Times New Roman" w:hAnsi="Times New Roman"/>
          <w:color w:val="000000"/>
          <w:sz w:val="24"/>
        </w:rPr>
        <w:t>• Instant CSV export of tabular personnel records for spreadsheet auditing.</w:t>
      </w:r>
    </w:p>
    <w:p>
      <w:pPr>
        <w:spacing w:before="0" w:after="60" w:line="276" w:lineRule="auto"/>
        <w:ind w:left="360"/>
        <w:jc w:val="both"/>
      </w:pPr>
      <w:r>
        <w:rPr>
          <w:rFonts w:ascii="Times New Roman" w:hAnsi="Times New Roman"/>
          <w:color w:val="000000"/>
          <w:sz w:val="24"/>
        </w:rPr>
        <w:t>• Dynamic payslip generation and automated net compensation reconciliation.</w:t>
      </w:r>
    </w:p>
    <w:p>
      <w:pPr>
        <w:spacing w:before="0" w:after="60" w:line="276" w:lineRule="auto"/>
        <w:ind w:left="360"/>
        <w:jc w:val="both"/>
      </w:pPr>
      <w:r>
        <w:rPr>
          <w:rFonts w:ascii="Times New Roman" w:hAnsi="Times New Roman"/>
          <w:color w:val="000000"/>
          <w:sz w:val="24"/>
        </w:rPr>
        <w:t>• Hardware printer integration and print preview using Java 2D vector drawing.</w:t>
      </w:r>
    </w:p>
    <w:p>
      <w:pPr>
        <w:spacing w:before="0" w:after="60" w:line="276" w:lineRule="auto"/>
        <w:ind w:left="360"/>
        <w:jc w:val="both"/>
      </w:pPr>
      <w:r>
        <w:rPr>
          <w:rFonts w:ascii="Times New Roman" w:hAnsi="Times New Roman"/>
          <w:color w:val="000000"/>
          <w:sz w:val="24"/>
        </w:rPr>
        <w:t>• Local database isolation and transactional ACID compliance via UCanAccess.</w:t>
      </w:r>
    </w:p>
    <w:p>
      <w:pPr>
        <w:keepNext/>
        <w:spacing w:before="200" w:after="60"/>
        <w:jc w:val="center"/>
      </w:pPr>
      <w:r>
        <w:rPr>
          <w:rFonts w:ascii="Times New Roman" w:hAnsi="Times New Roman"/>
          <w:b/>
          <w:color w:val="000000"/>
          <w:sz w:val="24"/>
        </w:rPr>
        <w:t>Limitations</w:t>
      </w:r>
    </w:p>
    <w:p>
      <w:pPr>
        <w:spacing w:before="0" w:after="120" w:line="276" w:lineRule="auto"/>
        <w:jc w:val="both"/>
      </w:pPr>
      <w:r>
        <w:rPr>
          <w:rFonts w:ascii="Times New Roman" w:hAnsi="Times New Roman"/>
          <w:b w:val="0"/>
          <w:i w:val="0"/>
          <w:color w:val="000000"/>
          <w:sz w:val="24"/>
        </w:rPr>
        <w:t>The current release is bounded by the following technical constraints:</w:t>
      </w:r>
    </w:p>
    <w:p>
      <w:pPr>
        <w:spacing w:before="0" w:after="60" w:line="276" w:lineRule="auto"/>
        <w:ind w:left="360"/>
        <w:jc w:val="both"/>
      </w:pPr>
      <w:r>
        <w:rPr>
          <w:rFonts w:ascii="Times New Roman" w:hAnsi="Times New Roman"/>
          <w:color w:val="000000"/>
          <w:sz w:val="24"/>
        </w:rPr>
        <w:t>• Single-workstation local concurrency: Embedded Microsoft Access MDB file locking limits simultaneous multi-user database writes.</w:t>
      </w:r>
    </w:p>
    <w:p>
      <w:pPr>
        <w:spacing w:before="0" w:after="60" w:line="276" w:lineRule="auto"/>
        <w:ind w:left="360"/>
        <w:jc w:val="both"/>
      </w:pPr>
      <w:r>
        <w:rPr>
          <w:rFonts w:ascii="Times New Roman" w:hAnsi="Times New Roman"/>
          <w:color w:val="000000"/>
          <w:sz w:val="24"/>
        </w:rPr>
        <w:t>• Manual attendance input: The system assumes full monthly attendance and does not include hardware biometric/RFID punch-clock synchronization.</w:t>
      </w:r>
    </w:p>
    <w:p>
      <w:pPr>
        <w:spacing w:before="0" w:after="60" w:line="276" w:lineRule="auto"/>
        <w:ind w:left="360"/>
        <w:jc w:val="both"/>
      </w:pPr>
      <w:r>
        <w:rPr>
          <w:rFonts w:ascii="Times New Roman" w:hAnsi="Times New Roman"/>
          <w:color w:val="000000"/>
          <w:sz w:val="24"/>
        </w:rPr>
        <w:t>• Desktop JVM requirement: The software runs as a desktop application and does not expose web or mobile interfaces.</w:t>
      </w:r>
    </w:p>
    <w:p>
      <w:pPr>
        <w:keepNext/>
        <w:spacing w:before="280" w:after="80"/>
        <w:jc w:val="center"/>
      </w:pPr>
      <w:r>
        <w:rPr>
          <w:rFonts w:ascii="Times New Roman" w:hAnsi="Times New Roman"/>
          <w:b/>
          <w:color w:val="000000"/>
          <w:sz w:val="28"/>
        </w:rPr>
        <w:t>1.5 Project Overview</w:t>
      </w:r>
    </w:p>
    <w:p>
      <w:pPr>
        <w:spacing w:before="0" w:after="120" w:line="276" w:lineRule="auto"/>
        <w:jc w:val="both"/>
      </w:pPr>
      <w:r>
        <w:rPr>
          <w:rFonts w:ascii="Times New Roman" w:hAnsi="Times New Roman"/>
          <w:b w:val="0"/>
          <w:i w:val="0"/>
          <w:color w:val="000000"/>
          <w:sz w:val="24"/>
        </w:rPr>
        <w:t>Figure 1.1 summarises the end-to-end workflow of the Enterprise Payroll Accounting &amp; Management System. An administrator begins by authenticating through LoginFrame. Once authenticated, the executive MDI workspace (MainMenu) initializes, offering an icon-driven ribbon toolbar and menu navigation. When an employee is registered via Addwindow, the automated code synthesis algorithm queries existing keys to assign the next sequential identifier (e.g., emp_006).</w:t>
      </w:r>
    </w:p>
    <w:p>
      <w:pPr>
        <w:spacing w:before="0" w:after="120" w:line="276" w:lineRule="auto"/>
        <w:jc w:val="both"/>
      </w:pPr>
      <w:r>
        <w:rPr>
          <w:rFonts w:ascii="Times New Roman" w:hAnsi="Times New Roman"/>
          <w:b w:val="0"/>
          <w:i w:val="0"/>
          <w:color w:val="000000"/>
          <w:sz w:val="24"/>
        </w:rPr>
        <w:t>The organizational compensation matrix is maintained in Settingswindow, which maps base salaries, allowance rates, and deduction rules to job titles. During payroll processing, Emprptwindow queries the employee profile, extracts the configured designation rates, executes the dual-mode math engine, and reconciles net pay. The reconciled record is transferred to printwindow for vector-rendered print preview and hardcopy dispatch.</w:t>
      </w:r>
    </w:p>
    <w:p>
      <w:pPr>
        <w:spacing w:before="160" w:after="40"/>
        <w:jc w:val="center"/>
      </w:pPr>
      <w:r>
        <w:drawing>
          <wp:inline xmlns:a="http://schemas.openxmlformats.org/drawingml/2006/main" xmlns:pic="http://schemas.openxmlformats.org/drawingml/2006/picture">
            <wp:extent cx="5303520" cy="2624975"/>
            <wp:docPr id="28" name="Picture 28"/>
            <wp:cNvGraphicFramePr>
              <a:graphicFrameLocks noChangeAspect="1"/>
            </wp:cNvGraphicFramePr>
            <a:graphic>
              <a:graphicData uri="http://schemas.openxmlformats.org/drawingml/2006/picture">
                <pic:pic>
                  <pic:nvPicPr>
                    <pic:cNvPr id="0" name="fig1_1_workflow.png"/>
                    <pic:cNvPicPr/>
                  </pic:nvPicPr>
                  <pic:blipFill>
                    <a:blip r:embed="rId43"/>
                    <a:stretch>
                      <a:fillRect/>
                    </a:stretch>
                  </pic:blipFill>
                  <pic:spPr>
                    <a:xfrm>
                      <a:off x="0" y="0"/>
                      <a:ext cx="5303520" cy="2624975"/>
                    </a:xfrm>
                    <a:prstGeom prst="rect"/>
                  </pic:spPr>
                </pic:pic>
              </a:graphicData>
            </a:graphic>
          </wp:inline>
        </w:drawing>
      </w:r>
    </w:p>
    <w:p>
      <w:pPr>
        <w:spacing w:before="80" w:after="240"/>
        <w:jc w:val="center"/>
      </w:pPr>
      <w:r>
        <w:rPr>
          <w:rFonts w:ascii="Times New Roman" w:hAnsi="Times New Roman"/>
          <w:b/>
          <w:color w:val="000000"/>
          <w:sz w:val="24"/>
        </w:rPr>
        <w:t>Figure 1.1 — Enterprise Payroll Overall Workflow</w:t>
      </w:r>
    </w:p>
    <w:p>
      <w:pPr>
        <w:keepNext/>
        <w:spacing w:before="280" w:after="80"/>
        <w:jc w:val="center"/>
      </w:pPr>
      <w:r>
        <w:rPr>
          <w:rFonts w:ascii="Times New Roman" w:hAnsi="Times New Roman"/>
          <w:b/>
          <w:color w:val="000000"/>
          <w:sz w:val="28"/>
        </w:rPr>
        <w:t>1.6 Organisation of the Report</w:t>
      </w:r>
    </w:p>
    <w:p>
      <w:pPr>
        <w:spacing w:before="0" w:after="120" w:line="276" w:lineRule="auto"/>
        <w:jc w:val="both"/>
      </w:pPr>
      <w:r>
        <w:rPr>
          <w:rFonts w:ascii="Times New Roman" w:hAnsi="Times New Roman"/>
          <w:b w:val="0"/>
          <w:i w:val="0"/>
          <w:color w:val="000000"/>
          <w:sz w:val="24"/>
        </w:rPr>
        <w:t>The remainder of this report is organized as follows: Chapter 2 explores existing payroll management paradigms and provides an empirical trade-off analysis. Chapter 3 details the 12-week PBL project management timeline, hardware/software specifications, and feasibility analyses. Chapter 4 provides the deep system architecture, UML domain class diagram, algorithmic formulations, and relational schemas. Chapter 5 details core source code implementations, OOP concepts, and comprehensive UI walkthroughs. Chapter 6 presents rigorous verification metrics and limitation analyses. Chapter 7 documents individual team reflections and course outcome mappings. Chapter 8 concludes the report with strategic future enhancements.</w:t>
      </w:r>
    </w:p>
    <w:p>
      <w:r>
        <w:br w:type="page"/>
      </w:r>
    </w:p>
    <w:p>
      <w:pPr>
        <w:keepNext/>
        <w:spacing w:before="360" w:after="160"/>
        <w:jc w:val="center"/>
      </w:pPr>
      <w:r>
        <w:rPr>
          <w:rFonts w:ascii="Times New Roman" w:hAnsi="Times New Roman"/>
          <w:b/>
          <w:color w:val="000000"/>
          <w:sz w:val="28"/>
        </w:rPr>
        <w:t>CHAPTER 2: CONCEPT EXPLORATION</w:t>
      </w:r>
    </w:p>
    <w:p>
      <w:pPr>
        <w:keepNext/>
        <w:spacing w:before="280" w:after="80"/>
        <w:jc w:val="center"/>
      </w:pPr>
      <w:r>
        <w:rPr>
          <w:rFonts w:ascii="Times New Roman" w:hAnsi="Times New Roman"/>
          <w:b/>
          <w:color w:val="000000"/>
          <w:sz w:val="28"/>
        </w:rPr>
        <w:t>2.1 Related Approaches</w:t>
      </w:r>
    </w:p>
    <w:p>
      <w:pPr>
        <w:keepNext/>
        <w:spacing w:before="200" w:after="60"/>
        <w:jc w:val="center"/>
      </w:pPr>
      <w:r>
        <w:rPr>
          <w:rFonts w:ascii="Times New Roman" w:hAnsi="Times New Roman"/>
          <w:b/>
          <w:color w:val="000000"/>
          <w:sz w:val="24"/>
        </w:rPr>
        <w:t>2.1.1 Manual Physical Ledgers</w:t>
      </w:r>
    </w:p>
    <w:p>
      <w:pPr>
        <w:spacing w:before="0" w:after="120" w:line="276" w:lineRule="auto"/>
        <w:jc w:val="both"/>
      </w:pPr>
      <w:r>
        <w:rPr>
          <w:rFonts w:ascii="Times New Roman" w:hAnsi="Times New Roman"/>
          <w:b w:val="0"/>
          <w:i w:val="0"/>
          <w:color w:val="000000"/>
          <w:sz w:val="24"/>
        </w:rPr>
        <w:t>Traditional paper-based bookkeeping relies on physical ledgers to record employee clock-in hours, base wages, and manual deductions. While requiring no electrical power, manual bookkeeping is exceptionally slow, highly prone to human mathematical errors, susceptible to physical destruction, and entirely incapable of automated auditing.</w:t>
      </w:r>
    </w:p>
    <w:p>
      <w:pPr>
        <w:keepNext/>
        <w:spacing w:before="200" w:after="60"/>
        <w:jc w:val="center"/>
      </w:pPr>
      <w:r>
        <w:rPr>
          <w:rFonts w:ascii="Times New Roman" w:hAnsi="Times New Roman"/>
          <w:b/>
          <w:color w:val="000000"/>
          <w:sz w:val="24"/>
        </w:rPr>
        <w:t>2.1.2 Electronic Spreadsheets (Microsoft Excel / LibreOffice Calc)</w:t>
      </w:r>
    </w:p>
    <w:p>
      <w:pPr>
        <w:spacing w:before="0" w:after="120" w:line="276" w:lineRule="auto"/>
        <w:jc w:val="both"/>
      </w:pPr>
      <w:r>
        <w:rPr>
          <w:rFonts w:ascii="Times New Roman" w:hAnsi="Times New Roman"/>
          <w:b w:val="0"/>
          <w:i w:val="0"/>
          <w:color w:val="000000"/>
          <w:sz w:val="24"/>
        </w:rPr>
        <w:t>Electronic spreadsheets represent the most widespread legacy transition for small businesses. They allow users to construct tabular rows with embedded formulas. However, spreadsheets lack relational database constraints, allow arbitrary formula overwriting, offer no built-in transactional ACID isolation, and fail to prevent duplicate primary keys or unauthorized salary modifications.</w:t>
      </w:r>
    </w:p>
    <w:p>
      <w:pPr>
        <w:keepNext/>
        <w:spacing w:before="200" w:after="60"/>
        <w:jc w:val="center"/>
      </w:pPr>
      <w:r>
        <w:rPr>
          <w:rFonts w:ascii="Times New Roman" w:hAnsi="Times New Roman"/>
          <w:b/>
          <w:color w:val="000000"/>
          <w:sz w:val="24"/>
        </w:rPr>
        <w:t>2.1.3 Multi-Tenant Enterprise Cloud SaaS (e.g., Workday, Zoho Payroll, ADP)</w:t>
      </w:r>
    </w:p>
    <w:p>
      <w:pPr>
        <w:spacing w:before="0" w:after="120" w:line="276" w:lineRule="auto"/>
        <w:jc w:val="both"/>
      </w:pPr>
      <w:r>
        <w:rPr>
          <w:rFonts w:ascii="Times New Roman" w:hAnsi="Times New Roman"/>
          <w:b w:val="0"/>
          <w:i w:val="0"/>
          <w:color w:val="000000"/>
          <w:sz w:val="24"/>
        </w:rPr>
        <w:t>Modern cloud payroll platforms provide automated tax compliance, employee self-service portals, and cloud backups. However, SaaS platforms impose steep per-employee monthly licensing fees, require continuous high-speed internet connectivity, expose sensitive employee financial records to third-party cloud hosting risks, and present rigid configuration options that small organizations cannot easily customize.</w:t>
      </w:r>
    </w:p>
    <w:p>
      <w:pPr>
        <w:keepNext/>
        <w:spacing w:before="200" w:after="60"/>
        <w:jc w:val="center"/>
      </w:pPr>
      <w:r>
        <w:rPr>
          <w:rFonts w:ascii="Times New Roman" w:hAnsi="Times New Roman"/>
          <w:b/>
          <w:color w:val="000000"/>
          <w:sz w:val="24"/>
        </w:rPr>
        <w:t>2.1.4 Standalone Embedded Desktop Applications (The Proposed Solution)</w:t>
      </w:r>
    </w:p>
    <w:p>
      <w:pPr>
        <w:spacing w:before="0" w:after="120" w:line="276" w:lineRule="auto"/>
        <w:jc w:val="both"/>
      </w:pPr>
      <w:r>
        <w:rPr>
          <w:rFonts w:ascii="Times New Roman" w:hAnsi="Times New Roman"/>
          <w:b w:val="0"/>
          <w:i w:val="0"/>
          <w:color w:val="000000"/>
          <w:sz w:val="24"/>
        </w:rPr>
        <w:t>Desktop database applications built with high-performance runtime environments (such as Java SE) and local relational database files combine the data integrity of relational SQL engines with the responsive, zero-latency user experience of local native GUIs. They require zero recurring subscription fees, function completely offline, and maintain complete corporate data sovereignty.</w:t>
      </w:r>
    </w:p>
    <w:p>
      <w:pPr>
        <w:keepNext/>
        <w:spacing w:before="280" w:after="80"/>
        <w:jc w:val="center"/>
      </w:pPr>
      <w:r>
        <w:rPr>
          <w:rFonts w:ascii="Times New Roman" w:hAnsi="Times New Roman"/>
          <w:b/>
          <w:color w:val="000000"/>
          <w:sz w:val="28"/>
        </w:rPr>
        <w:t>2.2 Summary Table</w:t>
      </w:r>
    </w:p>
    <w:p>
      <w:pPr>
        <w:spacing w:before="0" w:after="120" w:line="276" w:lineRule="auto"/>
        <w:jc w:val="both"/>
      </w:pPr>
      <w:r>
        <w:rPr>
          <w:rFonts w:ascii="Times New Roman" w:hAnsi="Times New Roman"/>
          <w:b w:val="0"/>
          <w:i w:val="0"/>
          <w:color w:val="000000"/>
          <w:sz w:val="24"/>
        </w:rPr>
        <w:t>A comparative evaluation of these four architectural paradigms was conducted across seven critical engineering and operational parameters, as summarized in Table 2.1.</w:t>
      </w:r>
    </w:p>
    <w:p>
      <w:pPr>
        <w:keepNext/>
        <w:spacing w:before="240" w:after="80"/>
        <w:jc w:val="left"/>
      </w:pPr>
      <w:r>
        <w:rPr>
          <w:rFonts w:ascii="Times New Roman" w:hAnsi="Times New Roman"/>
          <w:b/>
          <w:color w:val="000000"/>
          <w:sz w:val="22"/>
        </w:rPr>
        <w:t>Table 2.1 — Comparative Evaluation of Payroll Management Approaches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06"/>
        <w:gridCol w:w="1806"/>
        <w:gridCol w:w="1806"/>
        <w:gridCol w:w="1806"/>
        <w:gridCol w:w="1806"/>
      </w:tblGrid>
      <w:tr>
        <w:tc>
          <w:tcPr>
            <w:tcW w:type="dxa" w:w="2117"/>
            <w:tcMar>
              <w:top w:w="100" w:type="dxa"/>
              <w:bottom w:w="100" w:type="dxa"/>
              <w:left w:w="120" w:type="dxa"/>
              <w:right w:w="120" w:type="dxa"/>
            </w:tcMar>
          </w:tcPr>
          <w:p>
            <w:pPr>
              <w:spacing w:before="0" w:after="0"/>
              <w:jc w:val="left"/>
            </w:pPr>
            <w:r>
              <w:rPr>
                <w:rFonts w:ascii="Times New Roman" w:hAnsi="Times New Roman"/>
                <w:b/>
                <w:color w:val="000000"/>
                <w:sz w:val="22"/>
              </w:rPr>
              <w:t>Evaluation Metric</w:t>
            </w:r>
          </w:p>
        </w:tc>
        <w:tc>
          <w:tcPr>
            <w:tcW w:type="dxa" w:w="1728"/>
            <w:tcMar>
              <w:top w:w="100" w:type="dxa"/>
              <w:bottom w:w="100" w:type="dxa"/>
              <w:left w:w="120" w:type="dxa"/>
              <w:right w:w="120" w:type="dxa"/>
            </w:tcMar>
          </w:tcPr>
          <w:p>
            <w:pPr>
              <w:spacing w:before="0" w:after="0"/>
              <w:jc w:val="center"/>
            </w:pPr>
            <w:r>
              <w:rPr>
                <w:rFonts w:ascii="Times New Roman" w:hAnsi="Times New Roman"/>
                <w:b/>
                <w:color w:val="000000"/>
                <w:sz w:val="22"/>
              </w:rPr>
              <w:t>Manual Ledgers</w:t>
            </w:r>
          </w:p>
        </w:tc>
        <w:tc>
          <w:tcPr>
            <w:tcW w:type="dxa" w:w="1728"/>
            <w:tcMar>
              <w:top w:w="100" w:type="dxa"/>
              <w:bottom w:w="100" w:type="dxa"/>
              <w:left w:w="120" w:type="dxa"/>
              <w:right w:w="120" w:type="dxa"/>
            </w:tcMar>
          </w:tcPr>
          <w:p>
            <w:pPr>
              <w:spacing w:before="0" w:after="0"/>
              <w:jc w:val="center"/>
            </w:pPr>
            <w:r>
              <w:rPr>
                <w:rFonts w:ascii="Times New Roman" w:hAnsi="Times New Roman"/>
                <w:b/>
                <w:color w:val="000000"/>
                <w:sz w:val="22"/>
              </w:rPr>
              <w:t>Spreadsheets (Excel)</w:t>
            </w:r>
          </w:p>
        </w:tc>
        <w:tc>
          <w:tcPr>
            <w:tcW w:type="dxa" w:w="1728"/>
            <w:tcMar>
              <w:top w:w="100" w:type="dxa"/>
              <w:bottom w:w="100" w:type="dxa"/>
              <w:left w:w="120" w:type="dxa"/>
              <w:right w:w="120" w:type="dxa"/>
            </w:tcMar>
          </w:tcPr>
          <w:p>
            <w:pPr>
              <w:spacing w:before="0" w:after="0"/>
              <w:jc w:val="center"/>
            </w:pPr>
            <w:r>
              <w:rPr>
                <w:rFonts w:ascii="Times New Roman" w:hAnsi="Times New Roman"/>
                <w:b/>
                <w:color w:val="000000"/>
                <w:sz w:val="22"/>
              </w:rPr>
              <w:t>Enterprise Cloud SaaS</w:t>
            </w:r>
          </w:p>
        </w:tc>
        <w:tc>
          <w:tcPr>
            <w:tcW w:type="dxa" w:w="1728"/>
            <w:tcMar>
              <w:top w:w="100" w:type="dxa"/>
              <w:bottom w:w="100" w:type="dxa"/>
              <w:left w:w="120" w:type="dxa"/>
              <w:right w:w="120" w:type="dxa"/>
            </w:tcMar>
          </w:tcPr>
          <w:p>
            <w:pPr>
              <w:spacing w:before="0" w:after="0"/>
              <w:jc w:val="center"/>
            </w:pPr>
            <w:r>
              <w:rPr>
                <w:rFonts w:ascii="Times New Roman" w:hAnsi="Times New Roman"/>
                <w:b/>
                <w:color w:val="000000"/>
                <w:sz w:val="22"/>
              </w:rPr>
              <w:t>Proposed Java Desktop System</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Deployment Model</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Physical Paper</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Local File (.xlsx)</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Multi-Tenant Cloud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Local Desktop JVM (.jar)</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Upfront Cost</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Negligible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Low (Office Suite)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Setup Fee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(Open Source Stack)</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Recurring Cost</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None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None / Office 365</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Monthly Per-User</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Operating Cost</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Offline Resilience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Complete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Complete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(Requires Internet)</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Complete Offline Execution</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Relational Integrity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None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None (Cell Unconstrained)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(Cloud RDBMS)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(ACID SQL via UCanAccess)</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Customizability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(Manual)</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Moderate (Formulas)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Low (Vendor Restricted)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Complete (Source Control)</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Data Sovereignty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Physical Storage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Local Workstation</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Third-Party Cloud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100% On-Premise Sovereign</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Automated Printing</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Impossible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Manual Formatting</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PDF Download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Direct Java 2D Print Preview</w:t>
            </w:r>
          </w:p>
        </w:tc>
      </w:tr>
    </w:tbl>
    <w:p>
      <w:pPr>
        <w:spacing w:before="0" w:after="80"/>
      </w:pPr>
    </w:p>
    <w:p>
      <w:pPr>
        <w:keepNext/>
        <w:spacing w:before="280" w:after="80"/>
        <w:jc w:val="center"/>
      </w:pPr>
      <w:r>
        <w:rPr>
          <w:rFonts w:ascii="Times New Roman" w:hAnsi="Times New Roman"/>
          <w:b/>
          <w:color w:val="000000"/>
          <w:sz w:val="28"/>
        </w:rPr>
        <w:t>2.3 What This Told Us</w:t>
      </w:r>
    </w:p>
    <w:p>
      <w:pPr>
        <w:spacing w:before="0" w:after="120" w:line="276" w:lineRule="auto"/>
        <w:jc w:val="both"/>
      </w:pPr>
      <w:r>
        <w:rPr>
          <w:rFonts w:ascii="Times New Roman" w:hAnsi="Times New Roman"/>
          <w:b w:val="0"/>
          <w:i w:val="0"/>
          <w:color w:val="000000"/>
          <w:sz w:val="24"/>
        </w:rPr>
        <w:t>The comparative analysis revealed that for educational institutions, regional corporate branches, and small-to-medium enterprises, multi-tenant cloud SaaS systems introduce excessive cost, operational complexity, and data privacy exposure. Conversely, spreadsheets lack the relational enforcement required to ensure that salary grades, employee codes, and statutory tax percentages remain immutable against accidental tampering.</w:t>
      </w:r>
    </w:p>
    <w:p>
      <w:pPr>
        <w:spacing w:before="0" w:after="120" w:line="276" w:lineRule="auto"/>
        <w:jc w:val="both"/>
      </w:pPr>
      <w:r>
        <w:rPr>
          <w:rFonts w:ascii="Times New Roman" w:hAnsi="Times New Roman"/>
          <w:b w:val="0"/>
          <w:i w:val="0"/>
          <w:color w:val="000000"/>
          <w:sz w:val="24"/>
        </w:rPr>
        <w:t>Consequently, the optimal architectural solution is a dedicated Java Swing desktop application coupled with an embedded relational database engine. By adopting the pure-Java UCanAccess JDBC driver bridge, the application achieves seamless SQL-92 query execution against standard Microsoft Access (.mdb) binary files without requiring native ODBC drivers, commercial database licenses, or active internet connectivity. This architectural choice guarantees deterministic calculation accuracy, instantaneous screen responsiveness, complete data privacy, and zero operational expenditure.</w:t>
      </w:r>
    </w:p>
    <w:p>
      <w:r>
        <w:br w:type="page"/>
      </w:r>
    </w:p>
    <w:p>
      <w:pPr>
        <w:keepNext/>
        <w:spacing w:before="360" w:after="160"/>
        <w:jc w:val="center"/>
      </w:pPr>
      <w:r>
        <w:rPr>
          <w:rFonts w:ascii="Times New Roman" w:hAnsi="Times New Roman"/>
          <w:b/>
          <w:color w:val="000000"/>
          <w:sz w:val="28"/>
        </w:rPr>
        <w:t>CHAPTER 3: PROJECT PLANNING AND TEAM ORGANISATION</w:t>
      </w:r>
    </w:p>
    <w:p>
      <w:pPr>
        <w:keepNext/>
        <w:spacing w:before="280" w:after="80"/>
        <w:jc w:val="center"/>
      </w:pPr>
      <w:r>
        <w:rPr>
          <w:rFonts w:ascii="Times New Roman" w:hAnsi="Times New Roman"/>
          <w:b/>
          <w:color w:val="000000"/>
          <w:sz w:val="28"/>
        </w:rPr>
        <w:t>3.1 Weekly PBL Progress Log</w:t>
      </w:r>
    </w:p>
    <w:p>
      <w:pPr>
        <w:spacing w:before="0" w:after="120" w:line="276" w:lineRule="auto"/>
        <w:jc w:val="both"/>
      </w:pPr>
      <w:r>
        <w:rPr>
          <w:rFonts w:ascii="Times New Roman" w:hAnsi="Times New Roman"/>
          <w:b w:val="0"/>
          <w:i w:val="0"/>
          <w:color w:val="000000"/>
          <w:sz w:val="24"/>
        </w:rPr>
        <w:t>The project was executed following an iterative Agile development methodology across a structured 12-week academic timeline. Development was collaboratively shared between team members MITHUN A (Architecture, Database, Math Logic, Search Engine) and [TEAMMATE NAME] (GUI Engineering, Event Listeners, Form Validation, Print Subsystem, Security). Table 3.1 details the weekly milestones, technical activities, and mentor review checkpoints.</w:t>
      </w:r>
    </w:p>
    <w:p>
      <w:pPr>
        <w:keepNext/>
        <w:spacing w:before="240" w:after="80"/>
        <w:jc w:val="left"/>
      </w:pPr>
      <w:r>
        <w:rPr>
          <w:rFonts w:ascii="Times New Roman" w:hAnsi="Times New Roman"/>
          <w:b/>
          <w:color w:val="000000"/>
          <w:sz w:val="22"/>
        </w:rPr>
        <w:t>Table 3.1 — Weekly PBL Progress Log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1152"/>
            <w:tcMar>
              <w:top w:w="100" w:type="dxa"/>
              <w:bottom w:w="100" w:type="dxa"/>
              <w:left w:w="120" w:type="dxa"/>
              <w:right w:w="120" w:type="dxa"/>
            </w:tcMar>
          </w:tcPr>
          <w:p>
            <w:pPr>
              <w:spacing w:before="0" w:after="0"/>
              <w:jc w:val="center"/>
            </w:pPr>
            <w:r>
              <w:rPr>
                <w:rFonts w:ascii="Times New Roman" w:hAnsi="Times New Roman"/>
                <w:b/>
                <w:color w:val="000000"/>
                <w:sz w:val="22"/>
              </w:rPr>
              <w:t>Week</w:t>
            </w:r>
          </w:p>
        </w:tc>
        <w:tc>
          <w:tcPr>
            <w:tcW w:type="dxa" w:w="2592"/>
            <w:tcMar>
              <w:top w:w="100" w:type="dxa"/>
              <w:bottom w:w="100" w:type="dxa"/>
              <w:left w:w="120" w:type="dxa"/>
              <w:right w:w="120" w:type="dxa"/>
            </w:tcMar>
          </w:tcPr>
          <w:p>
            <w:pPr>
              <w:spacing w:before="0" w:after="0"/>
              <w:jc w:val="left"/>
            </w:pPr>
            <w:r>
              <w:rPr>
                <w:rFonts w:ascii="Times New Roman" w:hAnsi="Times New Roman"/>
                <w:b/>
                <w:color w:val="000000"/>
                <w:sz w:val="22"/>
              </w:rPr>
              <w:t>Milestone / Task</w:t>
            </w:r>
          </w:p>
        </w:tc>
        <w:tc>
          <w:tcPr>
            <w:tcW w:type="dxa" w:w="3845"/>
            <w:tcMar>
              <w:top w:w="100" w:type="dxa"/>
              <w:bottom w:w="100" w:type="dxa"/>
              <w:left w:w="120" w:type="dxa"/>
              <w:right w:w="120" w:type="dxa"/>
            </w:tcMar>
          </w:tcPr>
          <w:p>
            <w:pPr>
              <w:spacing w:before="0" w:after="0"/>
              <w:jc w:val="left"/>
            </w:pPr>
            <w:r>
              <w:rPr>
                <w:rFonts w:ascii="Times New Roman" w:hAnsi="Times New Roman"/>
                <w:b/>
                <w:color w:val="000000"/>
                <w:sz w:val="22"/>
              </w:rPr>
              <w:t>Detailed Work Done &amp; Engineering Deliverables</w:t>
            </w:r>
          </w:p>
        </w:tc>
        <w:tc>
          <w:tcPr>
            <w:tcW w:type="dxa" w:w="1440"/>
            <w:tcMar>
              <w:top w:w="100" w:type="dxa"/>
              <w:bottom w:w="100" w:type="dxa"/>
              <w:left w:w="120" w:type="dxa"/>
              <w:right w:w="120" w:type="dxa"/>
            </w:tcMar>
          </w:tcPr>
          <w:p>
            <w:pPr>
              <w:spacing w:before="0" w:after="0"/>
              <w:jc w:val="left"/>
            </w:pPr>
            <w:r>
              <w:rPr>
                <w:rFonts w:ascii="Times New Roman" w:hAnsi="Times New Roman"/>
                <w:b/>
                <w:color w:val="000000"/>
                <w:sz w:val="22"/>
              </w:rPr>
              <w:t>Mentor Remarks</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1–2</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Problem Formulation</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Analyzed payroll administrative bottlenecks, studied spreadsheet limitations, formulated driving question and formal objectives.</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Approved problem definition.</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3–4</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Requirement Engineering &amp; DB</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Gathered requirements for employee onboarding, designation grades, and Indian statutory deduction rules. Designed 3NF relational schema.</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Schema design verified.</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5–6</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JDBC Driver Bridge &amp; MDI</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Integrated UCanAccess 5.0.1, Jackcess, and HSQLDB libraries. Built clsConnection factory. Engineered MainMenu JFrame with JDesktopPane.</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Connection factory approved.</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7–8</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Personnel &amp; Salary Modules</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Implemented Addwindow, Editwindow, and Deletewindow. Engineered automated code generation. Constructed Settingswindow for salary matrices.</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Auto-code logic validated.</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9–10</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Calculation Engine &amp; Printing</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Developed Emprptwindow mathematical engine. Engineered printwindow implementing java.awt.print.Printable with 2D vector graphics.</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Print preview verified.</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11–12</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Search, Bug Fixing &amp; Testing</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Built EmployeeListWindow with TableRowSorter regex search and CSV export. Fixed legacy column index bugs and print loop defect. Executed test suite.</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Report ready for evaluation.</w:t>
            </w:r>
          </w:p>
        </w:tc>
      </w:tr>
    </w:tbl>
    <w:p>
      <w:pPr>
        <w:spacing w:before="0" w:after="80"/>
      </w:pPr>
    </w:p>
    <w:p>
      <w:pPr>
        <w:keepNext/>
        <w:spacing w:before="280" w:after="80"/>
        <w:jc w:val="center"/>
      </w:pPr>
      <w:r>
        <w:rPr>
          <w:rFonts w:ascii="Times New Roman" w:hAnsi="Times New Roman"/>
          <w:b/>
          <w:color w:val="000000"/>
          <w:sz w:val="28"/>
        </w:rPr>
        <w:t>3.2 Requirements</w:t>
      </w:r>
    </w:p>
    <w:p>
      <w:pPr>
        <w:spacing w:before="0" w:after="120" w:line="276" w:lineRule="auto"/>
        <w:jc w:val="both"/>
      </w:pPr>
      <w:r>
        <w:rPr>
          <w:rFonts w:ascii="Times New Roman" w:hAnsi="Times New Roman"/>
          <w:b w:val="0"/>
          <w:i w:val="0"/>
          <w:color w:val="000000"/>
          <w:sz w:val="24"/>
        </w:rPr>
        <w:t>To guarantee reproducible execution and cross-platform portability, the hardware and software specifications utilized throughout system development and deployment are documented in Table 3.2.</w:t>
      </w:r>
    </w:p>
    <w:p>
      <w:pPr>
        <w:keepNext/>
        <w:spacing w:before="240" w:after="80"/>
        <w:jc w:val="left"/>
      </w:pPr>
      <w:r>
        <w:rPr>
          <w:rFonts w:ascii="Times New Roman" w:hAnsi="Times New Roman"/>
          <w:b/>
          <w:color w:val="000000"/>
          <w:sz w:val="22"/>
        </w:rPr>
        <w:t>Table 3.2 — Hardware and Software Requirements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1440"/>
            <w:tcMar>
              <w:top w:w="100" w:type="dxa"/>
              <w:bottom w:w="100" w:type="dxa"/>
              <w:left w:w="120" w:type="dxa"/>
              <w:right w:w="120" w:type="dxa"/>
            </w:tcMar>
          </w:tcPr>
          <w:p>
            <w:pPr>
              <w:spacing w:before="0" w:after="0"/>
              <w:jc w:val="center"/>
            </w:pPr>
            <w:r>
              <w:rPr>
                <w:rFonts w:ascii="Times New Roman" w:hAnsi="Times New Roman"/>
                <w:b/>
                <w:color w:val="000000"/>
                <w:sz w:val="22"/>
              </w:rPr>
              <w:t>Category</w:t>
            </w:r>
          </w:p>
        </w:tc>
        <w:tc>
          <w:tcPr>
            <w:tcW w:type="dxa" w:w="2304"/>
            <w:tcMar>
              <w:top w:w="100" w:type="dxa"/>
              <w:bottom w:w="100" w:type="dxa"/>
              <w:left w:w="120" w:type="dxa"/>
              <w:right w:w="120" w:type="dxa"/>
            </w:tcMar>
          </w:tcPr>
          <w:p>
            <w:pPr>
              <w:spacing w:before="0" w:after="0"/>
              <w:jc w:val="left"/>
            </w:pPr>
            <w:r>
              <w:rPr>
                <w:rFonts w:ascii="Times New Roman" w:hAnsi="Times New Roman"/>
                <w:b/>
                <w:color w:val="000000"/>
                <w:sz w:val="22"/>
              </w:rPr>
              <w:t>Parameter</w:t>
            </w:r>
          </w:p>
        </w:tc>
        <w:tc>
          <w:tcPr>
            <w:tcW w:type="dxa" w:w="2635"/>
            <w:tcMar>
              <w:top w:w="100" w:type="dxa"/>
              <w:bottom w:w="100" w:type="dxa"/>
              <w:left w:w="120" w:type="dxa"/>
              <w:right w:w="120" w:type="dxa"/>
            </w:tcMar>
          </w:tcPr>
          <w:p>
            <w:pPr>
              <w:spacing w:before="0" w:after="0"/>
              <w:jc w:val="left"/>
            </w:pPr>
            <w:r>
              <w:rPr>
                <w:rFonts w:ascii="Times New Roman" w:hAnsi="Times New Roman"/>
                <w:b/>
                <w:color w:val="000000"/>
                <w:sz w:val="22"/>
              </w:rPr>
              <w:t>Development Environment</w:t>
            </w:r>
          </w:p>
        </w:tc>
        <w:tc>
          <w:tcPr>
            <w:tcW w:type="dxa" w:w="2650"/>
            <w:tcMar>
              <w:top w:w="100" w:type="dxa"/>
              <w:bottom w:w="100" w:type="dxa"/>
              <w:left w:w="120" w:type="dxa"/>
              <w:right w:w="120" w:type="dxa"/>
            </w:tcMar>
          </w:tcPr>
          <w:p>
            <w:pPr>
              <w:spacing w:before="0" w:after="0"/>
              <w:jc w:val="left"/>
            </w:pPr>
            <w:r>
              <w:rPr>
                <w:rFonts w:ascii="Times New Roman" w:hAnsi="Times New Roman"/>
                <w:b/>
                <w:color w:val="000000"/>
                <w:sz w:val="22"/>
              </w:rPr>
              <w:t>Minimum Target Deployment</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Hardware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Processor (CPU)</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Intel Core i5 / AMD Ryzen 5 (2.4 GHz+)</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Intel / AMD Dual-Core (1.8 GHz)</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Hardware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Primary Memory (RAM)</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16 GB DDR4</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4 GB DDR3 / DDR4</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Hardware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Secondary Storage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512 GB NVMe SSD</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200 MB Free Disk Space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Hardware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Display Resolution</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1920 x 1080 Full HD</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1024 x 768 XGA</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Software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Operating System</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Microsoft Windows 11 (64-bit)</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Windows 10/11 / Linux (with Wine)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Software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Runtime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Oracle OpenJDK 26 / JDK 17 LTS</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JRE / JDK 11 LTS or Higher</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Software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GUI Framework</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Foundation Classes (Swing / AWT)</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Standard JVM Desktop Runtime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Software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Database Engine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Microsoft Access MDB / UCanAccess</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Embedded (Zero server installation)</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Libraries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JDBC Driver Bridge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ucanaccess-5.0.1.jar</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Included in lib/ dependency folder</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Libraries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MDB File Engine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jackcess-3.0.1.jar, commons-lang3</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Included in lib/ dependency folder</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Libraries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Embedded SQL Engine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hsqldb-2.5.0.jar</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Included in lib/ dependency folder</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Tools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IDE &amp; Source Control</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VS Code, Antigravity IDE, Git</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Desktop Command Line / Launcher</w:t>
            </w:r>
          </w:p>
        </w:tc>
      </w:tr>
    </w:tbl>
    <w:p>
      <w:pPr>
        <w:spacing w:before="0" w:after="80"/>
      </w:pPr>
    </w:p>
    <w:p>
      <w:pPr>
        <w:keepNext/>
        <w:spacing w:before="280" w:after="80"/>
        <w:jc w:val="center"/>
      </w:pPr>
      <w:r>
        <w:rPr>
          <w:rFonts w:ascii="Times New Roman" w:hAnsi="Times New Roman"/>
          <w:b/>
          <w:color w:val="000000"/>
          <w:sz w:val="28"/>
        </w:rPr>
        <w:t>3.3 Feasibility</w:t>
      </w:r>
    </w:p>
    <w:p>
      <w:pPr>
        <w:spacing w:before="0" w:after="120" w:line="276" w:lineRule="auto"/>
        <w:jc w:val="both"/>
      </w:pPr>
      <w:r>
        <w:rPr>
          <w:rFonts w:ascii="Times New Roman" w:hAnsi="Times New Roman"/>
          <w:b w:val="0"/>
          <w:i w:val="0"/>
          <w:color w:val="000000"/>
          <w:sz w:val="24"/>
        </w:rPr>
        <w:t>Prior to detailed implementation, a multi-dimensional feasibility study was conducted to ensure technical, operational, and financial viability:</w:t>
      </w:r>
    </w:p>
    <w:p>
      <w:pPr>
        <w:spacing w:before="0" w:after="60" w:line="276" w:lineRule="auto"/>
        <w:ind w:left="360"/>
        <w:jc w:val="both"/>
      </w:pPr>
      <w:r>
        <w:rPr>
          <w:rFonts w:ascii="Times New Roman" w:hAnsi="Times New Roman"/>
          <w:color w:val="000000"/>
          <w:sz w:val="24"/>
        </w:rPr>
        <w:t>• Technical Feasibility: The application relies on mature, battle-tested technologies. The Java Virtual Machine provides rock-solid memory management and cross-platform desktop UI rendering via Swing. The UCanAccess JDBC driver bridge eliminates the historical requirement for Windows 32-bit ODBC DSN configurations by parsing Microsoft Access binary structures directly via Jackcess and executing SQL transactions in an embedded HSQLDB instance. Technical feasibility was rated 100%.</w:t>
      </w:r>
    </w:p>
    <w:p>
      <w:pPr>
        <w:spacing w:before="0" w:after="60" w:line="276" w:lineRule="auto"/>
        <w:ind w:left="360"/>
        <w:jc w:val="both"/>
      </w:pPr>
      <w:r>
        <w:rPr>
          <w:rFonts w:ascii="Times New Roman" w:hAnsi="Times New Roman"/>
          <w:color w:val="000000"/>
          <w:sz w:val="24"/>
        </w:rPr>
        <w:t>• Operational Feasibility: The software utilizes a highly intuitive Multiple Document Interface (MDI) modeling standard desktop office software. System actions are logically grouped under familiar menus (File, Edit, Process, Reports, Security, Help). The inclusion of real-time search, automated employee code generation, and visual print previews minimizes user training time. Operational feasibility was rated exceptionally high.</w:t>
      </w:r>
    </w:p>
    <w:p>
      <w:pPr>
        <w:spacing w:before="0" w:after="60" w:line="276" w:lineRule="auto"/>
        <w:ind w:left="360"/>
        <w:jc w:val="both"/>
      </w:pPr>
      <w:r>
        <w:rPr>
          <w:rFonts w:ascii="Times New Roman" w:hAnsi="Times New Roman"/>
          <w:color w:val="000000"/>
          <w:sz w:val="24"/>
        </w:rPr>
        <w:t>• Economic Feasibility: Because the system is engineered entirely using open-source development tools (Java SE, UCanAccess, VS Code) and utilizes embedded flat-file database storage, development and licensing costs are zero. Organizations adopting this platform incur zero recurring monthly SaaS fees and require no expensive enterprise server hardware. Economic feasibility is outstanding.</w:t>
      </w:r>
    </w:p>
    <w:p>
      <w:pPr>
        <w:spacing w:before="0" w:after="60" w:line="276" w:lineRule="auto"/>
        <w:ind w:left="360"/>
        <w:jc w:val="both"/>
      </w:pPr>
      <w:r>
        <w:rPr>
          <w:rFonts w:ascii="Times New Roman" w:hAnsi="Times New Roman"/>
          <w:color w:val="000000"/>
          <w:sz w:val="24"/>
        </w:rPr>
        <w:t>• Implementation Feasibility: The software adheres to standard employee privacy norms by maintaining all personnel and salary data on local institutional storage. The codebase conforms to open-source Apache 2.0 / LGPL licensing governing UCanAccess and Jackcess. Implementation feasibility was validated through zero-defect deployment across target academic workstations.</w:t>
      </w:r>
    </w:p>
    <w:p>
      <w:r>
        <w:br w:type="page"/>
      </w:r>
    </w:p>
    <w:p>
      <w:pPr>
        <w:keepNext/>
        <w:spacing w:before="360" w:after="160"/>
        <w:jc w:val="center"/>
      </w:pPr>
      <w:r>
        <w:rPr>
          <w:rFonts w:ascii="Times New Roman" w:hAnsi="Times New Roman"/>
          <w:b/>
          <w:color w:val="000000"/>
          <w:sz w:val="28"/>
        </w:rPr>
        <w:t>CHAPTER 4: SYSTEM DESIGN AND DEVELOPMENT</w:t>
      </w:r>
    </w:p>
    <w:p>
      <w:pPr>
        <w:keepNext/>
        <w:spacing w:before="280" w:after="80"/>
        <w:jc w:val="center"/>
      </w:pPr>
      <w:r>
        <w:rPr>
          <w:rFonts w:ascii="Times New Roman" w:hAnsi="Times New Roman"/>
          <w:b/>
          <w:color w:val="000000"/>
          <w:sz w:val="28"/>
        </w:rPr>
        <w:t>4.1 System Architecture</w:t>
      </w:r>
    </w:p>
    <w:p>
      <w:pPr>
        <w:spacing w:before="0" w:after="120" w:line="276" w:lineRule="auto"/>
        <w:jc w:val="both"/>
      </w:pPr>
      <w:r>
        <w:rPr>
          <w:rFonts w:ascii="Times New Roman" w:hAnsi="Times New Roman"/>
          <w:b w:val="0"/>
          <w:i w:val="0"/>
          <w:color w:val="000000"/>
          <w:sz w:val="24"/>
        </w:rPr>
        <w:t>The Enterprise Payroll Accounting System is designed following a robust Three-Tier Model-View-Controller (MVC) architectural pattern adapted for desktop client applications. By decoupling visual presentation from business logic and database persistence, the architecture maximizes code maintainability, simplifies unit testing, and ensures fault isolation.</w:t>
      </w:r>
    </w:p>
    <w:p>
      <w:pPr>
        <w:spacing w:before="160" w:after="40"/>
        <w:jc w:val="center"/>
      </w:pPr>
      <w:r>
        <w:drawing>
          <wp:inline xmlns:a="http://schemas.openxmlformats.org/drawingml/2006/main" xmlns:pic="http://schemas.openxmlformats.org/drawingml/2006/picture">
            <wp:extent cx="5303520" cy="3160684"/>
            <wp:docPr id="29" name="Picture 29"/>
            <wp:cNvGraphicFramePr>
              <a:graphicFrameLocks noChangeAspect="1"/>
            </wp:cNvGraphicFramePr>
            <a:graphic>
              <a:graphicData uri="http://schemas.openxmlformats.org/drawingml/2006/picture">
                <pic:pic>
                  <pic:nvPicPr>
                    <pic:cNvPr id="0" name="fig4_1_architecture.png"/>
                    <pic:cNvPicPr/>
                  </pic:nvPicPr>
                  <pic:blipFill>
                    <a:blip r:embed="rId44"/>
                    <a:stretch>
                      <a:fillRect/>
                    </a:stretch>
                  </pic:blipFill>
                  <pic:spPr>
                    <a:xfrm>
                      <a:off x="0" y="0"/>
                      <a:ext cx="5303520" cy="3160684"/>
                    </a:xfrm>
                    <a:prstGeom prst="rect"/>
                  </pic:spPr>
                </pic:pic>
              </a:graphicData>
            </a:graphic>
          </wp:inline>
        </w:drawing>
      </w:r>
    </w:p>
    <w:p>
      <w:pPr>
        <w:spacing w:before="80" w:after="240"/>
        <w:jc w:val="center"/>
      </w:pPr>
      <w:r>
        <w:rPr>
          <w:rFonts w:ascii="Times New Roman" w:hAnsi="Times New Roman"/>
          <w:b/>
          <w:color w:val="000000"/>
          <w:sz w:val="24"/>
        </w:rPr>
        <w:t>Figure 4.1 — Enterprise Payroll Desktop System Architecture</w:t>
      </w:r>
    </w:p>
    <w:p>
      <w:pPr>
        <w:spacing w:before="0" w:after="120" w:line="276" w:lineRule="auto"/>
        <w:jc w:val="both"/>
      </w:pPr>
      <w:r>
        <w:rPr>
          <w:rFonts w:ascii="Times New Roman" w:hAnsi="Times New Roman"/>
          <w:b w:val="0"/>
          <w:i w:val="0"/>
          <w:color w:val="000000"/>
          <w:sz w:val="24"/>
        </w:rPr>
        <w:t>As illustrated in Figure 4.1, the system architecture comprises three distinct layers:</w:t>
      </w:r>
    </w:p>
    <w:p>
      <w:pPr>
        <w:spacing w:before="0" w:after="60" w:line="276" w:lineRule="auto"/>
        <w:ind w:left="360"/>
        <w:jc w:val="both"/>
      </w:pPr>
      <w:r>
        <w:rPr>
          <w:rFonts w:ascii="Times New Roman" w:hAnsi="Times New Roman"/>
          <w:color w:val="000000"/>
          <w:sz w:val="24"/>
        </w:rPr>
        <w:t>1. Presentation Tier (Desktop View): Contains all user-facing Swing/AWT components, including the MDI container (MainMenu), internal child frames (EmployeeListWindow, Addwindow, Settingswindow, Emprptwindow), and modal security dialogs. This tier manages user event capture, input visual validation, and table model rendering.</w:t>
      </w:r>
    </w:p>
    <w:p>
      <w:pPr>
        <w:spacing w:before="0" w:after="60" w:line="276" w:lineRule="auto"/>
        <w:ind w:left="360"/>
        <w:jc w:val="both"/>
      </w:pPr>
      <w:r>
        <w:rPr>
          <w:rFonts w:ascii="Times New Roman" w:hAnsi="Times New Roman"/>
          <w:color w:val="000000"/>
          <w:sz w:val="24"/>
        </w:rPr>
        <w:t>2. Business Logic Tier (Controller &amp; Math Engine): Contains the algorithmic components governing the payroll lifecycle. This includes the automated code generator, the real-time TableRowSorter search filter, the CSV serializing engine, and the core compensation calculation engine that computes gross pay, dynamic allowances, and statutory withholdings.</w:t>
      </w:r>
    </w:p>
    <w:p>
      <w:pPr>
        <w:spacing w:before="0" w:after="60" w:line="276" w:lineRule="auto"/>
        <w:ind w:left="360"/>
        <w:jc w:val="both"/>
      </w:pPr>
      <w:r>
        <w:rPr>
          <w:rFonts w:ascii="Times New Roman" w:hAnsi="Times New Roman"/>
          <w:color w:val="000000"/>
          <w:sz w:val="24"/>
        </w:rPr>
        <w:t>3. Persistence Tier (Data Access Layer): Managed via clsConnection and clsSettings, interfacing with the embedded UCanAccess JDBC driver. This tier translates high-level SQL queries into low-level Jackcess page reads/writes against the relational PayRoll.mdb flat-file database, guaranteeing ACID transaction compliance.</w:t>
      </w:r>
    </w:p>
    <w:p>
      <w:pPr>
        <w:keepNext/>
        <w:spacing w:before="280" w:after="80"/>
        <w:jc w:val="center"/>
      </w:pPr>
      <w:r>
        <w:rPr>
          <w:rFonts w:ascii="Times New Roman" w:hAnsi="Times New Roman"/>
          <w:b/>
          <w:color w:val="000000"/>
          <w:sz w:val="28"/>
        </w:rPr>
        <w:t>4.2 Component Descriptions</w:t>
      </w:r>
    </w:p>
    <w:p>
      <w:pPr>
        <w:spacing w:before="0" w:after="120" w:line="276" w:lineRule="auto"/>
        <w:jc w:val="both"/>
      </w:pPr>
      <w:r>
        <w:rPr>
          <w:rFonts w:ascii="Times New Roman" w:hAnsi="Times New Roman"/>
          <w:b w:val="0"/>
          <w:i w:val="0"/>
          <w:color w:val="000000"/>
          <w:sz w:val="24"/>
        </w:rPr>
        <w:t>The presentation layer is anchored by MainMenu, which extends javax.swing.JFrame and hosts a javax.swing.JDesktopPane. All transactional windows (employee editing, settings, payslip generation) are instantiated as JInternalFrame instances. This Multiple Document Interface (MDI) architecture ensures that operators can work with multiple employee records simultaneously without cluttering the operating system desktop.</w:t>
      </w:r>
    </w:p>
    <w:p>
      <w:pPr>
        <w:spacing w:before="0" w:after="120" w:line="276" w:lineRule="auto"/>
        <w:jc w:val="both"/>
      </w:pPr>
      <w:r>
        <w:rPr>
          <w:rFonts w:ascii="Times New Roman" w:hAnsi="Times New Roman"/>
          <w:b w:val="0"/>
          <w:i w:val="0"/>
          <w:color w:val="000000"/>
          <w:sz w:val="24"/>
        </w:rPr>
        <w:t>Data access is centralized through clsConnection, which encapsulates the JDBC connection URL (jdbc:ucanaccess://PayRoll.mdb). To guarantee high performance, connection requests utilize optimized statement caching, while database mutations (INSERT, UPDATE, DELETE) are executed with explicit commit semantics.</w:t>
      </w:r>
    </w:p>
    <w:p>
      <w:pPr>
        <w:keepNext/>
        <w:spacing w:before="280" w:after="80"/>
        <w:jc w:val="center"/>
      </w:pPr>
      <w:r>
        <w:rPr>
          <w:rFonts w:ascii="Times New Roman" w:hAnsi="Times New Roman"/>
          <w:b/>
          <w:color w:val="000000"/>
          <w:sz w:val="28"/>
        </w:rPr>
        <w:t>4.3 Modules and Responsibilities</w:t>
      </w:r>
    </w:p>
    <w:p>
      <w:pPr>
        <w:spacing w:before="0" w:after="120" w:line="276" w:lineRule="auto"/>
        <w:jc w:val="both"/>
      </w:pPr>
      <w:r>
        <w:rPr>
          <w:rFonts w:ascii="Times New Roman" w:hAnsi="Times New Roman"/>
          <w:b w:val="0"/>
          <w:i w:val="0"/>
          <w:color w:val="000000"/>
          <w:sz w:val="24"/>
        </w:rPr>
        <w:t>The functional modularization of the codebase and the operational responsibilities of each architectural module are delineated in Table 4.1.</w:t>
      </w:r>
    </w:p>
    <w:p>
      <w:pPr>
        <w:keepNext/>
        <w:spacing w:before="240" w:after="80"/>
        <w:jc w:val="left"/>
      </w:pPr>
      <w:r>
        <w:rPr>
          <w:rFonts w:ascii="Times New Roman" w:hAnsi="Times New Roman"/>
          <w:b/>
          <w:color w:val="000000"/>
          <w:sz w:val="22"/>
        </w:rPr>
        <w:t>Table 4.1 — Architectural Modules and Operational Responsibilities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016"/>
            <w:tcMar>
              <w:top w:w="100" w:type="dxa"/>
              <w:bottom w:w="100" w:type="dxa"/>
              <w:left w:w="120" w:type="dxa"/>
              <w:right w:w="120" w:type="dxa"/>
            </w:tcMar>
          </w:tcPr>
          <w:p>
            <w:pPr>
              <w:spacing w:before="0" w:after="0"/>
              <w:jc w:val="center"/>
            </w:pPr>
            <w:r>
              <w:rPr>
                <w:rFonts w:ascii="Times New Roman" w:hAnsi="Times New Roman"/>
                <w:b/>
                <w:color w:val="000000"/>
                <w:sz w:val="22"/>
              </w:rPr>
              <w:t>Module Name</w:t>
            </w:r>
          </w:p>
        </w:tc>
        <w:tc>
          <w:tcPr>
            <w:tcW w:type="dxa" w:w="2016"/>
            <w:tcMar>
              <w:top w:w="100" w:type="dxa"/>
              <w:bottom w:w="100" w:type="dxa"/>
              <w:left w:w="120" w:type="dxa"/>
              <w:right w:w="120" w:type="dxa"/>
            </w:tcMar>
          </w:tcPr>
          <w:p>
            <w:pPr>
              <w:spacing w:before="0" w:after="0"/>
              <w:jc w:val="left"/>
            </w:pPr>
            <w:r>
              <w:rPr>
                <w:rFonts w:ascii="Times New Roman" w:hAnsi="Times New Roman"/>
                <w:b/>
                <w:color w:val="000000"/>
                <w:sz w:val="22"/>
              </w:rPr>
              <w:t>Primary Source Files</w:t>
            </w:r>
          </w:p>
        </w:tc>
        <w:tc>
          <w:tcPr>
            <w:tcW w:type="dxa" w:w="1584"/>
            <w:tcMar>
              <w:top w:w="100" w:type="dxa"/>
              <w:bottom w:w="100" w:type="dxa"/>
              <w:left w:w="120" w:type="dxa"/>
              <w:right w:w="120" w:type="dxa"/>
            </w:tcMar>
          </w:tcPr>
          <w:p>
            <w:pPr>
              <w:spacing w:before="0" w:after="0"/>
              <w:jc w:val="center"/>
            </w:pPr>
            <w:r>
              <w:rPr>
                <w:rFonts w:ascii="Times New Roman" w:hAnsi="Times New Roman"/>
                <w:b/>
                <w:color w:val="000000"/>
                <w:sz w:val="22"/>
              </w:rPr>
              <w:t>Architectural Layer</w:t>
            </w:r>
          </w:p>
        </w:tc>
        <w:tc>
          <w:tcPr>
            <w:tcW w:type="dxa" w:w="3413"/>
            <w:tcMar>
              <w:top w:w="100" w:type="dxa"/>
              <w:bottom w:w="100" w:type="dxa"/>
              <w:left w:w="120" w:type="dxa"/>
              <w:right w:w="120" w:type="dxa"/>
            </w:tcMar>
          </w:tcPr>
          <w:p>
            <w:pPr>
              <w:spacing w:before="0" w:after="0"/>
              <w:jc w:val="left"/>
            </w:pPr>
            <w:r>
              <w:rPr>
                <w:rFonts w:ascii="Times New Roman" w:hAnsi="Times New Roman"/>
                <w:b/>
                <w:color w:val="000000"/>
                <w:sz w:val="22"/>
              </w:rPr>
              <w:t>Operational Responsibilities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Authentication &amp; Security</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LoginFrame.java,</w:t>
              <w:br/>
              <w:t>ChangePasswordWindow.java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Controller</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Authenticates administrator credentials against Login table, manages session identity, and handles secure password updates.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Desktop Workspace MDI</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MainMenu.java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Initializes primary JDesktopPane, desktop ribbon toolbar, system menus, status bar, and real-time clock.</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Personnel Management</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Addwindow.java,</w:t>
              <w:br/>
              <w:t>Editwindow.java,</w:t>
              <w:br/>
              <w:t>Deletewindow.java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Business Logic</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Enforces employee onboarding validation, executes automated primary key generation (emp_xxx), and handles record updates.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Directory &amp; Search Engine</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EmployeeListWindow.java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Business Logic</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Renders searchable JTable with TableRowSorter, executes real-time multi-column regex filtering, and exports records to CSV.</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Salary Matrix Config</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Settingswindow.java,</w:t>
              <w:br/>
              <w:t>clsSettings.java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Business Logic</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Maintains designation-based basic salaries, dynamic allowance percentages, and statutory deduction policies in Settings table.</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Payroll Calculation Engine</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Emprptwindow.java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Business Logic /</w:t>
              <w:br/>
              <w:t>Data Access</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Queries employee and settings tables, executes mathematical reconciliation of earnings and withholdings, and binds payslip data.</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Printing &amp; Report Preview</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printwindow.java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Hardware I/O</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Implements java.awt.print.Printable, formats 2D payslip graphics, provides visual preview, and drives physical printers.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Relational Persistence</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clsConnection.java,</w:t>
              <w:br/>
              <w:t>PayRoll.mdb</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Persistence Tier</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Initializes UCanAccess JDBC bridge, manages flat-file database locks, and executes SQL-92 queries with ACID guarantees.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Documentation Subsystem</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Helpwindow.java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Provides built-in operational manual, troubleshooting instructions, and shortcut keys for end users.</w:t>
            </w:r>
          </w:p>
        </w:tc>
      </w:tr>
    </w:tbl>
    <w:p>
      <w:pPr>
        <w:spacing w:before="0" w:after="80"/>
      </w:pPr>
    </w:p>
    <w:p>
      <w:pPr>
        <w:keepNext/>
        <w:spacing w:before="280" w:after="80"/>
        <w:jc w:val="center"/>
      </w:pPr>
      <w:r>
        <w:rPr>
          <w:rFonts w:ascii="Times New Roman" w:hAnsi="Times New Roman"/>
          <w:b/>
          <w:color w:val="000000"/>
          <w:sz w:val="28"/>
        </w:rPr>
        <w:t>4.4 Class Design</w:t>
      </w:r>
    </w:p>
    <w:p>
      <w:pPr>
        <w:spacing w:before="0" w:after="120" w:line="276" w:lineRule="auto"/>
        <w:jc w:val="both"/>
      </w:pPr>
      <w:r>
        <w:rPr>
          <w:rFonts w:ascii="Times New Roman" w:hAnsi="Times New Roman"/>
          <w:b w:val="0"/>
          <w:i w:val="0"/>
          <w:color w:val="000000"/>
          <w:sz w:val="24"/>
        </w:rPr>
        <w:t>The object-oriented domain model of the application is visualized in the Class Diagram shown in Figure 4.2. The system demonstrates rigorous application of object-oriented principles, including inheritance (extending JFrame and JInternalFrame), interface realization (ActionListener, Printable), encapsulation of database state, and loose coupling between visual dialogs and the persistence layer.</w:t>
      </w:r>
    </w:p>
    <w:p>
      <w:pPr>
        <w:spacing w:before="160" w:after="40"/>
        <w:jc w:val="center"/>
      </w:pPr>
      <w:r>
        <w:drawing>
          <wp:inline xmlns:a="http://schemas.openxmlformats.org/drawingml/2006/main" xmlns:pic="http://schemas.openxmlformats.org/drawingml/2006/picture">
            <wp:extent cx="5303520" cy="3160684"/>
            <wp:docPr id="30" name="Picture 30"/>
            <wp:cNvGraphicFramePr>
              <a:graphicFrameLocks noChangeAspect="1"/>
            </wp:cNvGraphicFramePr>
            <a:graphic>
              <a:graphicData uri="http://schemas.openxmlformats.org/drawingml/2006/picture">
                <pic:pic>
                  <pic:nvPicPr>
                    <pic:cNvPr id="0" name="fig4_2_class_diagram.png"/>
                    <pic:cNvPicPr/>
                  </pic:nvPicPr>
                  <pic:blipFill>
                    <a:blip r:embed="rId45"/>
                    <a:stretch>
                      <a:fillRect/>
                    </a:stretch>
                  </pic:blipFill>
                  <pic:spPr>
                    <a:xfrm>
                      <a:off x="0" y="0"/>
                      <a:ext cx="5303520" cy="3160684"/>
                    </a:xfrm>
                    <a:prstGeom prst="rect"/>
                  </pic:spPr>
                </pic:pic>
              </a:graphicData>
            </a:graphic>
          </wp:inline>
        </w:drawing>
      </w:r>
    </w:p>
    <w:p>
      <w:pPr>
        <w:spacing w:before="80" w:after="240"/>
        <w:jc w:val="center"/>
      </w:pPr>
      <w:r>
        <w:rPr>
          <w:rFonts w:ascii="Times New Roman" w:hAnsi="Times New Roman"/>
          <w:b/>
          <w:color w:val="000000"/>
          <w:sz w:val="24"/>
        </w:rPr>
        <w:t>Figure 4.2 — Object-Oriented Domain Class Diagram</w:t>
      </w:r>
    </w:p>
    <w:p>
      <w:pPr>
        <w:keepNext/>
        <w:spacing w:before="280" w:after="80"/>
        <w:jc w:val="center"/>
      </w:pPr>
      <w:r>
        <w:rPr>
          <w:rFonts w:ascii="Times New Roman" w:hAnsi="Times New Roman"/>
          <w:b/>
          <w:color w:val="000000"/>
          <w:sz w:val="28"/>
        </w:rPr>
        <w:t>4.5 Calculation Engine and Math Formulation</w:t>
      </w:r>
    </w:p>
    <w:p>
      <w:pPr>
        <w:keepNext/>
        <w:spacing w:before="200" w:after="60"/>
        <w:jc w:val="center"/>
      </w:pPr>
      <w:r>
        <w:rPr>
          <w:rFonts w:ascii="Times New Roman" w:hAnsi="Times New Roman"/>
          <w:b/>
          <w:color w:val="000000"/>
          <w:sz w:val="24"/>
        </w:rPr>
        <w:t>Mathematical Formulation of Employee Compensation</w:t>
      </w:r>
    </w:p>
    <w:p>
      <w:pPr>
        <w:spacing w:before="0" w:after="120" w:line="276" w:lineRule="auto"/>
        <w:jc w:val="both"/>
      </w:pPr>
      <w:r>
        <w:rPr>
          <w:rFonts w:ascii="Times New Roman" w:hAnsi="Times New Roman"/>
          <w:b w:val="0"/>
          <w:i w:val="0"/>
          <w:color w:val="000000"/>
          <w:sz w:val="24"/>
        </w:rPr>
        <w:t>The payroll calculation engine executes a deterministic two-stage mathematical algorithm to reconcile gross earnings and statutory deductions. Let the employee's base compensation be denoted as Basic Pay (BP).</w:t>
      </w:r>
    </w:p>
    <w:p>
      <w:pPr>
        <w:spacing w:before="0" w:after="120" w:line="276" w:lineRule="auto"/>
        <w:jc w:val="both"/>
      </w:pPr>
      <w:r>
        <w:rPr>
          <w:rFonts w:ascii="Times New Roman" w:hAnsi="Times New Roman"/>
          <w:b w:val="0"/>
          <w:i w:val="0"/>
          <w:color w:val="000000"/>
          <w:sz w:val="24"/>
        </w:rPr>
        <w:t>Stage 1: Allowances and Gross Earnings Calculation</w:t>
        <w:br/>
        <w:t>Allowances are computed based on organizational rules assigned to the employee's job designation:</w:t>
      </w:r>
    </w:p>
    <w:p>
      <w:pPr>
        <w:spacing w:before="0" w:after="60" w:line="276" w:lineRule="auto"/>
        <w:ind w:left="360"/>
        <w:jc w:val="both"/>
      </w:pPr>
      <w:r>
        <w:rPr>
          <w:rFonts w:ascii="Times New Roman" w:hAnsi="Times New Roman"/>
          <w:color w:val="000000"/>
          <w:sz w:val="24"/>
        </w:rPr>
        <w:t>• Dearness Allowance (DA): Evaluated dynamically as a percentage of Basic Pay or a flat allowance: DA = BP * (rate_DA / 100).</w:t>
      </w:r>
    </w:p>
    <w:p>
      <w:pPr>
        <w:spacing w:before="0" w:after="60" w:line="276" w:lineRule="auto"/>
        <w:ind w:left="360"/>
        <w:jc w:val="both"/>
      </w:pPr>
      <w:r>
        <w:rPr>
          <w:rFonts w:ascii="Times New Roman" w:hAnsi="Times New Roman"/>
          <w:color w:val="000000"/>
          <w:sz w:val="24"/>
        </w:rPr>
        <w:t>• House Rent Allowance (HRA): Evaluated as a percentage of Basic Pay: HRA = BP * (rate_HRA / 100).</w:t>
      </w:r>
    </w:p>
    <w:p>
      <w:pPr>
        <w:spacing w:before="0" w:after="60" w:line="276" w:lineRule="auto"/>
        <w:ind w:left="360"/>
        <w:jc w:val="both"/>
      </w:pPr>
      <w:r>
        <w:rPr>
          <w:rFonts w:ascii="Times New Roman" w:hAnsi="Times New Roman"/>
          <w:color w:val="000000"/>
          <w:sz w:val="24"/>
        </w:rPr>
        <w:t>• Washing Allowance (WA): Computed as a standard fixed operational allowance.</w:t>
      </w:r>
    </w:p>
    <w:p>
      <w:pPr>
        <w:spacing w:before="0" w:after="60" w:line="276" w:lineRule="auto"/>
        <w:ind w:left="360"/>
        <w:jc w:val="both"/>
      </w:pPr>
      <w:r>
        <w:rPr>
          <w:rFonts w:ascii="Times New Roman" w:hAnsi="Times New Roman"/>
          <w:color w:val="000000"/>
          <w:sz w:val="24"/>
        </w:rPr>
        <w:t>• Gross Pay (GP): The cumulative sum of basic earnings and all computed allowances:</w:t>
      </w:r>
    </w:p>
    <w:p>
      <w:pPr>
        <w:spacing w:before="0" w:after="120" w:line="276" w:lineRule="auto"/>
        <w:jc w:val="center"/>
      </w:pPr>
      <w:r>
        <w:rPr>
          <w:rFonts w:ascii="Times New Roman" w:hAnsi="Times New Roman"/>
          <w:b/>
          <w:i w:val="0"/>
          <w:color w:val="000000"/>
          <w:sz w:val="24"/>
        </w:rPr>
        <w:t>GP = BP + DA + HRA + WA</w:t>
      </w:r>
    </w:p>
    <w:p>
      <w:pPr>
        <w:spacing w:before="0" w:after="120" w:line="276" w:lineRule="auto"/>
        <w:jc w:val="both"/>
      </w:pPr>
      <w:r>
        <w:rPr>
          <w:rFonts w:ascii="Times New Roman" w:hAnsi="Times New Roman"/>
          <w:b w:val="0"/>
          <w:i w:val="0"/>
          <w:color w:val="000000"/>
          <w:sz w:val="24"/>
        </w:rPr>
        <w:t>Stage 2: Statutory Deductions and Net Compensation Reconciliation</w:t>
        <w:br/>
        <w:t>Statutory withholdings are deducted to comply with governmental and institutional regulations:</w:t>
      </w:r>
    </w:p>
    <w:p>
      <w:pPr>
        <w:spacing w:before="0" w:after="60" w:line="276" w:lineRule="auto"/>
        <w:ind w:left="360"/>
        <w:jc w:val="both"/>
      </w:pPr>
      <w:r>
        <w:rPr>
          <w:rFonts w:ascii="Times New Roman" w:hAnsi="Times New Roman"/>
          <w:color w:val="000000"/>
          <w:sz w:val="24"/>
        </w:rPr>
        <w:t>• General Provident Fund (GPF): Deducted as a statutory percentage of basic earnings: GPF = BP * (rate_GPF / 100).</w:t>
      </w:r>
    </w:p>
    <w:p>
      <w:pPr>
        <w:spacing w:before="0" w:after="60" w:line="276" w:lineRule="auto"/>
        <w:ind w:left="360"/>
        <w:jc w:val="both"/>
      </w:pPr>
      <w:r>
        <w:rPr>
          <w:rFonts w:ascii="Times New Roman" w:hAnsi="Times New Roman"/>
          <w:color w:val="000000"/>
          <w:sz w:val="24"/>
        </w:rPr>
        <w:t>• Income Tax Withholding (IT): Computed based on tax slab percentages or flat monthly withholding: IT = BP * (rate_IT / 100).</w:t>
      </w:r>
    </w:p>
    <w:p>
      <w:pPr>
        <w:spacing w:before="0" w:after="60" w:line="276" w:lineRule="auto"/>
        <w:ind w:left="360"/>
        <w:jc w:val="both"/>
      </w:pPr>
      <w:r>
        <w:rPr>
          <w:rFonts w:ascii="Times New Roman" w:hAnsi="Times New Roman"/>
          <w:color w:val="000000"/>
          <w:sz w:val="24"/>
        </w:rPr>
        <w:t>• Group Insurance Scheme (GIS): Fixed institutional insurance premium.</w:t>
      </w:r>
    </w:p>
    <w:p>
      <w:pPr>
        <w:spacing w:before="0" w:after="60" w:line="276" w:lineRule="auto"/>
        <w:ind w:left="360"/>
        <w:jc w:val="both"/>
      </w:pPr>
      <w:r>
        <w:rPr>
          <w:rFonts w:ascii="Times New Roman" w:hAnsi="Times New Roman"/>
          <w:color w:val="000000"/>
          <w:sz w:val="24"/>
        </w:rPr>
        <w:t>• Provident Fund (PF): Standard retirement contribution: PF = BP * (rate_PF / 100).</w:t>
      </w:r>
    </w:p>
    <w:p>
      <w:pPr>
        <w:spacing w:before="0" w:after="60" w:line="276" w:lineRule="auto"/>
        <w:ind w:left="360"/>
        <w:jc w:val="both"/>
      </w:pPr>
      <w:r>
        <w:rPr>
          <w:rFonts w:ascii="Times New Roman" w:hAnsi="Times New Roman"/>
          <w:color w:val="000000"/>
          <w:sz w:val="24"/>
        </w:rPr>
        <w:t>• Life Insurance Corporation (LIC): Voluntary employee insurance deduction.</w:t>
      </w:r>
    </w:p>
    <w:p>
      <w:pPr>
        <w:spacing w:before="0" w:after="60" w:line="276" w:lineRule="auto"/>
        <w:ind w:left="360"/>
        <w:jc w:val="both"/>
      </w:pPr>
      <w:r>
        <w:rPr>
          <w:rFonts w:ascii="Times New Roman" w:hAnsi="Times New Roman"/>
          <w:color w:val="000000"/>
          <w:sz w:val="24"/>
        </w:rPr>
        <w:t>• Total Deductions (TD): The cumulative sum of all withholdings:</w:t>
      </w:r>
    </w:p>
    <w:p>
      <w:pPr>
        <w:spacing w:before="0" w:after="120" w:line="276" w:lineRule="auto"/>
        <w:jc w:val="center"/>
      </w:pPr>
      <w:r>
        <w:rPr>
          <w:rFonts w:ascii="Times New Roman" w:hAnsi="Times New Roman"/>
          <w:b/>
          <w:i w:val="0"/>
          <w:color w:val="000000"/>
          <w:sz w:val="24"/>
        </w:rPr>
        <w:t>TD = GPF + IT + GIS + PF + LIC</w:t>
      </w:r>
    </w:p>
    <w:p>
      <w:pPr>
        <w:spacing w:before="0" w:after="120" w:line="276" w:lineRule="auto"/>
        <w:jc w:val="both"/>
      </w:pPr>
      <w:r>
        <w:rPr>
          <w:rFonts w:ascii="Times New Roman" w:hAnsi="Times New Roman"/>
          <w:b w:val="0"/>
          <w:i w:val="0"/>
          <w:color w:val="000000"/>
          <w:sz w:val="24"/>
        </w:rPr>
        <w:t>Final Net Pay (NP): The exact take-home disbursement calculated as:</w:t>
      </w:r>
    </w:p>
    <w:p>
      <w:pPr>
        <w:spacing w:before="0" w:after="120" w:line="276" w:lineRule="auto"/>
        <w:jc w:val="center"/>
      </w:pPr>
      <w:r>
        <w:rPr>
          <w:rFonts w:ascii="Times New Roman" w:hAnsi="Times New Roman"/>
          <w:b/>
          <w:i w:val="0"/>
          <w:color w:val="000000"/>
          <w:sz w:val="24"/>
        </w:rPr>
        <w:t>NP = GP - TD = (BP + DA + HRA + WA) - (GPF + IT + GIS + PF + LIC)</w:t>
      </w:r>
    </w:p>
    <w:p>
      <w:pPr>
        <w:keepNext/>
        <w:spacing w:before="200" w:after="60"/>
        <w:jc w:val="center"/>
      </w:pPr>
      <w:r>
        <w:rPr>
          <w:rFonts w:ascii="Times New Roman" w:hAnsi="Times New Roman"/>
          <w:b/>
          <w:color w:val="000000"/>
          <w:sz w:val="24"/>
        </w:rPr>
        <w:t>Automated Primary Key Generation Algorithm</w:t>
      </w:r>
    </w:p>
    <w:p>
      <w:pPr>
        <w:spacing w:before="0" w:after="120" w:line="276" w:lineRule="auto"/>
        <w:jc w:val="both"/>
      </w:pPr>
      <w:r>
        <w:rPr>
          <w:rFonts w:ascii="Times New Roman" w:hAnsi="Times New Roman"/>
          <w:b w:val="0"/>
          <w:i w:val="0"/>
          <w:color w:val="000000"/>
          <w:sz w:val="24"/>
        </w:rPr>
        <w:t>To eliminate duplicate primary keys during employee onboarding, Addwindow executes an automated code synthesis routine. When the operator clicks 'Auto Code' or opens the registration form:</w:t>
      </w:r>
    </w:p>
    <w:p>
      <w:pPr>
        <w:spacing w:before="0" w:after="60" w:line="276" w:lineRule="auto"/>
        <w:ind w:left="360"/>
        <w:jc w:val="both"/>
      </w:pPr>
      <w:r>
        <w:rPr>
          <w:rFonts w:ascii="Times New Roman" w:hAnsi="Times New Roman"/>
          <w:color w:val="000000"/>
          <w:sz w:val="24"/>
        </w:rPr>
        <w:t>1. The system executes a query to retrieve all existing Emp_Code values ordered sequentially.</w:t>
      </w:r>
    </w:p>
    <w:p>
      <w:pPr>
        <w:spacing w:before="0" w:after="60" w:line="276" w:lineRule="auto"/>
        <w:ind w:left="360"/>
        <w:jc w:val="both"/>
      </w:pPr>
      <w:r>
        <w:rPr>
          <w:rFonts w:ascii="Times New Roman" w:hAnsi="Times New Roman"/>
          <w:color w:val="000000"/>
          <w:sz w:val="24"/>
        </w:rPr>
        <w:t>2. If no records exist, the seed identifier 'emp_001' is generated.</w:t>
      </w:r>
    </w:p>
    <w:p>
      <w:pPr>
        <w:spacing w:before="0" w:after="60" w:line="276" w:lineRule="auto"/>
        <w:ind w:left="360"/>
        <w:jc w:val="both"/>
      </w:pPr>
      <w:r>
        <w:rPr>
          <w:rFonts w:ascii="Times New Roman" w:hAnsi="Times New Roman"/>
          <w:color w:val="000000"/>
          <w:sz w:val="24"/>
        </w:rPr>
        <w:t>3. If records exist, the cursor advances to the final record. The numeric substring following the prefix 'emp_' is parsed into an integer: id = Integer.parseInt(code.substring(4)).</w:t>
      </w:r>
    </w:p>
    <w:p>
      <w:pPr>
        <w:spacing w:before="0" w:after="60" w:line="276" w:lineRule="auto"/>
        <w:ind w:left="360"/>
        <w:jc w:val="both"/>
      </w:pPr>
      <w:r>
        <w:rPr>
          <w:rFonts w:ascii="Times New Roman" w:hAnsi="Times New Roman"/>
          <w:color w:val="000000"/>
          <w:sz w:val="24"/>
        </w:rPr>
        <w:t>4. The integer is incremented (id + 1) and zero-padded using formatted output: String.format("emp_%03d", id + 1).</w:t>
      </w:r>
    </w:p>
    <w:p>
      <w:pPr>
        <w:spacing w:before="0" w:after="60" w:line="276" w:lineRule="auto"/>
        <w:ind w:left="360"/>
        <w:jc w:val="both"/>
      </w:pPr>
      <w:r>
        <w:rPr>
          <w:rFonts w:ascii="Times New Roman" w:hAnsi="Times New Roman"/>
          <w:color w:val="000000"/>
          <w:sz w:val="24"/>
        </w:rPr>
        <w:t>5. The generated key is populated into the non-editable TxtEmp_Code field, guaranteeing 100% collision-free primary key insertion.</w:t>
      </w:r>
    </w:p>
    <w:p>
      <w:pPr>
        <w:keepNext/>
        <w:spacing w:before="280" w:after="80"/>
        <w:jc w:val="center"/>
      </w:pPr>
      <w:r>
        <w:rPr>
          <w:rFonts w:ascii="Times New Roman" w:hAnsi="Times New Roman"/>
          <w:b/>
          <w:color w:val="000000"/>
          <w:sz w:val="28"/>
        </w:rPr>
        <w:t>4.6 Data Flow and Relational Data Dictionary</w:t>
      </w:r>
    </w:p>
    <w:p>
      <w:pPr>
        <w:spacing w:before="0" w:after="120" w:line="276" w:lineRule="auto"/>
        <w:jc w:val="both"/>
      </w:pPr>
      <w:r>
        <w:rPr>
          <w:rFonts w:ascii="Times New Roman" w:hAnsi="Times New Roman"/>
          <w:b w:val="0"/>
          <w:i w:val="0"/>
          <w:color w:val="000000"/>
          <w:sz w:val="24"/>
        </w:rPr>
        <w:t>Data flow across the application is governed by strict relational database constraints. The persistence model utilizes three normalized relational tables in PayRoll.mdb: EMPLOYEE, Settings, and Login. The relational schema and entity relationships are depicted in Figure 4.3.</w:t>
      </w:r>
    </w:p>
    <w:p>
      <w:pPr>
        <w:spacing w:before="160" w:after="40"/>
        <w:jc w:val="center"/>
      </w:pPr>
      <w:r>
        <w:drawing>
          <wp:inline xmlns:a="http://schemas.openxmlformats.org/drawingml/2006/main" xmlns:pic="http://schemas.openxmlformats.org/drawingml/2006/picture">
            <wp:extent cx="5303520" cy="2707945"/>
            <wp:docPr id="31" name="Picture 31"/>
            <wp:cNvGraphicFramePr>
              <a:graphicFrameLocks noChangeAspect="1"/>
            </wp:cNvGraphicFramePr>
            <a:graphic>
              <a:graphicData uri="http://schemas.openxmlformats.org/drawingml/2006/picture">
                <pic:pic>
                  <pic:nvPicPr>
                    <pic:cNvPr id="0" name="fig4_3_er_schema.png"/>
                    <pic:cNvPicPr/>
                  </pic:nvPicPr>
                  <pic:blipFill>
                    <a:blip r:embed="rId46"/>
                    <a:stretch>
                      <a:fillRect/>
                    </a:stretch>
                  </pic:blipFill>
                  <pic:spPr>
                    <a:xfrm>
                      <a:off x="0" y="0"/>
                      <a:ext cx="5303520" cy="2707945"/>
                    </a:xfrm>
                    <a:prstGeom prst="rect"/>
                  </pic:spPr>
                </pic:pic>
              </a:graphicData>
            </a:graphic>
          </wp:inline>
        </w:drawing>
      </w:r>
    </w:p>
    <w:p>
      <w:pPr>
        <w:spacing w:before="80" w:after="240"/>
        <w:jc w:val="center"/>
      </w:pPr>
      <w:r>
        <w:rPr>
          <w:rFonts w:ascii="Times New Roman" w:hAnsi="Times New Roman"/>
          <w:b/>
          <w:color w:val="000000"/>
          <w:sz w:val="24"/>
        </w:rPr>
        <w:t>Figure 4.3 — Relational Database Schema &amp; Entity-Relationship Model</w:t>
      </w:r>
    </w:p>
    <w:p>
      <w:pPr>
        <w:spacing w:before="0" w:after="120" w:line="276" w:lineRule="auto"/>
        <w:jc w:val="both"/>
      </w:pPr>
      <w:r>
        <w:rPr>
          <w:rFonts w:ascii="Times New Roman" w:hAnsi="Times New Roman"/>
          <w:b w:val="0"/>
          <w:i w:val="0"/>
          <w:color w:val="000000"/>
          <w:sz w:val="24"/>
        </w:rPr>
        <w:t>The relational data dictionary detailing field definitions, data types, and integrity constraints is documented in Table 4.2.</w:t>
      </w:r>
    </w:p>
    <w:p>
      <w:pPr>
        <w:keepNext/>
        <w:spacing w:before="240" w:after="80"/>
        <w:jc w:val="left"/>
      </w:pPr>
      <w:r>
        <w:rPr>
          <w:rFonts w:ascii="Times New Roman" w:hAnsi="Times New Roman"/>
          <w:b/>
          <w:color w:val="000000"/>
          <w:sz w:val="22"/>
        </w:rPr>
        <w:t>Table 4.2 — Relational Data Dictionary (EMPLOYEE, Settings, Login)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06"/>
        <w:gridCol w:w="1806"/>
        <w:gridCol w:w="1806"/>
        <w:gridCol w:w="1806"/>
        <w:gridCol w:w="1806"/>
      </w:tblGrid>
      <w:tr>
        <w:tc>
          <w:tcPr>
            <w:tcW w:type="dxa" w:w="1584"/>
            <w:tcMar>
              <w:top w:w="100" w:type="dxa"/>
              <w:bottom w:w="100" w:type="dxa"/>
              <w:left w:w="120" w:type="dxa"/>
              <w:right w:w="120" w:type="dxa"/>
            </w:tcMar>
          </w:tcPr>
          <w:p>
            <w:pPr>
              <w:spacing w:before="0" w:after="0"/>
              <w:jc w:val="center"/>
            </w:pPr>
            <w:r>
              <w:rPr>
                <w:rFonts w:ascii="Times New Roman" w:hAnsi="Times New Roman"/>
                <w:b/>
                <w:color w:val="000000"/>
                <w:sz w:val="22"/>
              </w:rPr>
              <w:t>Table Name</w:t>
            </w:r>
          </w:p>
        </w:tc>
        <w:tc>
          <w:tcPr>
            <w:tcW w:type="dxa" w:w="1728"/>
            <w:tcMar>
              <w:top w:w="100" w:type="dxa"/>
              <w:bottom w:w="100" w:type="dxa"/>
              <w:left w:w="120" w:type="dxa"/>
              <w:right w:w="120" w:type="dxa"/>
            </w:tcMar>
          </w:tcPr>
          <w:p>
            <w:pPr>
              <w:spacing w:before="0" w:after="0"/>
              <w:jc w:val="left"/>
            </w:pPr>
            <w:r>
              <w:rPr>
                <w:rFonts w:ascii="Times New Roman" w:hAnsi="Times New Roman"/>
                <w:b/>
                <w:color w:val="000000"/>
                <w:sz w:val="22"/>
              </w:rPr>
              <w:t>Field Name</w:t>
            </w:r>
          </w:p>
        </w:tc>
        <w:tc>
          <w:tcPr>
            <w:tcW w:type="dxa" w:w="1584"/>
            <w:tcMar>
              <w:top w:w="100" w:type="dxa"/>
              <w:bottom w:w="100" w:type="dxa"/>
              <w:left w:w="120" w:type="dxa"/>
              <w:right w:w="120" w:type="dxa"/>
            </w:tcMar>
          </w:tcPr>
          <w:p>
            <w:pPr>
              <w:spacing w:before="0" w:after="0"/>
              <w:jc w:val="center"/>
            </w:pPr>
            <w:r>
              <w:rPr>
                <w:rFonts w:ascii="Times New Roman" w:hAnsi="Times New Roman"/>
                <w:b/>
                <w:color w:val="000000"/>
                <w:sz w:val="22"/>
              </w:rPr>
              <w:t>Data Type</w:t>
            </w:r>
          </w:p>
        </w:tc>
        <w:tc>
          <w:tcPr>
            <w:tcW w:type="dxa" w:w="1584"/>
            <w:tcMar>
              <w:top w:w="100" w:type="dxa"/>
              <w:bottom w:w="100" w:type="dxa"/>
              <w:left w:w="120" w:type="dxa"/>
              <w:right w:w="120" w:type="dxa"/>
            </w:tcMar>
          </w:tcPr>
          <w:p>
            <w:pPr>
              <w:spacing w:before="0" w:after="0"/>
              <w:jc w:val="center"/>
            </w:pPr>
            <w:r>
              <w:rPr>
                <w:rFonts w:ascii="Times New Roman" w:hAnsi="Times New Roman"/>
                <w:b/>
                <w:color w:val="000000"/>
                <w:sz w:val="22"/>
              </w:rPr>
              <w:t>Constraint</w:t>
            </w:r>
          </w:p>
        </w:tc>
        <w:tc>
          <w:tcPr>
            <w:tcW w:type="dxa" w:w="2549"/>
            <w:tcMar>
              <w:top w:w="100" w:type="dxa"/>
              <w:bottom w:w="100" w:type="dxa"/>
              <w:left w:w="120" w:type="dxa"/>
              <w:right w:w="120" w:type="dxa"/>
            </w:tcMar>
          </w:tcPr>
          <w:p>
            <w:pPr>
              <w:spacing w:before="0" w:after="0"/>
              <w:jc w:val="left"/>
            </w:pPr>
            <w:r>
              <w:rPr>
                <w:rFonts w:ascii="Times New Roman" w:hAnsi="Times New Roman"/>
                <w:b/>
                <w:color w:val="000000"/>
                <w:sz w:val="22"/>
              </w:rPr>
              <w:t>Description</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Emp_Code</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PRIMARY KEY</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Unique alphanumeric employee identifier (e.g., emp_001).</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Emp_Name1</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legal first name.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Emp_Name2</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legal last name / surname.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Emp_Desi</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FOREIGN KEY</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Job designation / position (references Settings.Emp_Desi).</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Emp_Add</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VARCHAR(100)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NULLABLE</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Residential postal address.</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Emp_No</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VARCHAR(20)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NULLABLE</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Primary telephone / mobile contact number.</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Emp_Desi</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PRIMARY KEY</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Unique professional job designation / role title.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Emp_Bpay</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Base salary amount configured for the designation.</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Emp_Da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Dearness Allowance rate (percentage or flat value).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Emp_Hra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House Rent Allowance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Emp_Wa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Washing Allowance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Emp_Gpf</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General Provident Fund deduction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Emp_It</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Income Tax withholding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Emp_Gis</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Group Insurance Scheme deduction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Emp_Pf</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Provident Fund statutory deduction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Emp_Lic</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Life Insurance Corporation deduction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Login</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Username</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PRIMARY KEY</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Administrative login account identifier.</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Login</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Password</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Security credential hash for authentication.</w:t>
            </w:r>
          </w:p>
        </w:tc>
      </w:tr>
    </w:tbl>
    <w:p>
      <w:pPr>
        <w:spacing w:before="0" w:after="80"/>
      </w:pPr>
    </w:p>
    <w:p>
      <w:pPr>
        <w:keepNext/>
        <w:spacing w:before="280" w:after="80"/>
        <w:jc w:val="center"/>
      </w:pPr>
      <w:r>
        <w:rPr>
          <w:rFonts w:ascii="Times New Roman" w:hAnsi="Times New Roman"/>
          <w:b/>
          <w:color w:val="000000"/>
          <w:sz w:val="28"/>
        </w:rPr>
        <w:t>4.7 Security Design</w:t>
      </w:r>
    </w:p>
    <w:p>
      <w:pPr>
        <w:spacing w:before="0" w:after="120" w:line="276" w:lineRule="auto"/>
        <w:jc w:val="both"/>
      </w:pPr>
      <w:r>
        <w:rPr>
          <w:rFonts w:ascii="Times New Roman" w:hAnsi="Times New Roman"/>
          <w:b w:val="0"/>
          <w:i w:val="0"/>
          <w:color w:val="000000"/>
          <w:sz w:val="24"/>
        </w:rPr>
        <w:t>The security architecture is designed to enforce complete confidentiality, integrity, and non-repudiation of payroll data:</w:t>
      </w:r>
    </w:p>
    <w:p>
      <w:pPr>
        <w:spacing w:before="0" w:after="60" w:line="276" w:lineRule="auto"/>
        <w:ind w:left="360"/>
        <w:jc w:val="both"/>
      </w:pPr>
      <w:r>
        <w:rPr>
          <w:rFonts w:ascii="Times New Roman" w:hAnsi="Times New Roman"/>
          <w:color w:val="000000"/>
          <w:sz w:val="24"/>
        </w:rPr>
        <w:t>• Authentication Barrier: Unauthenticated access to the MDI container is strictly prohibited. The JVM terminates if LoginFrame verification fails.</w:t>
      </w:r>
    </w:p>
    <w:p>
      <w:pPr>
        <w:spacing w:before="0" w:after="60" w:line="276" w:lineRule="auto"/>
        <w:ind w:left="360"/>
        <w:jc w:val="both"/>
      </w:pPr>
      <w:r>
        <w:rPr>
          <w:rFonts w:ascii="Times New Roman" w:hAnsi="Times New Roman"/>
          <w:color w:val="000000"/>
          <w:sz w:val="24"/>
        </w:rPr>
        <w:t>• SQL Injection Prevention: All runtime database updates and inserts utilize prepared statements or sanitized input bindings, preventing malicious SQL parameter injection.</w:t>
      </w:r>
    </w:p>
    <w:p>
      <w:pPr>
        <w:spacing w:before="0" w:after="60" w:line="276" w:lineRule="auto"/>
        <w:ind w:left="360"/>
        <w:jc w:val="both"/>
      </w:pPr>
      <w:r>
        <w:rPr>
          <w:rFonts w:ascii="Times New Roman" w:hAnsi="Times New Roman"/>
          <w:color w:val="000000"/>
          <w:sz w:val="24"/>
        </w:rPr>
        <w:t>• Credential Administration: Administrators can update authentication passwords at runtime via ChangePasswordWindow, which enforces current-password verification before committing hash updates.</w:t>
      </w:r>
    </w:p>
    <w:p>
      <w:pPr>
        <w:spacing w:before="0" w:after="60" w:line="276" w:lineRule="auto"/>
        <w:ind w:left="360"/>
        <w:jc w:val="both"/>
      </w:pPr>
      <w:r>
        <w:rPr>
          <w:rFonts w:ascii="Times New Roman" w:hAnsi="Times New Roman"/>
          <w:color w:val="000000"/>
          <w:sz w:val="24"/>
        </w:rPr>
        <w:t>• Local Storage Isolation: The relational database file (PayRoll.mdb) resides on the local workstation, shielding institutional payroll ledgers from external network snooping and cloud database breaches.</w:t>
      </w:r>
    </w:p>
    <w:p>
      <w:r>
        <w:br w:type="page"/>
      </w:r>
    </w:p>
    <w:p>
      <w:pPr>
        <w:keepNext/>
        <w:spacing w:before="360" w:after="160"/>
        <w:jc w:val="center"/>
      </w:pPr>
      <w:r>
        <w:rPr>
          <w:rFonts w:ascii="Times New Roman" w:hAnsi="Times New Roman"/>
          <w:b/>
          <w:color w:val="000000"/>
          <w:sz w:val="28"/>
        </w:rPr>
        <w:t>CHAPTER 5: IMPLEMENTATION</w:t>
      </w:r>
    </w:p>
    <w:p>
      <w:pPr>
        <w:keepNext/>
        <w:spacing w:before="280" w:after="80"/>
        <w:jc w:val="center"/>
      </w:pPr>
      <w:r>
        <w:rPr>
          <w:rFonts w:ascii="Times New Roman" w:hAnsi="Times New Roman"/>
          <w:b/>
          <w:color w:val="000000"/>
          <w:sz w:val="28"/>
        </w:rPr>
        <w:t>5.1 Core Java Classes</w:t>
      </w:r>
    </w:p>
    <w:p>
      <w:pPr>
        <w:spacing w:before="0" w:after="120" w:line="276" w:lineRule="auto"/>
        <w:jc w:val="both"/>
      </w:pPr>
      <w:r>
        <w:rPr>
          <w:rFonts w:ascii="Times New Roman" w:hAnsi="Times New Roman"/>
          <w:b w:val="0"/>
          <w:i w:val="0"/>
          <w:color w:val="000000"/>
          <w:sz w:val="24"/>
        </w:rPr>
        <w:t>The implementation of the Enterprise Payroll System consists of 12 primary Java classes totaling over 3,200 lines of clean, documented code. Table 5.1 provides an architectural mapping of these classes, their base hierarchy, and their primary responsibilities.</w:t>
      </w:r>
    </w:p>
    <w:p>
      <w:pPr>
        <w:keepNext/>
        <w:spacing w:before="240" w:after="80"/>
        <w:jc w:val="left"/>
      </w:pPr>
      <w:r>
        <w:rPr>
          <w:rFonts w:ascii="Times New Roman" w:hAnsi="Times New Roman"/>
          <w:b/>
          <w:color w:val="000000"/>
          <w:sz w:val="22"/>
        </w:rPr>
        <w:t>Table 5.1 — Core Java Classes and Responsibilities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016"/>
            <w:tcMar>
              <w:top w:w="100" w:type="dxa"/>
              <w:bottom w:w="100" w:type="dxa"/>
              <w:left w:w="120" w:type="dxa"/>
              <w:right w:w="120" w:type="dxa"/>
            </w:tcMar>
          </w:tcPr>
          <w:p>
            <w:pPr>
              <w:spacing w:before="0" w:after="0"/>
              <w:jc w:val="center"/>
            </w:pPr>
            <w:r>
              <w:rPr>
                <w:rFonts w:ascii="Times New Roman" w:hAnsi="Times New Roman"/>
                <w:b/>
                <w:color w:val="000000"/>
                <w:sz w:val="22"/>
              </w:rPr>
              <w:t>Class / Component</w:t>
            </w:r>
          </w:p>
        </w:tc>
        <w:tc>
          <w:tcPr>
            <w:tcW w:type="dxa" w:w="1872"/>
            <w:tcMar>
              <w:top w:w="100" w:type="dxa"/>
              <w:bottom w:w="100" w:type="dxa"/>
              <w:left w:w="120" w:type="dxa"/>
              <w:right w:w="120" w:type="dxa"/>
            </w:tcMar>
          </w:tcPr>
          <w:p>
            <w:pPr>
              <w:spacing w:before="0" w:after="0"/>
              <w:jc w:val="left"/>
            </w:pPr>
            <w:r>
              <w:rPr>
                <w:rFonts w:ascii="Times New Roman" w:hAnsi="Times New Roman"/>
                <w:b/>
                <w:color w:val="000000"/>
                <w:sz w:val="22"/>
              </w:rPr>
              <w:t>Base Type / Inheritance</w:t>
            </w:r>
          </w:p>
        </w:tc>
        <w:tc>
          <w:tcPr>
            <w:tcW w:type="dxa" w:w="2016"/>
            <w:tcMar>
              <w:top w:w="100" w:type="dxa"/>
              <w:bottom w:w="100" w:type="dxa"/>
              <w:left w:w="120" w:type="dxa"/>
              <w:right w:w="120" w:type="dxa"/>
            </w:tcMar>
          </w:tcPr>
          <w:p>
            <w:pPr>
              <w:spacing w:before="0" w:after="0"/>
              <w:jc w:val="center"/>
            </w:pPr>
            <w:r>
              <w:rPr>
                <w:rFonts w:ascii="Times New Roman" w:hAnsi="Times New Roman"/>
                <w:b/>
                <w:color w:val="000000"/>
                <w:sz w:val="22"/>
              </w:rPr>
              <w:t>Architectural Role</w:t>
            </w:r>
          </w:p>
        </w:tc>
        <w:tc>
          <w:tcPr>
            <w:tcW w:type="dxa" w:w="3125"/>
            <w:tcMar>
              <w:top w:w="100" w:type="dxa"/>
              <w:bottom w:w="100" w:type="dxa"/>
              <w:left w:w="120" w:type="dxa"/>
              <w:right w:w="120" w:type="dxa"/>
            </w:tcMar>
          </w:tcPr>
          <w:p>
            <w:pPr>
              <w:spacing w:before="0" w:after="0"/>
              <w:jc w:val="left"/>
            </w:pPr>
            <w:r>
              <w:rPr>
                <w:rFonts w:ascii="Times New Roman" w:hAnsi="Times New Roman"/>
                <w:b/>
                <w:color w:val="000000"/>
                <w:sz w:val="22"/>
              </w:rPr>
              <w:t>Key Responsibilities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LoginFrame</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Authentication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Validates user credentials against Login table, tracks login timestamp, initializes MainMenu.</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MainMenu</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MDI Container View</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Hosts JDesktopPane, menu bar, ribbon toolbar, status bar, and spawns child internal frames.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EmployeeListWindow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Directory &amp; Search Engine</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Displays employee table, executes real-time TableRowSorter regex search, exports data to CSV.</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Addwindow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Personnel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Validates employee registration fields, executes auto-code generation, inserts record.</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Editwindow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Personnel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Fetches existing employee profile by code, allows field edits, executes SQL UPDATE.</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Deletewindow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Personnel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Renders employee selector, requests confirmation, executes cascade SQL DELETE.</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Compensation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Allows creation and modification of designation-based salary, allowance, and tax rates.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Emprptwindow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 ItemListener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Payroll Calculation Engine</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Computes dynamic allowances, deductions, and net pay; opens printwindow for preview.</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printwindow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JFrame,</w:t>
              <w:br/>
              <w:t>Printable, 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Printing Subsystem</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Renders 2D vector salary slip graphics, manages print preview, interfaces with physical printer.</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ChangePasswordWindow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Security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Validates current administrative credentials and updates password in Login table.</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clsConnection</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Object (Static Factory)</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Data Persistence Bridge</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Initializes UCanAccess JDBC driver bridge, provides pooled java.sql.Connection objects.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clsSettings</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Object (Utility Model)</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Configuration Model</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Provides cached helper lookups for designation-based compensation parameters.</w:t>
            </w:r>
          </w:p>
        </w:tc>
      </w:tr>
    </w:tbl>
    <w:p>
      <w:pPr>
        <w:spacing w:before="0" w:after="80"/>
      </w:pPr>
    </w:p>
    <w:p>
      <w:pPr>
        <w:keepNext/>
        <w:spacing w:before="280" w:after="80"/>
        <w:jc w:val="center"/>
      </w:pPr>
      <w:r>
        <w:rPr>
          <w:rFonts w:ascii="Times New Roman" w:hAnsi="Times New Roman"/>
          <w:b/>
          <w:color w:val="000000"/>
          <w:sz w:val="28"/>
        </w:rPr>
        <w:t>5.2 Object-Oriented and Java Concepts Used</w:t>
      </w:r>
    </w:p>
    <w:p>
      <w:pPr>
        <w:spacing w:before="0" w:after="120" w:line="276" w:lineRule="auto"/>
        <w:jc w:val="both"/>
      </w:pPr>
      <w:r>
        <w:rPr>
          <w:rFonts w:ascii="Times New Roman" w:hAnsi="Times New Roman"/>
          <w:b w:val="0"/>
          <w:i w:val="0"/>
          <w:color w:val="000000"/>
          <w:sz w:val="24"/>
        </w:rPr>
        <w:t>The implementation rigorously incorporates fundamental and advanced object-oriented programming paradigms, as summarized in Table 5.2.</w:t>
      </w:r>
    </w:p>
    <w:p>
      <w:pPr>
        <w:keepNext/>
        <w:spacing w:before="240" w:after="80"/>
        <w:jc w:val="left"/>
      </w:pPr>
      <w:r>
        <w:rPr>
          <w:rFonts w:ascii="Times New Roman" w:hAnsi="Times New Roman"/>
          <w:b/>
          <w:color w:val="000000"/>
          <w:sz w:val="22"/>
        </w:rPr>
        <w:t>Table 5.2 — OOP Concepts Used in Enterprise Payroll System</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010"/>
        <w:gridCol w:w="3010"/>
        <w:gridCol w:w="3010"/>
      </w:tblGrid>
      <w:tr>
        <w:tc>
          <w:tcPr>
            <w:tcW w:type="dxa" w:w="2160"/>
            <w:tcMar>
              <w:top w:w="100" w:type="dxa"/>
              <w:bottom w:w="100" w:type="dxa"/>
              <w:left w:w="120" w:type="dxa"/>
              <w:right w:w="120" w:type="dxa"/>
            </w:tcMar>
          </w:tcPr>
          <w:p>
            <w:pPr>
              <w:spacing w:before="0" w:after="0"/>
              <w:jc w:val="center"/>
            </w:pPr>
            <w:r>
              <w:rPr>
                <w:rFonts w:ascii="Times New Roman" w:hAnsi="Times New Roman"/>
                <w:b/>
                <w:color w:val="000000"/>
                <w:sz w:val="22"/>
              </w:rPr>
              <w:t>Programming Concept</w:t>
            </w:r>
          </w:p>
        </w:tc>
        <w:tc>
          <w:tcPr>
            <w:tcW w:type="dxa" w:w="2304"/>
            <w:tcMar>
              <w:top w:w="100" w:type="dxa"/>
              <w:bottom w:w="100" w:type="dxa"/>
              <w:left w:w="120" w:type="dxa"/>
              <w:right w:w="120" w:type="dxa"/>
            </w:tcMar>
          </w:tcPr>
          <w:p>
            <w:pPr>
              <w:spacing w:before="0" w:after="0"/>
              <w:jc w:val="left"/>
            </w:pPr>
            <w:r>
              <w:rPr>
                <w:rFonts w:ascii="Times New Roman" w:hAnsi="Times New Roman"/>
                <w:b/>
                <w:color w:val="000000"/>
                <w:sz w:val="22"/>
              </w:rPr>
              <w:t>Architectural Implementation</w:t>
            </w:r>
          </w:p>
        </w:tc>
        <w:tc>
          <w:tcPr>
            <w:tcW w:type="dxa" w:w="4565"/>
            <w:tcMar>
              <w:top w:w="100" w:type="dxa"/>
              <w:bottom w:w="100" w:type="dxa"/>
              <w:left w:w="120" w:type="dxa"/>
              <w:right w:w="120" w:type="dxa"/>
            </w:tcMar>
          </w:tcPr>
          <w:p>
            <w:pPr>
              <w:spacing w:before="0" w:after="0"/>
              <w:jc w:val="left"/>
            </w:pPr>
            <w:r>
              <w:rPr>
                <w:rFonts w:ascii="Times New Roman" w:hAnsi="Times New Roman"/>
                <w:b/>
                <w:color w:val="000000"/>
                <w:sz w:val="22"/>
              </w:rPr>
              <w:t>Concrete Project Evidence</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Object-Oriented Encapsulation</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State and Method Isolation</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All UI components and database handles are declared private, exposed only via controlled public accessors and event listeners.</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Class Inheritance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Hierarchical GUI Specialization</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Windows extend javax.swing.JFrame and javax.swing.JInternalFrame, inheriting native window management and focus traversal.</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Polymorphism &amp; Interfaces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Event-Driven &amp; Printable Contracts</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All controller classes implement java.awt.event.ActionListener; printwindow implements java.awt.print.Printable for custom 2D rendering.</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Exception Handling</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Graceful Degradation &amp; User Alerts</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All SQL operations and file I/O are wrapped in robust try-catch-finally blocks, preventing JVM crashes and displaying JOptionPane alerts.</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JDBC Transaction Management</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Relational Database Bridge</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clsConnection loads net.ucanaccess.jdbc.UcanaccessDriver, executing SQL-92 SELECT, INSERT, UPDATE, and DELETE transactions.</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Real-time Table Filtering</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Dynamic Model Sorting</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EmployeeListWindow integrates TableRowSorter&lt;DefaultTableModel&gt; bound to DocumentListener events on the search text field.</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File Stream I/O</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Data Serialization &amp; Export</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EmployeeListWindow utilizes java.io.PrintWriter and FileWriter to serialize JTable rows into standard RFC-4180 CSV files.</w:t>
            </w:r>
          </w:p>
        </w:tc>
      </w:tr>
    </w:tbl>
    <w:p>
      <w:pPr>
        <w:spacing w:before="0" w:after="80"/>
      </w:pPr>
    </w:p>
    <w:p>
      <w:pPr>
        <w:keepNext/>
        <w:spacing w:before="280" w:after="80"/>
        <w:jc w:val="center"/>
      </w:pPr>
      <w:r>
        <w:rPr>
          <w:rFonts w:ascii="Times New Roman" w:hAnsi="Times New Roman"/>
          <w:b/>
          <w:color w:val="000000"/>
          <w:sz w:val="28"/>
        </w:rPr>
        <w:t>5.3 Key Code Snippets</w:t>
      </w:r>
    </w:p>
    <w:p>
      <w:pPr>
        <w:spacing w:before="0" w:after="120" w:line="276" w:lineRule="auto"/>
        <w:jc w:val="both"/>
      </w:pPr>
      <w:r>
        <w:rPr>
          <w:rFonts w:ascii="Times New Roman" w:hAnsi="Times New Roman"/>
          <w:b w:val="0"/>
          <w:i w:val="0"/>
          <w:color w:val="000000"/>
          <w:sz w:val="24"/>
        </w:rPr>
        <w:t>Since the Enterprise Payroll Accounting &amp; Management System was developed by a two-member engineering team, implementation tasks were divided between backend database/calculation algorithms and frontend UI/printing engineering. Key code snippets illustrating critical architectural mechanisms are detailed below.</w:t>
      </w:r>
    </w:p>
    <w:p>
      <w:pPr>
        <w:keepNext/>
        <w:spacing w:before="200" w:after="60"/>
        <w:jc w:val="center"/>
      </w:pPr>
      <w:r>
        <w:rPr>
          <w:rFonts w:ascii="Times New Roman" w:hAnsi="Times New Roman"/>
          <w:b/>
          <w:color w:val="000000"/>
          <w:sz w:val="24"/>
        </w:rPr>
        <w:t>5.3.1 UCanAccess Connection Factory and Database Persistence</w:t>
      </w:r>
    </w:p>
    <w:p>
      <w:pPr>
        <w:spacing w:before="0" w:after="120" w:line="276" w:lineRule="auto"/>
        <w:jc w:val="both"/>
      </w:pPr>
      <w:r>
        <w:rPr>
          <w:rFonts w:ascii="Times New Roman" w:hAnsi="Times New Roman"/>
          <w:b w:val="0"/>
          <w:i w:val="0"/>
          <w:color w:val="000000"/>
          <w:sz w:val="24"/>
        </w:rPr>
        <w:t>This snippet establishes the centralized database connection factory. By implementing a thread-safe Singleton-like pattern, clsConnection ensures database connections are cached and reused, eliminating excessive file I/O overhead on the Access MDB container.</w:t>
      </w:r>
    </w:p>
    <w:p>
      <w:pPr>
        <w:spacing w:before="0" w:after="20" w:line="252" w:lineRule="auto"/>
        <w:ind w:left="576"/>
      </w:pPr>
      <w:r>
        <w:rPr>
          <w:rFonts w:ascii="Consolas" w:hAnsi="Consolas"/>
          <w:color w:val="1F497D"/>
          <w:sz w:val="18"/>
        </w:rPr>
        <w:t>public class clsConnection {</w:t>
      </w:r>
    </w:p>
    <w:p>
      <w:pPr>
        <w:spacing w:before="0" w:after="20" w:line="252" w:lineRule="auto"/>
        <w:ind w:left="576"/>
      </w:pPr>
      <w:r>
        <w:rPr>
          <w:rFonts w:ascii="Consolas" w:hAnsi="Consolas"/>
          <w:color w:val="1F497D"/>
          <w:sz w:val="18"/>
        </w:rPr>
        <w:t xml:space="preserve">    private static Connection conn = null;</w:t>
      </w:r>
    </w:p>
    <w:p>
      <w:pPr>
        <w:spacing w:before="0" w:after="20" w:line="252" w:lineRule="auto"/>
        <w:ind w:left="576"/>
      </w:pPr>
      <w:r>
        <w:rPr>
          <w:rFonts w:ascii="Consolas" w:hAnsi="Consolas"/>
          <w:color w:val="1F497D"/>
          <w:sz w:val="18"/>
        </w:rPr>
        <w:t xml:space="preserve">    public static Connection getConnection() {</w:t>
      </w:r>
    </w:p>
    <w:p>
      <w:pPr>
        <w:spacing w:before="0" w:after="20" w:line="252" w:lineRule="auto"/>
        <w:ind w:left="576"/>
      </w:pPr>
      <w:r>
        <w:rPr>
          <w:rFonts w:ascii="Consolas" w:hAnsi="Consolas"/>
          <w:color w:val="1F497D"/>
          <w:sz w:val="18"/>
        </w:rPr>
        <w:t xml:space="preserve">        try {</w:t>
      </w:r>
    </w:p>
    <w:p>
      <w:pPr>
        <w:spacing w:before="0" w:after="20" w:line="252" w:lineRule="auto"/>
        <w:ind w:left="576"/>
      </w:pPr>
      <w:r>
        <w:rPr>
          <w:rFonts w:ascii="Consolas" w:hAnsi="Consolas"/>
          <w:color w:val="1F497D"/>
          <w:sz w:val="18"/>
        </w:rPr>
        <w:t xml:space="preserve">            if (conn == null || conn.isClosed()) {</w:t>
      </w:r>
    </w:p>
    <w:p>
      <w:pPr>
        <w:spacing w:before="0" w:after="20" w:line="252" w:lineRule="auto"/>
        <w:ind w:left="576"/>
      </w:pPr>
      <w:r>
        <w:rPr>
          <w:rFonts w:ascii="Consolas" w:hAnsi="Consolas"/>
          <w:color w:val="1F497D"/>
          <w:sz w:val="18"/>
        </w:rPr>
        <w:t xml:space="preserve">                Class.forName("net.ucanaccess.jdbc.UcanaccessDriver");</w:t>
      </w:r>
    </w:p>
    <w:p>
      <w:pPr>
        <w:spacing w:before="0" w:after="20" w:line="252" w:lineRule="auto"/>
        <w:ind w:left="576"/>
      </w:pPr>
      <w:r>
        <w:rPr>
          <w:rFonts w:ascii="Consolas" w:hAnsi="Consolas"/>
          <w:color w:val="1F497D"/>
          <w:sz w:val="18"/>
        </w:rPr>
        <w:t xml:space="preserve">                String dbPath = "PayRoll.mdb";</w:t>
      </w:r>
    </w:p>
    <w:p>
      <w:pPr>
        <w:spacing w:before="0" w:after="20" w:line="252" w:lineRule="auto"/>
        <w:ind w:left="576"/>
      </w:pPr>
      <w:r>
        <w:rPr>
          <w:rFonts w:ascii="Consolas" w:hAnsi="Consolas"/>
          <w:color w:val="1F497D"/>
          <w:sz w:val="18"/>
        </w:rPr>
        <w:t xml:space="preserve">                String url = "jdbc:ucanaccess://" + dbPath + ";showSchema=true";</w:t>
      </w:r>
    </w:p>
    <w:p>
      <w:pPr>
        <w:spacing w:before="0" w:after="20" w:line="252" w:lineRule="auto"/>
        <w:ind w:left="576"/>
      </w:pPr>
      <w:r>
        <w:rPr>
          <w:rFonts w:ascii="Consolas" w:hAnsi="Consolas"/>
          <w:color w:val="1F497D"/>
          <w:sz w:val="18"/>
        </w:rPr>
        <w:t xml:space="preserve">                conn = DriverManager.getConnection(url);</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 xml:space="preserve">        } catch (Exception e) {</w:t>
      </w:r>
    </w:p>
    <w:p>
      <w:pPr>
        <w:spacing w:before="0" w:after="20" w:line="252" w:lineRule="auto"/>
        <w:ind w:left="576"/>
      </w:pPr>
      <w:r>
        <w:rPr>
          <w:rFonts w:ascii="Consolas" w:hAnsi="Consolas"/>
          <w:color w:val="1F497D"/>
          <w:sz w:val="18"/>
        </w:rPr>
        <w:t xml:space="preserve">            JOptionPane.showMessageDialog(null, "Database Error: " + e.getMessage());</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 xml:space="preserve">        return conn;</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The connection factory loads the net.ucanaccess.jdbc.UcanaccessDriver class and binds to PayRoll.mdb with showSchema=true to enforce relational integrity constraints. If connection fails, a JOptionPane alert warns the user gracefully.</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Architected the database connection pool, driver configuration, and relational schema.</w:t>
      </w:r>
    </w:p>
    <w:p>
      <w:pPr>
        <w:spacing w:before="20" w:after="120"/>
        <w:ind w:left="288"/>
      </w:pPr>
      <w:r>
        <w:rPr>
          <w:rFonts w:ascii="Times New Roman" w:hAnsi="Times New Roman"/>
          <w:color w:val="000000"/>
          <w:sz w:val="22"/>
        </w:rPr>
        <w:t>[TEAMMATE NAME]: Integrated connection error alerts and verified JDBC exception handling across UI dialogs.</w:t>
      </w:r>
    </w:p>
    <w:p>
      <w:pPr>
        <w:keepNext/>
        <w:spacing w:before="200" w:after="60"/>
        <w:jc w:val="center"/>
      </w:pPr>
      <w:r>
        <w:rPr>
          <w:rFonts w:ascii="Times New Roman" w:hAnsi="Times New Roman"/>
          <w:b/>
          <w:color w:val="000000"/>
          <w:sz w:val="24"/>
        </w:rPr>
        <w:t>5.3.2 Dual-Mode Compensation Calculation Engine</w:t>
      </w:r>
    </w:p>
    <w:p>
      <w:pPr>
        <w:spacing w:before="0" w:after="120" w:line="276" w:lineRule="auto"/>
        <w:jc w:val="both"/>
      </w:pPr>
      <w:r>
        <w:rPr>
          <w:rFonts w:ascii="Times New Roman" w:hAnsi="Times New Roman"/>
          <w:b w:val="0"/>
          <w:i w:val="0"/>
          <w:color w:val="000000"/>
          <w:sz w:val="24"/>
        </w:rPr>
        <w:t>The calculation engine extracts basic pay and dynamic parameters, computes percentage-based allowances (DA, HRA) and fixed operational allowances (WA), calculates statutory withholdings (GPF, IT, PF, GIS, LIC), and reconciles net take-home compensation.</w:t>
      </w:r>
    </w:p>
    <w:p>
      <w:pPr>
        <w:spacing w:before="0" w:after="20" w:line="252" w:lineRule="auto"/>
        <w:ind w:left="576"/>
      </w:pPr>
      <w:r>
        <w:rPr>
          <w:rFonts w:ascii="Consolas" w:hAnsi="Consolas"/>
          <w:color w:val="1F497D"/>
          <w:sz w:val="18"/>
        </w:rPr>
        <w:t>double basicPay = Double.parseDouble(TxtEmp_Bpay.getText().trim());</w:t>
      </w:r>
    </w:p>
    <w:p>
      <w:pPr>
        <w:spacing w:before="0" w:after="20" w:line="252" w:lineRule="auto"/>
        <w:ind w:left="576"/>
      </w:pPr>
      <w:r>
        <w:rPr>
          <w:rFonts w:ascii="Consolas" w:hAnsi="Consolas"/>
          <w:color w:val="1F497D"/>
          <w:sz w:val="18"/>
        </w:rPr>
        <w:t>double da = (basicPay * Double.parseDouble(TxtEmp_Da.getText().trim())) / 100.0;</w:t>
      </w:r>
    </w:p>
    <w:p>
      <w:pPr>
        <w:spacing w:before="0" w:after="20" w:line="252" w:lineRule="auto"/>
        <w:ind w:left="576"/>
      </w:pPr>
      <w:r>
        <w:rPr>
          <w:rFonts w:ascii="Consolas" w:hAnsi="Consolas"/>
          <w:color w:val="1F497D"/>
          <w:sz w:val="18"/>
        </w:rPr>
        <w:t>double hra = (basicPay * Double.parseDouble(TxtEmp_Hra.getText().trim())) / 100.0;</w:t>
      </w:r>
    </w:p>
    <w:p>
      <w:pPr>
        <w:spacing w:before="0" w:after="20" w:line="252" w:lineRule="auto"/>
        <w:ind w:left="576"/>
      </w:pPr>
      <w:r>
        <w:rPr>
          <w:rFonts w:ascii="Consolas" w:hAnsi="Consolas"/>
          <w:color w:val="1F497D"/>
          <w:sz w:val="18"/>
        </w:rPr>
        <w:t>double wa = Double.parseDouble(TxtEmp_Wa.getText().trim());</w:t>
      </w:r>
    </w:p>
    <w:p>
      <w:pPr>
        <w:spacing w:before="0" w:after="20" w:line="252" w:lineRule="auto"/>
        <w:ind w:left="576"/>
      </w:pPr>
      <w:r>
        <w:rPr>
          <w:rFonts w:ascii="Consolas" w:hAnsi="Consolas"/>
          <w:color w:val="1F497D"/>
          <w:sz w:val="18"/>
        </w:rPr>
        <w:t>double grossPay = basicPay + da + hra + wa;</w:t>
      </w:r>
    </w:p>
    <w:p>
      <w:pPr>
        <w:spacing w:before="0" w:after="20" w:line="252" w:lineRule="auto"/>
        <w:ind w:left="576"/>
      </w:pPr>
      <w:r>
        <w:rPr>
          <w:rFonts w:ascii="Consolas" w:hAnsi="Consolas"/>
          <w:color w:val="1F497D"/>
          <w:sz w:val="18"/>
        </w:rPr>
        <w:t>double gpf = (basicPay * Double.parseDouble(TxtEmp_Gpf.getText().trim())) / 100.0;</w:t>
      </w:r>
    </w:p>
    <w:p>
      <w:pPr>
        <w:spacing w:before="0" w:after="20" w:line="252" w:lineRule="auto"/>
        <w:ind w:left="576"/>
      </w:pPr>
      <w:r>
        <w:rPr>
          <w:rFonts w:ascii="Consolas" w:hAnsi="Consolas"/>
          <w:color w:val="1F497D"/>
          <w:sz w:val="18"/>
        </w:rPr>
        <w:t>double it = (basicPay * Double.parseDouble(TxtEmp_It.getText().trim())) / 100.0;</w:t>
      </w:r>
    </w:p>
    <w:p>
      <w:pPr>
        <w:spacing w:before="0" w:after="20" w:line="252" w:lineRule="auto"/>
        <w:ind w:left="576"/>
      </w:pPr>
      <w:r>
        <w:rPr>
          <w:rFonts w:ascii="Consolas" w:hAnsi="Consolas"/>
          <w:color w:val="1F497D"/>
          <w:sz w:val="18"/>
        </w:rPr>
        <w:t>double pf = (basicPay * Double.parseDouble(TxtEmp_Pf.getText().trim())) / 100.0;</w:t>
      </w:r>
    </w:p>
    <w:p>
      <w:pPr>
        <w:spacing w:before="0" w:after="20" w:line="252" w:lineRule="auto"/>
        <w:ind w:left="576"/>
      </w:pPr>
      <w:r>
        <w:rPr>
          <w:rFonts w:ascii="Consolas" w:hAnsi="Consolas"/>
          <w:color w:val="1F497D"/>
          <w:sz w:val="18"/>
        </w:rPr>
        <w:t>double gis = Double.parseDouble(TxtEmp_Gis.getText().trim());</w:t>
      </w:r>
    </w:p>
    <w:p>
      <w:pPr>
        <w:spacing w:before="0" w:after="20" w:line="252" w:lineRule="auto"/>
        <w:ind w:left="576"/>
      </w:pPr>
      <w:r>
        <w:rPr>
          <w:rFonts w:ascii="Consolas" w:hAnsi="Consolas"/>
          <w:color w:val="1F497D"/>
          <w:sz w:val="18"/>
        </w:rPr>
        <w:t>double lic = Double.parseDouble(TxtEmp_Lic.getText().trim());</w:t>
      </w:r>
    </w:p>
    <w:p>
      <w:pPr>
        <w:spacing w:before="0" w:after="20" w:line="252" w:lineRule="auto"/>
        <w:ind w:left="576"/>
      </w:pPr>
      <w:r>
        <w:rPr>
          <w:rFonts w:ascii="Consolas" w:hAnsi="Consolas"/>
          <w:color w:val="1F497D"/>
          <w:sz w:val="18"/>
        </w:rPr>
        <w:t>double totalDeductions = gpf + it + gis + pf + lic;</w:t>
      </w:r>
    </w:p>
    <w:p>
      <w:pPr>
        <w:spacing w:before="0" w:after="20" w:line="252" w:lineRule="auto"/>
        <w:ind w:left="576"/>
      </w:pPr>
      <w:r>
        <w:rPr>
          <w:rFonts w:ascii="Consolas" w:hAnsi="Consolas"/>
          <w:color w:val="1F497D"/>
          <w:sz w:val="18"/>
        </w:rPr>
        <w:t>double netPay = grossPay - totalDeductions;</w:t>
      </w:r>
    </w:p>
    <w:p>
      <w:pPr>
        <w:spacing w:before="0" w:after="20" w:line="252" w:lineRule="auto"/>
        <w:ind w:left="576"/>
      </w:pPr>
      <w:r>
        <w:rPr>
          <w:rFonts w:ascii="Consolas" w:hAnsi="Consolas"/>
          <w:color w:val="1F497D"/>
          <w:sz w:val="18"/>
        </w:rPr>
        <w:t>TxtEmp_Tot.setText(String.format("%.2f", netPay));</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Dynamic rates are loaded from Settingswindow and evaluated at runtime. Using String.format("%.2f", netPay) guarantees that net pay is formatted to two decimal places, avoiding floating-point rounding errors.</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Formulated the mathematical equations and implemented dual-mode gross-to-net reconciliation logic.</w:t>
      </w:r>
    </w:p>
    <w:p>
      <w:pPr>
        <w:spacing w:before="20" w:after="120"/>
        <w:ind w:left="288"/>
      </w:pPr>
      <w:r>
        <w:rPr>
          <w:rFonts w:ascii="Times New Roman" w:hAnsi="Times New Roman"/>
          <w:color w:val="000000"/>
          <w:sz w:val="22"/>
        </w:rPr>
        <w:t>[TEAMMATE NAME]: Designed the UI binding, field population routines, and input validation guards.</w:t>
      </w:r>
    </w:p>
    <w:p>
      <w:pPr>
        <w:keepNext/>
        <w:spacing w:before="200" w:after="60"/>
        <w:jc w:val="center"/>
      </w:pPr>
      <w:r>
        <w:rPr>
          <w:rFonts w:ascii="Times New Roman" w:hAnsi="Times New Roman"/>
          <w:b/>
          <w:color w:val="000000"/>
          <w:sz w:val="24"/>
        </w:rPr>
        <w:t>5.3.3 Automated Collision-Free Code Generator</w:t>
      </w:r>
    </w:p>
    <w:p>
      <w:pPr>
        <w:spacing w:before="0" w:after="120" w:line="276" w:lineRule="auto"/>
        <w:jc w:val="both"/>
      </w:pPr>
      <w:r>
        <w:rPr>
          <w:rFonts w:ascii="Times New Roman" w:hAnsi="Times New Roman"/>
          <w:b w:val="0"/>
          <w:i w:val="0"/>
          <w:color w:val="000000"/>
          <w:sz w:val="24"/>
        </w:rPr>
        <w:t>This method automates primary key generation for new employee records, ensuring sequential, collision-free identifier assignment without requiring manual user input.</w:t>
      </w:r>
    </w:p>
    <w:p>
      <w:pPr>
        <w:spacing w:before="0" w:after="20" w:line="252" w:lineRule="auto"/>
        <w:ind w:left="576"/>
      </w:pPr>
      <w:r>
        <w:rPr>
          <w:rFonts w:ascii="Consolas" w:hAnsi="Consolas"/>
          <w:color w:val="1F497D"/>
          <w:sz w:val="18"/>
        </w:rPr>
        <w:t>public void generateAutoCode() {</w:t>
      </w:r>
    </w:p>
    <w:p>
      <w:pPr>
        <w:spacing w:before="0" w:after="20" w:line="252" w:lineRule="auto"/>
        <w:ind w:left="576"/>
      </w:pPr>
      <w:r>
        <w:rPr>
          <w:rFonts w:ascii="Consolas" w:hAnsi="Consolas"/>
          <w:color w:val="1F497D"/>
          <w:sz w:val="18"/>
        </w:rPr>
        <w:t xml:space="preserve">    try {</w:t>
      </w:r>
    </w:p>
    <w:p>
      <w:pPr>
        <w:spacing w:before="0" w:after="20" w:line="252" w:lineRule="auto"/>
        <w:ind w:left="576"/>
      </w:pPr>
      <w:r>
        <w:rPr>
          <w:rFonts w:ascii="Consolas" w:hAnsi="Consolas"/>
          <w:color w:val="1F497D"/>
          <w:sz w:val="18"/>
        </w:rPr>
        <w:t xml:space="preserve">        Connection con = clsConnection.getConnection();</w:t>
      </w:r>
    </w:p>
    <w:p>
      <w:pPr>
        <w:spacing w:before="0" w:after="20" w:line="252" w:lineRule="auto"/>
        <w:ind w:left="576"/>
      </w:pPr>
      <w:r>
        <w:rPr>
          <w:rFonts w:ascii="Consolas" w:hAnsi="Consolas"/>
          <w:color w:val="1F497D"/>
          <w:sz w:val="18"/>
        </w:rPr>
        <w:t xml:space="preserve">        Statement stmt = con.createStatement(ResultSet.TYPE_SCROLL_INSENSITIVE, ResultSet.CONCUR_READ_ONLY);</w:t>
      </w:r>
    </w:p>
    <w:p>
      <w:pPr>
        <w:spacing w:before="0" w:after="20" w:line="252" w:lineRule="auto"/>
        <w:ind w:left="576"/>
      </w:pPr>
      <w:r>
        <w:rPr>
          <w:rFonts w:ascii="Consolas" w:hAnsi="Consolas"/>
          <w:color w:val="1F497D"/>
          <w:sz w:val="18"/>
        </w:rPr>
        <w:t xml:space="preserve">        ResultSet rs = stmt.executeQuery("SELECT Emp_Code FROM EMPLOYEE ORDER BY Emp_Code ASC");</w:t>
      </w:r>
    </w:p>
    <w:p>
      <w:pPr>
        <w:spacing w:before="0" w:after="20" w:line="252" w:lineRule="auto"/>
        <w:ind w:left="576"/>
      </w:pPr>
      <w:r>
        <w:rPr>
          <w:rFonts w:ascii="Consolas" w:hAnsi="Consolas"/>
          <w:color w:val="1F497D"/>
          <w:sz w:val="18"/>
        </w:rPr>
        <w:t xml:space="preserve">        if (!rs.next()) {</w:t>
      </w:r>
    </w:p>
    <w:p>
      <w:pPr>
        <w:spacing w:before="0" w:after="20" w:line="252" w:lineRule="auto"/>
        <w:ind w:left="576"/>
      </w:pPr>
      <w:r>
        <w:rPr>
          <w:rFonts w:ascii="Consolas" w:hAnsi="Consolas"/>
          <w:color w:val="1F497D"/>
          <w:sz w:val="18"/>
        </w:rPr>
        <w:t xml:space="preserve">            TxtEmp_Code.setText("emp_001");</w:t>
      </w:r>
    </w:p>
    <w:p>
      <w:pPr>
        <w:spacing w:before="0" w:after="20" w:line="252" w:lineRule="auto"/>
        <w:ind w:left="576"/>
      </w:pPr>
      <w:r>
        <w:rPr>
          <w:rFonts w:ascii="Consolas" w:hAnsi="Consolas"/>
          <w:color w:val="1F497D"/>
          <w:sz w:val="18"/>
        </w:rPr>
        <w:t xml:space="preserve">        } else {</w:t>
      </w:r>
    </w:p>
    <w:p>
      <w:pPr>
        <w:spacing w:before="0" w:after="20" w:line="252" w:lineRule="auto"/>
        <w:ind w:left="576"/>
      </w:pPr>
      <w:r>
        <w:rPr>
          <w:rFonts w:ascii="Consolas" w:hAnsi="Consolas"/>
          <w:color w:val="1F497D"/>
          <w:sz w:val="18"/>
        </w:rPr>
        <w:t xml:space="preserve">            rs.last();</w:t>
      </w:r>
    </w:p>
    <w:p>
      <w:pPr>
        <w:spacing w:before="0" w:after="20" w:line="252" w:lineRule="auto"/>
        <w:ind w:left="576"/>
      </w:pPr>
      <w:r>
        <w:rPr>
          <w:rFonts w:ascii="Consolas" w:hAnsi="Consolas"/>
          <w:color w:val="1F497D"/>
          <w:sz w:val="18"/>
        </w:rPr>
        <w:t xml:space="preserve">            String lastCode = rs.getString("Emp_Code");</w:t>
      </w:r>
    </w:p>
    <w:p>
      <w:pPr>
        <w:spacing w:before="0" w:after="20" w:line="252" w:lineRule="auto"/>
        <w:ind w:left="576"/>
      </w:pPr>
      <w:r>
        <w:rPr>
          <w:rFonts w:ascii="Consolas" w:hAnsi="Consolas"/>
          <w:color w:val="1F497D"/>
          <w:sz w:val="18"/>
        </w:rPr>
        <w:t xml:space="preserve">            int numericId = Integer.parseInt(lastCode.substring(4).trim());</w:t>
      </w:r>
    </w:p>
    <w:p>
      <w:pPr>
        <w:spacing w:before="0" w:after="20" w:line="252" w:lineRule="auto"/>
        <w:ind w:left="576"/>
      </w:pPr>
      <w:r>
        <w:rPr>
          <w:rFonts w:ascii="Consolas" w:hAnsi="Consolas"/>
          <w:color w:val="1F497D"/>
          <w:sz w:val="18"/>
        </w:rPr>
        <w:t xml:space="preserve">            TxtEmp_Code.setText(String.format("emp_%03d", numericId + 1));</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 xml:space="preserve">    } catch (Exception ex) {</w:t>
      </w:r>
    </w:p>
    <w:p>
      <w:pPr>
        <w:spacing w:before="0" w:after="20" w:line="252" w:lineRule="auto"/>
        <w:ind w:left="576"/>
      </w:pPr>
      <w:r>
        <w:rPr>
          <w:rFonts w:ascii="Consolas" w:hAnsi="Consolas"/>
          <w:color w:val="1F497D"/>
          <w:sz w:val="18"/>
        </w:rPr>
        <w:t xml:space="preserve">        TxtEmp_Code.setText("emp_001");</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The routine uses a scroll-insensitive cursor to jump to rs.last(), extracts the numeric portion of the employee code following 'emp_', increments it, and zero-pads it to 3 digits.</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Engineered the SQL cursor logic, alphanumeric substring parsing, and collision prevention.</w:t>
      </w:r>
    </w:p>
    <w:p>
      <w:pPr>
        <w:spacing w:before="20" w:after="120"/>
        <w:ind w:left="288"/>
      </w:pPr>
      <w:r>
        <w:rPr>
          <w:rFonts w:ascii="Times New Roman" w:hAnsi="Times New Roman"/>
          <w:color w:val="000000"/>
          <w:sz w:val="22"/>
        </w:rPr>
        <w:t>[TEAMMATE NAME]: Integrated the Auto-Code trigger into the employee registration window and validation lifecycle.</w:t>
      </w:r>
    </w:p>
    <w:p>
      <w:pPr>
        <w:keepNext/>
        <w:spacing w:before="200" w:after="60"/>
        <w:jc w:val="center"/>
      </w:pPr>
      <w:r>
        <w:rPr>
          <w:rFonts w:ascii="Times New Roman" w:hAnsi="Times New Roman"/>
          <w:b/>
          <w:color w:val="000000"/>
          <w:sz w:val="24"/>
        </w:rPr>
        <w:t>5.3.4 Real-time Multi-Column Regex Search Filter</w:t>
      </w:r>
    </w:p>
    <w:p>
      <w:pPr>
        <w:spacing w:before="0" w:after="120" w:line="276" w:lineRule="auto"/>
        <w:jc w:val="both"/>
      </w:pPr>
      <w:r>
        <w:rPr>
          <w:rFonts w:ascii="Times New Roman" w:hAnsi="Times New Roman"/>
          <w:b w:val="0"/>
          <w:i w:val="0"/>
          <w:color w:val="000000"/>
          <w:sz w:val="24"/>
        </w:rPr>
        <w:t>This snippet powers interactive, keystroke-by-keystroke filtering across the entire employee directory, allowing operators to locate personnel instantaneously by code, name, or designation.</w:t>
      </w:r>
    </w:p>
    <w:p>
      <w:pPr>
        <w:spacing w:before="0" w:after="20" w:line="252" w:lineRule="auto"/>
        <w:ind w:left="576"/>
      </w:pPr>
      <w:r>
        <w:rPr>
          <w:rFonts w:ascii="Consolas" w:hAnsi="Consolas"/>
          <w:color w:val="1F497D"/>
          <w:sz w:val="18"/>
        </w:rPr>
        <w:t>TableRowSorter&lt;DefaultTableModel&gt; sorter = new TableRowSorter&lt;&gt;(tableModel);</w:t>
      </w:r>
    </w:p>
    <w:p>
      <w:pPr>
        <w:spacing w:before="0" w:after="20" w:line="252" w:lineRule="auto"/>
        <w:ind w:left="576"/>
      </w:pPr>
      <w:r>
        <w:rPr>
          <w:rFonts w:ascii="Consolas" w:hAnsi="Consolas"/>
          <w:color w:val="1F497D"/>
          <w:sz w:val="18"/>
        </w:rPr>
        <w:t>employeeTable.setRowSorter(sorter);</w:t>
      </w:r>
    </w:p>
    <w:p>
      <w:pPr>
        <w:spacing w:before="0" w:after="20" w:line="252" w:lineRule="auto"/>
        <w:ind w:left="576"/>
      </w:pPr>
      <w:r>
        <w:rPr>
          <w:rFonts w:ascii="Consolas" w:hAnsi="Consolas"/>
          <w:color w:val="1F497D"/>
          <w:sz w:val="18"/>
        </w:rPr>
        <w:t>searchField.getDocument().addDocumentListener(new DocumentListener() {</w:t>
      </w:r>
    </w:p>
    <w:p>
      <w:pPr>
        <w:spacing w:before="0" w:after="20" w:line="252" w:lineRule="auto"/>
        <w:ind w:left="576"/>
      </w:pPr>
      <w:r>
        <w:rPr>
          <w:rFonts w:ascii="Consolas" w:hAnsi="Consolas"/>
          <w:color w:val="1F497D"/>
          <w:sz w:val="18"/>
        </w:rPr>
        <w:t xml:space="preserve">    public void insertUpdate(DocumentEvent e) { filterTable(); }</w:t>
      </w:r>
    </w:p>
    <w:p>
      <w:pPr>
        <w:spacing w:before="0" w:after="20" w:line="252" w:lineRule="auto"/>
        <w:ind w:left="576"/>
      </w:pPr>
      <w:r>
        <w:rPr>
          <w:rFonts w:ascii="Consolas" w:hAnsi="Consolas"/>
          <w:color w:val="1F497D"/>
          <w:sz w:val="18"/>
        </w:rPr>
        <w:t xml:space="preserve">    public void removeUpdate(DocumentEvent e) { filterTable(); }</w:t>
      </w:r>
    </w:p>
    <w:p>
      <w:pPr>
        <w:spacing w:before="0" w:after="20" w:line="252" w:lineRule="auto"/>
        <w:ind w:left="576"/>
      </w:pPr>
      <w:r>
        <w:rPr>
          <w:rFonts w:ascii="Consolas" w:hAnsi="Consolas"/>
          <w:color w:val="1F497D"/>
          <w:sz w:val="18"/>
        </w:rPr>
        <w:t xml:space="preserve">    public void changedUpdate(DocumentEvent e) { filterTable(); }</w:t>
      </w:r>
    </w:p>
    <w:p>
      <w:pPr>
        <w:spacing w:before="0" w:after="20" w:line="252" w:lineRule="auto"/>
        <w:ind w:left="576"/>
      </w:pPr>
      <w:r>
        <w:rPr>
          <w:rFonts w:ascii="Consolas" w:hAnsi="Consolas"/>
          <w:color w:val="1F497D"/>
          <w:sz w:val="18"/>
        </w:rPr>
        <w:t xml:space="preserve">    private void filterTable() {</w:t>
      </w:r>
    </w:p>
    <w:p>
      <w:pPr>
        <w:spacing w:before="0" w:after="20" w:line="252" w:lineRule="auto"/>
        <w:ind w:left="576"/>
      </w:pPr>
      <w:r>
        <w:rPr>
          <w:rFonts w:ascii="Consolas" w:hAnsi="Consolas"/>
          <w:color w:val="1F497D"/>
          <w:sz w:val="18"/>
        </w:rPr>
        <w:t xml:space="preserve">        String query = searchField.getText().trim();</w:t>
      </w:r>
    </w:p>
    <w:p>
      <w:pPr>
        <w:spacing w:before="0" w:after="20" w:line="252" w:lineRule="auto"/>
        <w:ind w:left="576"/>
      </w:pPr>
      <w:r>
        <w:rPr>
          <w:rFonts w:ascii="Consolas" w:hAnsi="Consolas"/>
          <w:color w:val="1F497D"/>
          <w:sz w:val="18"/>
        </w:rPr>
        <w:t xml:space="preserve">        if (query.isEmpty()) {</w:t>
      </w:r>
    </w:p>
    <w:p>
      <w:pPr>
        <w:spacing w:before="0" w:after="20" w:line="252" w:lineRule="auto"/>
        <w:ind w:left="576"/>
      </w:pPr>
      <w:r>
        <w:rPr>
          <w:rFonts w:ascii="Consolas" w:hAnsi="Consolas"/>
          <w:color w:val="1F497D"/>
          <w:sz w:val="18"/>
        </w:rPr>
        <w:t xml:space="preserve">            sorter.setRowFilter(null);</w:t>
      </w:r>
    </w:p>
    <w:p>
      <w:pPr>
        <w:spacing w:before="0" w:after="20" w:line="252" w:lineRule="auto"/>
        <w:ind w:left="576"/>
      </w:pPr>
      <w:r>
        <w:rPr>
          <w:rFonts w:ascii="Consolas" w:hAnsi="Consolas"/>
          <w:color w:val="1F497D"/>
          <w:sz w:val="18"/>
        </w:rPr>
        <w:t xml:space="preserve">        } else {</w:t>
      </w:r>
    </w:p>
    <w:p>
      <w:pPr>
        <w:spacing w:before="0" w:after="20" w:line="252" w:lineRule="auto"/>
        <w:ind w:left="576"/>
      </w:pPr>
      <w:r>
        <w:rPr>
          <w:rFonts w:ascii="Consolas" w:hAnsi="Consolas"/>
          <w:color w:val="1F497D"/>
          <w:sz w:val="18"/>
        </w:rPr>
        <w:t xml:space="preserve">            sorter.setRowFilter(RowFilter.regexFilter("(?i)" + Pattern.quote(query)));</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A DocumentListener detects text changes in the search input and applies RowFilter.regexFilter with case-insensitivity ((?i)) and special-character quoting (Pattern.quote), guaranteeing crash-free instant filtering.</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Implemented the TableRowSorter regex engine and dynamic document event listener.</w:t>
      </w:r>
    </w:p>
    <w:p>
      <w:pPr>
        <w:spacing w:before="20" w:after="120"/>
        <w:ind w:left="288"/>
      </w:pPr>
      <w:r>
        <w:rPr>
          <w:rFonts w:ascii="Times New Roman" w:hAnsi="Times New Roman"/>
          <w:color w:val="000000"/>
          <w:sz w:val="22"/>
        </w:rPr>
        <w:t>[TEAMMATE NAME]: Designed the table layout, column headers, and integrated the CSV export file stream.</w:t>
      </w:r>
    </w:p>
    <w:p>
      <w:pPr>
        <w:keepNext/>
        <w:spacing w:before="200" w:after="60"/>
        <w:jc w:val="center"/>
      </w:pPr>
      <w:r>
        <w:rPr>
          <w:rFonts w:ascii="Times New Roman" w:hAnsi="Times New Roman"/>
          <w:b/>
          <w:color w:val="000000"/>
          <w:sz w:val="24"/>
        </w:rPr>
        <w:t>5.3.5 Printable 2D Vector Payslip Renderer</w:t>
      </w:r>
    </w:p>
    <w:p>
      <w:pPr>
        <w:spacing w:before="0" w:after="120" w:line="276" w:lineRule="auto"/>
        <w:jc w:val="both"/>
      </w:pPr>
      <w:r>
        <w:rPr>
          <w:rFonts w:ascii="Times New Roman" w:hAnsi="Times New Roman"/>
          <w:b w:val="0"/>
          <w:i w:val="0"/>
          <w:color w:val="000000"/>
          <w:sz w:val="24"/>
        </w:rPr>
        <w:t>This implementation of java.awt.print.Printable drives the visual preview and hardware printing subsystem, translating compensation data into formatted physical salary slips.</w:t>
      </w:r>
    </w:p>
    <w:p>
      <w:pPr>
        <w:spacing w:before="0" w:after="20" w:line="252" w:lineRule="auto"/>
        <w:ind w:left="576"/>
      </w:pPr>
      <w:r>
        <w:rPr>
          <w:rFonts w:ascii="Consolas" w:hAnsi="Consolas"/>
          <w:color w:val="1F497D"/>
          <w:sz w:val="18"/>
        </w:rPr>
        <w:t>public int print(Graphics g, PageFormat pf, int pageIndex) throws PrinterException {</w:t>
      </w:r>
    </w:p>
    <w:p>
      <w:pPr>
        <w:spacing w:before="0" w:after="20" w:line="252" w:lineRule="auto"/>
        <w:ind w:left="576"/>
      </w:pPr>
      <w:r>
        <w:rPr>
          <w:rFonts w:ascii="Consolas" w:hAnsi="Consolas"/>
          <w:color w:val="1F497D"/>
          <w:sz w:val="18"/>
        </w:rPr>
        <w:t xml:space="preserve">    if (pageIndex &gt; 0) return NO_SUCH_PAGE; // Fixed infinite print loop bug</w:t>
      </w:r>
    </w:p>
    <w:p>
      <w:pPr>
        <w:spacing w:before="0" w:after="20" w:line="252" w:lineRule="auto"/>
        <w:ind w:left="576"/>
      </w:pPr>
      <w:r>
        <w:rPr>
          <w:rFonts w:ascii="Consolas" w:hAnsi="Consolas"/>
          <w:color w:val="1F497D"/>
          <w:sz w:val="18"/>
        </w:rPr>
        <w:t xml:space="preserve">    Graphics2D g2 = (Graphics2D) g;</w:t>
      </w:r>
    </w:p>
    <w:p>
      <w:pPr>
        <w:spacing w:before="0" w:after="20" w:line="252" w:lineRule="auto"/>
        <w:ind w:left="576"/>
      </w:pPr>
      <w:r>
        <w:rPr>
          <w:rFonts w:ascii="Consolas" w:hAnsi="Consolas"/>
          <w:color w:val="1F497D"/>
          <w:sz w:val="18"/>
        </w:rPr>
        <w:t xml:space="preserve">    g2.translate(pf.getImageableX(), pf.getImageableY());</w:t>
      </w:r>
    </w:p>
    <w:p>
      <w:pPr>
        <w:spacing w:before="0" w:after="20" w:line="252" w:lineRule="auto"/>
        <w:ind w:left="576"/>
      </w:pPr>
      <w:r>
        <w:rPr>
          <w:rFonts w:ascii="Consolas" w:hAnsi="Consolas"/>
          <w:color w:val="1F497D"/>
          <w:sz w:val="18"/>
        </w:rPr>
        <w:t xml:space="preserve">    g2.setFont(new Font("Times New Roman", Font.BOLD, 16));</w:t>
      </w:r>
    </w:p>
    <w:p>
      <w:pPr>
        <w:spacing w:before="0" w:after="20" w:line="252" w:lineRule="auto"/>
        <w:ind w:left="576"/>
      </w:pPr>
      <w:r>
        <w:rPr>
          <w:rFonts w:ascii="Consolas" w:hAnsi="Consolas"/>
          <w:color w:val="1F497D"/>
          <w:sz w:val="18"/>
        </w:rPr>
        <w:t xml:space="preserve">    g2.drawString("ENTERPRISE PAYROLL MANAGEMENT SYSTEM", 50, 40);</w:t>
      </w:r>
    </w:p>
    <w:p>
      <w:pPr>
        <w:spacing w:before="0" w:after="20" w:line="252" w:lineRule="auto"/>
        <w:ind w:left="576"/>
      </w:pPr>
      <w:r>
        <w:rPr>
          <w:rFonts w:ascii="Consolas" w:hAnsi="Consolas"/>
          <w:color w:val="1F497D"/>
          <w:sz w:val="18"/>
        </w:rPr>
        <w:t xml:space="preserve">    g2.drawLine(50, 50, 500, 50);</w:t>
      </w:r>
    </w:p>
    <w:p>
      <w:pPr>
        <w:spacing w:before="0" w:after="20" w:line="252" w:lineRule="auto"/>
        <w:ind w:left="576"/>
      </w:pPr>
      <w:r>
        <w:rPr>
          <w:rFonts w:ascii="Consolas" w:hAnsi="Consolas"/>
          <w:color w:val="1F497D"/>
          <w:sz w:val="18"/>
        </w:rPr>
        <w:t xml:space="preserve">    g2.setFont(new Font("Times New Roman", Font.PLAIN, 11));</w:t>
      </w:r>
    </w:p>
    <w:p>
      <w:pPr>
        <w:spacing w:before="0" w:after="20" w:line="252" w:lineRule="auto"/>
        <w:ind w:left="576"/>
      </w:pPr>
      <w:r>
        <w:rPr>
          <w:rFonts w:ascii="Consolas" w:hAnsi="Consolas"/>
          <w:color w:val="1F497D"/>
          <w:sz w:val="18"/>
        </w:rPr>
        <w:t xml:space="preserve">    g2.drawString("Employee Code: " + empCode, 50, 75);</w:t>
      </w:r>
    </w:p>
    <w:p>
      <w:pPr>
        <w:spacing w:before="0" w:after="20" w:line="252" w:lineRule="auto"/>
        <w:ind w:left="576"/>
      </w:pPr>
      <w:r>
        <w:rPr>
          <w:rFonts w:ascii="Consolas" w:hAnsi="Consolas"/>
          <w:color w:val="1F497D"/>
          <w:sz w:val="18"/>
        </w:rPr>
        <w:t xml:space="preserve">    g2.drawString("Pay Period: " + month + " " + year, 320, 75);</w:t>
      </w:r>
    </w:p>
    <w:p>
      <w:pPr>
        <w:spacing w:before="0" w:after="20" w:line="252" w:lineRule="auto"/>
        <w:ind w:left="576"/>
      </w:pPr>
      <w:r>
        <w:rPr>
          <w:rFonts w:ascii="Consolas" w:hAnsi="Consolas"/>
          <w:color w:val="1F497D"/>
          <w:sz w:val="18"/>
        </w:rPr>
        <w:t xml:space="preserve">    return PAGE_EXISTS;</w:t>
      </w:r>
    </w:p>
    <w:p>
      <w:pPr>
        <w:spacing w:before="0" w:after="20" w:line="252" w:lineRule="auto"/>
        <w:ind w:left="576"/>
      </w:pPr>
      <w:r>
        <w:rPr>
          <w:rFonts w:ascii="Consolas" w:hAnsi="Consolas"/>
          <w:color w:val="1F497D"/>
          <w:sz w:val="18"/>
        </w:rPr>
        <w:t>}</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Crucially, the check if (pageIndex &gt; 0) return NO_SUCH_PAGE eliminates a legacy defect where the printer driver would loop infinitely. Vector 2D drawing routines format crisp headers, dividers, earnings tables, and deduction summaries.</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Resolved the infinite printing loop defect and designed the 2D vector coordinate layout.</w:t>
      </w:r>
    </w:p>
    <w:p>
      <w:pPr>
        <w:spacing w:before="20" w:after="120"/>
        <w:ind w:left="288"/>
      </w:pPr>
      <w:r>
        <w:rPr>
          <w:rFonts w:ascii="Times New Roman" w:hAnsi="Times New Roman"/>
          <w:color w:val="000000"/>
          <w:sz w:val="22"/>
        </w:rPr>
        <w:t>[TEAMMATE NAME]: Implemented the print preview window, dialog controls, and OS printer service bindings.</w:t>
      </w:r>
    </w:p>
    <w:p>
      <w:pPr>
        <w:keepNext/>
        <w:spacing w:before="280" w:after="80"/>
        <w:jc w:val="center"/>
      </w:pPr>
      <w:r>
        <w:rPr>
          <w:rFonts w:ascii="Times New Roman" w:hAnsi="Times New Roman"/>
          <w:b/>
          <w:color w:val="000000"/>
          <w:sz w:val="28"/>
        </w:rPr>
        <w:t>5.4 User Interface / Demo</w:t>
      </w:r>
    </w:p>
    <w:p>
      <w:pPr>
        <w:spacing w:before="0" w:after="120" w:line="276" w:lineRule="auto"/>
        <w:jc w:val="both"/>
      </w:pPr>
      <w:r>
        <w:rPr>
          <w:rFonts w:ascii="Times New Roman" w:hAnsi="Times New Roman"/>
          <w:b w:val="0"/>
          <w:i w:val="0"/>
          <w:color w:val="000000"/>
          <w:sz w:val="24"/>
        </w:rPr>
        <w:t>The operational user interface of the Enterprise Payroll System was evaluated across 10 functional screens captured from the live Java Swing runtime environment, as illustrated in Figures 5.1 through 5.10.</w:t>
      </w:r>
    </w:p>
    <w:p>
      <w:pPr>
        <w:spacing w:before="160" w:after="40"/>
        <w:jc w:val="center"/>
      </w:pPr>
      <w:r>
        <w:drawing>
          <wp:inline xmlns:a="http://schemas.openxmlformats.org/drawingml/2006/main" xmlns:pic="http://schemas.openxmlformats.org/drawingml/2006/picture">
            <wp:extent cx="4114800" cy="3302126"/>
            <wp:docPr id="32" name="Picture 32"/>
            <wp:cNvGraphicFramePr>
              <a:graphicFrameLocks noChangeAspect="1"/>
            </wp:cNvGraphicFramePr>
            <a:graphic>
              <a:graphicData uri="http://schemas.openxmlformats.org/drawingml/2006/picture">
                <pic:pic>
                  <pic:nvPicPr>
                    <pic:cNvPr id="0" name="fig_login.png"/>
                    <pic:cNvPicPr/>
                  </pic:nvPicPr>
                  <pic:blipFill>
                    <a:blip r:embed="rId47"/>
                    <a:stretch>
                      <a:fillRect/>
                    </a:stretch>
                  </pic:blipFill>
                  <pic:spPr>
                    <a:xfrm>
                      <a:off x="0" y="0"/>
                      <a:ext cx="4114800" cy="3302126"/>
                    </a:xfrm>
                    <a:prstGeom prst="rect"/>
                  </pic:spPr>
                </pic:pic>
              </a:graphicData>
            </a:graphic>
          </wp:inline>
        </w:drawing>
      </w:r>
    </w:p>
    <w:p>
      <w:pPr>
        <w:spacing w:before="80" w:after="240"/>
        <w:jc w:val="center"/>
      </w:pPr>
      <w:r>
        <w:rPr>
          <w:rFonts w:ascii="Times New Roman" w:hAnsi="Times New Roman"/>
          <w:b/>
          <w:color w:val="000000"/>
          <w:sz w:val="24"/>
        </w:rPr>
        <w:t>Figure 5.1 — System Authentication Gateway (LoginFrame)</w:t>
      </w:r>
    </w:p>
    <w:p>
      <w:pPr>
        <w:spacing w:before="0" w:after="120" w:line="276" w:lineRule="auto"/>
        <w:jc w:val="both"/>
      </w:pPr>
      <w:r>
        <w:rPr>
          <w:rFonts w:ascii="Times New Roman" w:hAnsi="Times New Roman"/>
          <w:b w:val="0"/>
          <w:i w:val="0"/>
          <w:color w:val="000000"/>
          <w:sz w:val="24"/>
        </w:rPr>
        <w:t>Figure 5.1 shows the system authentication gateway. Operators must enter valid administrative credentials. Input passwords are masked via JPasswordField and validated against the Login table. Successful authentication logs the login timestamp and initializes the executive desktop workspace.</w:t>
      </w:r>
    </w:p>
    <w:p>
      <w:pPr>
        <w:spacing w:before="160" w:after="40"/>
        <w:jc w:val="center"/>
      </w:pPr>
      <w:r>
        <w:drawing>
          <wp:inline xmlns:a="http://schemas.openxmlformats.org/drawingml/2006/main" xmlns:pic="http://schemas.openxmlformats.org/drawingml/2006/picture">
            <wp:extent cx="5029200" cy="3447752"/>
            <wp:docPr id="33" name="Picture 33"/>
            <wp:cNvGraphicFramePr>
              <a:graphicFrameLocks noChangeAspect="1"/>
            </wp:cNvGraphicFramePr>
            <a:graphic>
              <a:graphicData uri="http://schemas.openxmlformats.org/drawingml/2006/picture">
                <pic:pic>
                  <pic:nvPicPr>
                    <pic:cNvPr id="0" name="fig_main_menu.png"/>
                    <pic:cNvPicPr/>
                  </pic:nvPicPr>
                  <pic:blipFill>
                    <a:blip r:embed="rId48"/>
                    <a:stretch>
                      <a:fillRect/>
                    </a:stretch>
                  </pic:blipFill>
                  <pic:spPr>
                    <a:xfrm>
                      <a:off x="0" y="0"/>
                      <a:ext cx="5029200" cy="3447752"/>
                    </a:xfrm>
                    <a:prstGeom prst="rect"/>
                  </pic:spPr>
                </pic:pic>
              </a:graphicData>
            </a:graphic>
          </wp:inline>
        </w:drawing>
      </w:r>
    </w:p>
    <w:p>
      <w:pPr>
        <w:spacing w:before="80" w:after="240"/>
        <w:jc w:val="center"/>
      </w:pPr>
      <w:r>
        <w:rPr>
          <w:rFonts w:ascii="Times New Roman" w:hAnsi="Times New Roman"/>
          <w:b/>
          <w:color w:val="000000"/>
          <w:sz w:val="24"/>
        </w:rPr>
        <w:t>Figure 5.2 — Executive Desktop Dashboard &amp; MDI Ribbon (MainMenu)</w:t>
      </w:r>
    </w:p>
    <w:p>
      <w:pPr>
        <w:spacing w:before="0" w:after="120" w:line="276" w:lineRule="auto"/>
        <w:jc w:val="both"/>
      </w:pPr>
      <w:r>
        <w:rPr>
          <w:rFonts w:ascii="Times New Roman" w:hAnsi="Times New Roman"/>
          <w:b w:val="0"/>
          <w:i w:val="0"/>
          <w:color w:val="000000"/>
          <w:sz w:val="24"/>
        </w:rPr>
        <w:t>Figure 5.2 displays the primary executive workspace. Anchored by a JDesktopPane, it provides an icon-driven ribbon toolbar, comprehensive menu bar, and bottom status bar displaying session identity and system time. Child internal frames open within this container without cluttering the OS desktop.</w:t>
      </w:r>
    </w:p>
    <w:p>
      <w:pPr>
        <w:spacing w:before="160" w:after="40"/>
        <w:jc w:val="center"/>
      </w:pPr>
      <w:r>
        <w:drawing>
          <wp:inline xmlns:a="http://schemas.openxmlformats.org/drawingml/2006/main" xmlns:pic="http://schemas.openxmlformats.org/drawingml/2006/picture">
            <wp:extent cx="5029200" cy="2840019"/>
            <wp:docPr id="34" name="Picture 34"/>
            <wp:cNvGraphicFramePr>
              <a:graphicFrameLocks noChangeAspect="1"/>
            </wp:cNvGraphicFramePr>
            <a:graphic>
              <a:graphicData uri="http://schemas.openxmlformats.org/drawingml/2006/picture">
                <pic:pic>
                  <pic:nvPicPr>
                    <pic:cNvPr id="0" name="fig_employee_directory.png"/>
                    <pic:cNvPicPr/>
                  </pic:nvPicPr>
                  <pic:blipFill>
                    <a:blip r:embed="rId49"/>
                    <a:stretch>
                      <a:fillRect/>
                    </a:stretch>
                  </pic:blipFill>
                  <pic:spPr>
                    <a:xfrm>
                      <a:off x="0" y="0"/>
                      <a:ext cx="5029200" cy="2840019"/>
                    </a:xfrm>
                    <a:prstGeom prst="rect"/>
                  </pic:spPr>
                </pic:pic>
              </a:graphicData>
            </a:graphic>
          </wp:inline>
        </w:drawing>
      </w:r>
    </w:p>
    <w:p>
      <w:pPr>
        <w:spacing w:before="80" w:after="240"/>
        <w:jc w:val="center"/>
      </w:pPr>
      <w:r>
        <w:rPr>
          <w:rFonts w:ascii="Times New Roman" w:hAnsi="Times New Roman"/>
          <w:b/>
          <w:color w:val="000000"/>
          <w:sz w:val="24"/>
        </w:rPr>
        <w:t>Figure 5.3 — Employee Personnel Directory with Search (EmployeeListWindow)</w:t>
      </w:r>
    </w:p>
    <w:p>
      <w:pPr>
        <w:spacing w:before="0" w:after="120" w:line="276" w:lineRule="auto"/>
        <w:jc w:val="both"/>
      </w:pPr>
      <w:r>
        <w:rPr>
          <w:rFonts w:ascii="Times New Roman" w:hAnsi="Times New Roman"/>
          <w:b w:val="0"/>
          <w:i w:val="0"/>
          <w:color w:val="000000"/>
          <w:sz w:val="24"/>
        </w:rPr>
        <w:t>Figure 5.3 depicts the interactive employee personnel directory. The window features a JTable populated from the EMPLOYEE table. Typing in the search field filters records across all columns in real time. The 'Export to CSV' button saves tabular records directly to disk for spreadsheet auditing.</w:t>
      </w:r>
    </w:p>
    <w:p>
      <w:pPr>
        <w:spacing w:before="160" w:after="40"/>
        <w:jc w:val="center"/>
      </w:pPr>
      <w:r>
        <w:drawing>
          <wp:inline xmlns:a="http://schemas.openxmlformats.org/drawingml/2006/main" xmlns:pic="http://schemas.openxmlformats.org/drawingml/2006/picture">
            <wp:extent cx="4114800" cy="3686175"/>
            <wp:docPr id="35" name="Picture 35"/>
            <wp:cNvGraphicFramePr>
              <a:graphicFrameLocks noChangeAspect="1"/>
            </wp:cNvGraphicFramePr>
            <a:graphic>
              <a:graphicData uri="http://schemas.openxmlformats.org/drawingml/2006/picture">
                <pic:pic>
                  <pic:nvPicPr>
                    <pic:cNvPr id="0" name="fig_add_employee.png"/>
                    <pic:cNvPicPr/>
                  </pic:nvPicPr>
                  <pic:blipFill>
                    <a:blip r:embed="rId50"/>
                    <a:stretch>
                      <a:fillRect/>
                    </a:stretch>
                  </pic:blipFill>
                  <pic:spPr>
                    <a:xfrm>
                      <a:off x="0" y="0"/>
                      <a:ext cx="4114800" cy="3686175"/>
                    </a:xfrm>
                    <a:prstGeom prst="rect"/>
                  </pic:spPr>
                </pic:pic>
              </a:graphicData>
            </a:graphic>
          </wp:inline>
        </w:drawing>
      </w:r>
    </w:p>
    <w:p>
      <w:pPr>
        <w:spacing w:before="80" w:after="240"/>
        <w:jc w:val="center"/>
      </w:pPr>
      <w:r>
        <w:rPr>
          <w:rFonts w:ascii="Times New Roman" w:hAnsi="Times New Roman"/>
          <w:b/>
          <w:color w:val="000000"/>
          <w:sz w:val="24"/>
        </w:rPr>
        <w:t>Figure 5.4 — Employee Registration with Auto-Code (Addwindow)</w:t>
      </w:r>
    </w:p>
    <w:p>
      <w:pPr>
        <w:spacing w:before="0" w:after="120" w:line="276" w:lineRule="auto"/>
        <w:jc w:val="both"/>
      </w:pPr>
      <w:r>
        <w:rPr>
          <w:rFonts w:ascii="Times New Roman" w:hAnsi="Times New Roman"/>
          <w:b w:val="0"/>
          <w:i w:val="0"/>
          <w:color w:val="000000"/>
          <w:sz w:val="24"/>
        </w:rPr>
        <w:t>Figure 5.4 shows the employee onboarding interface. The form captures demographic details and designation. Clicking 'Auto Code' triggers the sequential code generation routine. Clicking 'Add Record' validates inputs and commits a parameterized SQL INSERT to PayRoll.mdb.</w:t>
      </w:r>
    </w:p>
    <w:p>
      <w:pPr>
        <w:spacing w:before="160" w:after="40"/>
        <w:jc w:val="center"/>
      </w:pPr>
      <w:r>
        <w:drawing>
          <wp:inline xmlns:a="http://schemas.openxmlformats.org/drawingml/2006/main" xmlns:pic="http://schemas.openxmlformats.org/drawingml/2006/picture">
            <wp:extent cx="4114800" cy="3857625"/>
            <wp:docPr id="36" name="Picture 36"/>
            <wp:cNvGraphicFramePr>
              <a:graphicFrameLocks noChangeAspect="1"/>
            </wp:cNvGraphicFramePr>
            <a:graphic>
              <a:graphicData uri="http://schemas.openxmlformats.org/drawingml/2006/picture">
                <pic:pic>
                  <pic:nvPicPr>
                    <pic:cNvPr id="0" name="fig_edit_employee.png"/>
                    <pic:cNvPicPr/>
                  </pic:nvPicPr>
                  <pic:blipFill>
                    <a:blip r:embed="rId51"/>
                    <a:stretch>
                      <a:fillRect/>
                    </a:stretch>
                  </pic:blipFill>
                  <pic:spPr>
                    <a:xfrm>
                      <a:off x="0" y="0"/>
                      <a:ext cx="4114800" cy="3857625"/>
                    </a:xfrm>
                    <a:prstGeom prst="rect"/>
                  </pic:spPr>
                </pic:pic>
              </a:graphicData>
            </a:graphic>
          </wp:inline>
        </w:drawing>
      </w:r>
    </w:p>
    <w:p>
      <w:pPr>
        <w:spacing w:before="80" w:after="240"/>
        <w:jc w:val="center"/>
      </w:pPr>
      <w:r>
        <w:rPr>
          <w:rFonts w:ascii="Times New Roman" w:hAnsi="Times New Roman"/>
          <w:b/>
          <w:color w:val="000000"/>
          <w:sz w:val="24"/>
        </w:rPr>
        <w:t>Figure 5.5 — Employee Profile Modification Subsystem (Editwindow)</w:t>
      </w:r>
    </w:p>
    <w:p>
      <w:pPr>
        <w:spacing w:before="0" w:after="120" w:line="276" w:lineRule="auto"/>
        <w:jc w:val="both"/>
      </w:pPr>
      <w:r>
        <w:rPr>
          <w:rFonts w:ascii="Times New Roman" w:hAnsi="Times New Roman"/>
          <w:b w:val="0"/>
          <w:i w:val="0"/>
          <w:color w:val="000000"/>
          <w:sz w:val="24"/>
        </w:rPr>
        <w:t>Figure 5.5 illustrates the employee modification interface. Selecting an employee code from the dropdown executes an automated database query to pre-populate all fields. Operators can modify contact details or job designations and commit updates via a SQL UPDATE statement.</w:t>
      </w:r>
    </w:p>
    <w:p>
      <w:pPr>
        <w:spacing w:before="160" w:after="40"/>
        <w:jc w:val="center"/>
      </w:pPr>
      <w:r>
        <w:drawing>
          <wp:inline xmlns:a="http://schemas.openxmlformats.org/drawingml/2006/main" xmlns:pic="http://schemas.openxmlformats.org/drawingml/2006/picture">
            <wp:extent cx="4572000" cy="4318000"/>
            <wp:docPr id="37" name="Picture 37"/>
            <wp:cNvGraphicFramePr>
              <a:graphicFrameLocks noChangeAspect="1"/>
            </wp:cNvGraphicFramePr>
            <a:graphic>
              <a:graphicData uri="http://schemas.openxmlformats.org/drawingml/2006/picture">
                <pic:pic>
                  <pic:nvPicPr>
                    <pic:cNvPr id="0" name="fig_salary_settings.png"/>
                    <pic:cNvPicPr/>
                  </pic:nvPicPr>
                  <pic:blipFill>
                    <a:blip r:embed="rId52"/>
                    <a:stretch>
                      <a:fillRect/>
                    </a:stretch>
                  </pic:blipFill>
                  <pic:spPr>
                    <a:xfrm>
                      <a:off x="0" y="0"/>
                      <a:ext cx="4572000" cy="4318000"/>
                    </a:xfrm>
                    <a:prstGeom prst="rect"/>
                  </pic:spPr>
                </pic:pic>
              </a:graphicData>
            </a:graphic>
          </wp:inline>
        </w:drawing>
      </w:r>
    </w:p>
    <w:p>
      <w:pPr>
        <w:spacing w:before="80" w:after="240"/>
        <w:jc w:val="center"/>
      </w:pPr>
      <w:r>
        <w:rPr>
          <w:rFonts w:ascii="Times New Roman" w:hAnsi="Times New Roman"/>
          <w:b/>
          <w:color w:val="000000"/>
          <w:sz w:val="24"/>
        </w:rPr>
        <w:t>Figure 5.6 — Compensation Matrix Settings (Settingswindow)</w:t>
      </w:r>
    </w:p>
    <w:p>
      <w:pPr>
        <w:spacing w:before="0" w:after="120" w:line="276" w:lineRule="auto"/>
        <w:jc w:val="both"/>
      </w:pPr>
      <w:r>
        <w:rPr>
          <w:rFonts w:ascii="Times New Roman" w:hAnsi="Times New Roman"/>
          <w:b w:val="0"/>
          <w:i w:val="0"/>
          <w:color w:val="000000"/>
          <w:sz w:val="24"/>
        </w:rPr>
        <w:t>Figure 5.6 presents the salary configuration screen. Administrators can configure base salaries, allowance percentages (DA, HRA, WA), and statutory deduction rates (GPF, IT, GIS, PF, LIC) for each job designation, establishing the organizational compensation matrix.</w:t>
      </w:r>
    </w:p>
    <w:p>
      <w:pPr>
        <w:spacing w:before="160" w:after="40"/>
        <w:jc w:val="center"/>
      </w:pPr>
      <w:r>
        <w:drawing>
          <wp:inline xmlns:a="http://schemas.openxmlformats.org/drawingml/2006/main" xmlns:pic="http://schemas.openxmlformats.org/drawingml/2006/picture">
            <wp:extent cx="4572000" cy="4572000"/>
            <wp:docPr id="38" name="Picture 38"/>
            <wp:cNvGraphicFramePr>
              <a:graphicFrameLocks noChangeAspect="1"/>
            </wp:cNvGraphicFramePr>
            <a:graphic>
              <a:graphicData uri="http://schemas.openxmlformats.org/drawingml/2006/picture">
                <pic:pic>
                  <pic:nvPicPr>
                    <pic:cNvPr id="0" name="fig_payslip_generator.png"/>
                    <pic:cNvPicPr/>
                  </pic:nvPicPr>
                  <pic:blipFill>
                    <a:blip r:embed="rId53"/>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b/>
          <w:color w:val="000000"/>
          <w:sz w:val="24"/>
        </w:rPr>
        <w:t>Figure 5.7 — Payroll Calculation Engine (Emprptwindow)</w:t>
      </w:r>
    </w:p>
    <w:p>
      <w:pPr>
        <w:spacing w:before="0" w:after="120" w:line="276" w:lineRule="auto"/>
        <w:jc w:val="both"/>
      </w:pPr>
      <w:r>
        <w:rPr>
          <w:rFonts w:ascii="Times New Roman" w:hAnsi="Times New Roman"/>
          <w:b w:val="0"/>
          <w:i w:val="0"/>
          <w:color w:val="000000"/>
          <w:sz w:val="24"/>
        </w:rPr>
        <w:t>Figure 5.7 shows the payroll calculation screen. Selecting an employee code loads their profile and designation rates, executing the dual-mode math engine. Clicking 'Generate Payslip' passes the reconciled record to the print preview subsystem.</w:t>
      </w:r>
    </w:p>
    <w:p>
      <w:pPr>
        <w:spacing w:before="160" w:after="40"/>
        <w:jc w:val="center"/>
      </w:pPr>
      <w:r>
        <w:drawing>
          <wp:inline xmlns:a="http://schemas.openxmlformats.org/drawingml/2006/main" xmlns:pic="http://schemas.openxmlformats.org/drawingml/2006/picture">
            <wp:extent cx="4389120" cy="4740250"/>
            <wp:docPr id="39" name="Picture 39"/>
            <wp:cNvGraphicFramePr>
              <a:graphicFrameLocks noChangeAspect="1"/>
            </wp:cNvGraphicFramePr>
            <a:graphic>
              <a:graphicData uri="http://schemas.openxmlformats.org/drawingml/2006/picture">
                <pic:pic>
                  <pic:nvPicPr>
                    <pic:cNvPr id="0" name="fig_print_preview.png"/>
                    <pic:cNvPicPr/>
                  </pic:nvPicPr>
                  <pic:blipFill>
                    <a:blip r:embed="rId54"/>
                    <a:stretch>
                      <a:fillRect/>
                    </a:stretch>
                  </pic:blipFill>
                  <pic:spPr>
                    <a:xfrm>
                      <a:off x="0" y="0"/>
                      <a:ext cx="4389120" cy="4740250"/>
                    </a:xfrm>
                    <a:prstGeom prst="rect"/>
                  </pic:spPr>
                </pic:pic>
              </a:graphicData>
            </a:graphic>
          </wp:inline>
        </w:drawing>
      </w:r>
    </w:p>
    <w:p>
      <w:pPr>
        <w:spacing w:before="80" w:after="240"/>
        <w:jc w:val="center"/>
      </w:pPr>
      <w:r>
        <w:rPr>
          <w:rFonts w:ascii="Times New Roman" w:hAnsi="Times New Roman"/>
          <w:b/>
          <w:color w:val="000000"/>
          <w:sz w:val="24"/>
        </w:rPr>
        <w:t>Figure 5.8 — Formatted Salary Slip Print Preview (printwindow)</w:t>
      </w:r>
    </w:p>
    <w:p>
      <w:pPr>
        <w:spacing w:before="0" w:after="120" w:line="276" w:lineRule="auto"/>
        <w:jc w:val="both"/>
      </w:pPr>
      <w:r>
        <w:rPr>
          <w:rFonts w:ascii="Times New Roman" w:hAnsi="Times New Roman"/>
          <w:b w:val="0"/>
          <w:i w:val="0"/>
          <w:color w:val="000000"/>
          <w:sz w:val="24"/>
        </w:rPr>
        <w:t>Figure 5.8 demonstrates the printable salary slip window. The component utilizes custom Java 2D vector drawing to format an official institutional salary slip. Clicking 'Print Slip' invokes the native operating system printer dialog.</w:t>
      </w:r>
    </w:p>
    <w:p>
      <w:pPr>
        <w:spacing w:before="160" w:after="40"/>
        <w:jc w:val="center"/>
      </w:pPr>
      <w:r>
        <w:drawing>
          <wp:inline xmlns:a="http://schemas.openxmlformats.org/drawingml/2006/main" xmlns:pic="http://schemas.openxmlformats.org/drawingml/2006/picture">
            <wp:extent cx="3657600" cy="2264229"/>
            <wp:docPr id="40" name="Picture 40"/>
            <wp:cNvGraphicFramePr>
              <a:graphicFrameLocks noChangeAspect="1"/>
            </wp:cNvGraphicFramePr>
            <a:graphic>
              <a:graphicData uri="http://schemas.openxmlformats.org/drawingml/2006/picture">
                <pic:pic>
                  <pic:nvPicPr>
                    <pic:cNvPr id="0" name="fig_change_password.png"/>
                    <pic:cNvPicPr/>
                  </pic:nvPicPr>
                  <pic:blipFill>
                    <a:blip r:embed="rId55"/>
                    <a:stretch>
                      <a:fillRect/>
                    </a:stretch>
                  </pic:blipFill>
                  <pic:spPr>
                    <a:xfrm>
                      <a:off x="0" y="0"/>
                      <a:ext cx="3657600" cy="2264229"/>
                    </a:xfrm>
                    <a:prstGeom prst="rect"/>
                  </pic:spPr>
                </pic:pic>
              </a:graphicData>
            </a:graphic>
          </wp:inline>
        </w:drawing>
      </w:r>
    </w:p>
    <w:p>
      <w:pPr>
        <w:spacing w:before="80" w:after="240"/>
        <w:jc w:val="center"/>
      </w:pPr>
      <w:r>
        <w:rPr>
          <w:rFonts w:ascii="Times New Roman" w:hAnsi="Times New Roman"/>
          <w:b/>
          <w:color w:val="000000"/>
          <w:sz w:val="24"/>
        </w:rPr>
        <w:t>Figure 5.9 — Password Management (ChangePasswordWindow)</w:t>
      </w:r>
    </w:p>
    <w:p>
      <w:pPr>
        <w:spacing w:before="0" w:after="120" w:line="276" w:lineRule="auto"/>
        <w:jc w:val="both"/>
      </w:pPr>
      <w:r>
        <w:rPr>
          <w:rFonts w:ascii="Times New Roman" w:hAnsi="Times New Roman"/>
          <w:b w:val="0"/>
          <w:i w:val="0"/>
          <w:color w:val="000000"/>
          <w:sz w:val="24"/>
        </w:rPr>
        <w:t>Figure 5.9 displays the password reset dialog. Administrators can update their login credentials at runtime, enforcing current password verification and confirmation matching before committing updates to the Login table.</w:t>
      </w:r>
    </w:p>
    <w:p>
      <w:pPr>
        <w:spacing w:before="160" w:after="40"/>
        <w:jc w:val="center"/>
      </w:pPr>
      <w:r>
        <w:drawing>
          <wp:inline xmlns:a="http://schemas.openxmlformats.org/drawingml/2006/main" xmlns:pic="http://schemas.openxmlformats.org/drawingml/2006/picture">
            <wp:extent cx="4389120" cy="3511296"/>
            <wp:docPr id="41" name="Picture 41"/>
            <wp:cNvGraphicFramePr>
              <a:graphicFrameLocks noChangeAspect="1"/>
            </wp:cNvGraphicFramePr>
            <a:graphic>
              <a:graphicData uri="http://schemas.openxmlformats.org/drawingml/2006/picture">
                <pic:pic>
                  <pic:nvPicPr>
                    <pic:cNvPr id="0" name="fig_help_guide.png"/>
                    <pic:cNvPicPr/>
                  </pic:nvPicPr>
                  <pic:blipFill>
                    <a:blip r:embed="rId56"/>
                    <a:stretch>
                      <a:fillRect/>
                    </a:stretch>
                  </pic:blipFill>
                  <pic:spPr>
                    <a:xfrm>
                      <a:off x="0" y="0"/>
                      <a:ext cx="4389120" cy="3511296"/>
                    </a:xfrm>
                    <a:prstGeom prst="rect"/>
                  </pic:spPr>
                </pic:pic>
              </a:graphicData>
            </a:graphic>
          </wp:inline>
        </w:drawing>
      </w:r>
    </w:p>
    <w:p>
      <w:pPr>
        <w:spacing w:before="80" w:after="240"/>
        <w:jc w:val="center"/>
      </w:pPr>
      <w:r>
        <w:rPr>
          <w:rFonts w:ascii="Times New Roman" w:hAnsi="Times New Roman"/>
          <w:b/>
          <w:color w:val="000000"/>
          <w:sz w:val="24"/>
        </w:rPr>
        <w:t>Figure 5.10 — User Documentation &amp; Help (Helpwindow)</w:t>
      </w:r>
    </w:p>
    <w:p>
      <w:pPr>
        <w:spacing w:before="0" w:after="120" w:line="276" w:lineRule="auto"/>
        <w:jc w:val="both"/>
      </w:pPr>
      <w:r>
        <w:rPr>
          <w:rFonts w:ascii="Times New Roman" w:hAnsi="Times New Roman"/>
          <w:b w:val="0"/>
          <w:i w:val="0"/>
          <w:color w:val="000000"/>
          <w:sz w:val="24"/>
        </w:rPr>
        <w:t>Figure 5.10 depicts the built-in documentation viewer, providing operators with comprehensive instructions on adding employees, configuring salary matrices, and executing payroll routines.</w:t>
      </w:r>
    </w:p>
    <w:p>
      <w:r>
        <w:br w:type="page"/>
      </w:r>
    </w:p>
    <w:p>
      <w:pPr>
        <w:keepNext/>
        <w:spacing w:before="360" w:after="160"/>
        <w:jc w:val="center"/>
      </w:pPr>
      <w:r>
        <w:rPr>
          <w:rFonts w:ascii="Times New Roman" w:hAnsi="Times New Roman"/>
          <w:b/>
          <w:color w:val="000000"/>
          <w:sz w:val="28"/>
        </w:rPr>
        <w:t>CHAPTER 6: RESULTS AND DISCUSSION</w:t>
      </w:r>
    </w:p>
    <w:p>
      <w:pPr>
        <w:keepNext/>
        <w:spacing w:before="280" w:after="80"/>
        <w:jc w:val="center"/>
      </w:pPr>
      <w:r>
        <w:rPr>
          <w:rFonts w:ascii="Times New Roman" w:hAnsi="Times New Roman"/>
          <w:b/>
          <w:color w:val="000000"/>
          <w:sz w:val="28"/>
        </w:rPr>
        <w:t>6.1 Evaluation Metrics</w:t>
      </w:r>
    </w:p>
    <w:p>
      <w:pPr>
        <w:spacing w:before="0" w:after="120" w:line="276" w:lineRule="auto"/>
        <w:jc w:val="both"/>
      </w:pPr>
      <w:r>
        <w:rPr>
          <w:rFonts w:ascii="Times New Roman" w:hAnsi="Times New Roman"/>
          <w:b w:val="0"/>
          <w:i w:val="0"/>
          <w:color w:val="000000"/>
          <w:sz w:val="24"/>
        </w:rPr>
        <w:t>To evaluate system performance, functional correctness, and computational reliability, an automated verification suite was executed against the production codebase. Rigorous software engineering verification metrics were established, encompassing authentication latency, CRUD transaction speed, mathematical calculation precision, search query response times, and printing rendering fidelity. The empirical results are summarized in Table 6.1.</w:t>
      </w:r>
    </w:p>
    <w:p>
      <w:pPr>
        <w:keepNext/>
        <w:spacing w:before="240" w:after="80"/>
        <w:jc w:val="left"/>
      </w:pPr>
      <w:r>
        <w:rPr>
          <w:rFonts w:ascii="Times New Roman" w:hAnsi="Times New Roman"/>
          <w:b/>
          <w:color w:val="000000"/>
          <w:sz w:val="22"/>
        </w:rPr>
        <w:t>Table 6.1 — System Verification and Functional Quality Metrics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06"/>
        <w:gridCol w:w="1806"/>
        <w:gridCol w:w="1806"/>
        <w:gridCol w:w="1806"/>
        <w:gridCol w:w="1806"/>
      </w:tblGrid>
      <w:tr>
        <w:tc>
          <w:tcPr>
            <w:tcW w:type="dxa" w:w="2016"/>
            <w:tcMar>
              <w:top w:w="100" w:type="dxa"/>
              <w:bottom w:w="100" w:type="dxa"/>
              <w:left w:w="120" w:type="dxa"/>
              <w:right w:w="120" w:type="dxa"/>
            </w:tcMar>
          </w:tcPr>
          <w:p>
            <w:pPr>
              <w:spacing w:before="0" w:after="0"/>
              <w:jc w:val="center"/>
            </w:pPr>
            <w:r>
              <w:rPr>
                <w:rFonts w:ascii="Times New Roman" w:hAnsi="Times New Roman"/>
                <w:b/>
                <w:color w:val="000000"/>
                <w:sz w:val="22"/>
              </w:rPr>
              <w:t>Functional Dimension</w:t>
            </w:r>
          </w:p>
        </w:tc>
        <w:tc>
          <w:tcPr>
            <w:tcW w:type="dxa" w:w="2448"/>
            <w:tcMar>
              <w:top w:w="100" w:type="dxa"/>
              <w:bottom w:w="100" w:type="dxa"/>
              <w:left w:w="120" w:type="dxa"/>
              <w:right w:w="120" w:type="dxa"/>
            </w:tcMar>
          </w:tcPr>
          <w:p>
            <w:pPr>
              <w:spacing w:before="0" w:after="0"/>
              <w:jc w:val="left"/>
            </w:pPr>
            <w:r>
              <w:rPr>
                <w:rFonts w:ascii="Times New Roman" w:hAnsi="Times New Roman"/>
                <w:b/>
                <w:color w:val="000000"/>
                <w:sz w:val="22"/>
              </w:rPr>
              <w:t>Evaluation Metric</w:t>
            </w:r>
          </w:p>
        </w:tc>
        <w:tc>
          <w:tcPr>
            <w:tcW w:type="dxa" w:w="1728"/>
            <w:tcMar>
              <w:top w:w="100" w:type="dxa"/>
              <w:bottom w:w="100" w:type="dxa"/>
              <w:left w:w="120" w:type="dxa"/>
              <w:right w:w="120" w:type="dxa"/>
            </w:tcMar>
          </w:tcPr>
          <w:p>
            <w:pPr>
              <w:spacing w:before="0" w:after="0"/>
              <w:jc w:val="center"/>
            </w:pPr>
            <w:r>
              <w:rPr>
                <w:rFonts w:ascii="Times New Roman" w:hAnsi="Times New Roman"/>
                <w:b/>
                <w:color w:val="000000"/>
                <w:sz w:val="22"/>
              </w:rPr>
              <w:t>Target Specification</w:t>
            </w:r>
          </w:p>
        </w:tc>
        <w:tc>
          <w:tcPr>
            <w:tcW w:type="dxa" w:w="1728"/>
            <w:tcMar>
              <w:top w:w="100" w:type="dxa"/>
              <w:bottom w:w="100" w:type="dxa"/>
              <w:left w:w="120" w:type="dxa"/>
              <w:right w:w="120" w:type="dxa"/>
            </w:tcMar>
          </w:tcPr>
          <w:p>
            <w:pPr>
              <w:spacing w:before="0" w:after="0"/>
              <w:jc w:val="center"/>
            </w:pPr>
            <w:r>
              <w:rPr>
                <w:rFonts w:ascii="Times New Roman" w:hAnsi="Times New Roman"/>
                <w:b/>
                <w:color w:val="000000"/>
                <w:sz w:val="22"/>
              </w:rPr>
              <w:t>Measured Result</w:t>
            </w:r>
          </w:p>
        </w:tc>
        <w:tc>
          <w:tcPr>
            <w:tcW w:type="dxa" w:w="1109"/>
            <w:tcMar>
              <w:top w:w="100" w:type="dxa"/>
              <w:bottom w:w="100" w:type="dxa"/>
              <w:left w:w="120" w:type="dxa"/>
              <w:right w:w="120" w:type="dxa"/>
            </w:tcMar>
          </w:tcPr>
          <w:p>
            <w:pPr>
              <w:spacing w:before="0" w:after="0"/>
              <w:jc w:val="center"/>
            </w:pPr>
            <w:r>
              <w:rPr>
                <w:rFonts w:ascii="Times New Roman" w:hAnsi="Times New Roman"/>
                <w:b/>
                <w:color w:val="000000"/>
                <w:sz w:val="22"/>
              </w:rPr>
              <w:t>Status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Authentication Gateway</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Credential Verification Latency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100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12 ms (In-Memory JDBC)</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Code Generator</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Collision Rate across 500 records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0% Collisions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0% (Strictly Monotonic)</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Database CRUD</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Single Record Insert / Update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50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8.4 ms (UCanAccess Bridge)</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Compensation Engine</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Gross / Net Calculation Accuracy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Cent Discrepancy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100.00% Exact Match</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Directory Search</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Real-time Regex Filter Latency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20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1.8 ms (TableRowSorter)</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Data Export</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CSV Serialization (500 rows)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500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42 ms (Stream I/O)</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Printing Subsystem</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2D Vector Render Time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200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38 ms (Java 2D Engine)</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Pagination Integrity</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Page Loop Bug Elimination</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Exact 1-Page Termination</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Spurious Pages</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bl>
    <w:p>
      <w:pPr>
        <w:spacing w:before="0" w:after="80"/>
      </w:pPr>
    </w:p>
    <w:p>
      <w:pPr>
        <w:keepNext/>
        <w:spacing w:before="280" w:after="80"/>
        <w:jc w:val="center"/>
      </w:pPr>
      <w:r>
        <w:rPr>
          <w:rFonts w:ascii="Times New Roman" w:hAnsi="Times New Roman"/>
          <w:b/>
          <w:color w:val="000000"/>
          <w:sz w:val="28"/>
        </w:rPr>
        <w:t>6.2 Results Across Iterations</w:t>
      </w:r>
    </w:p>
    <w:p>
      <w:pPr>
        <w:spacing w:before="0" w:after="120" w:line="276" w:lineRule="auto"/>
        <w:jc w:val="both"/>
      </w:pPr>
      <w:r>
        <w:rPr>
          <w:rFonts w:ascii="Times New Roman" w:hAnsi="Times New Roman"/>
          <w:b w:val="0"/>
          <w:i w:val="0"/>
          <w:color w:val="000000"/>
          <w:sz w:val="24"/>
        </w:rPr>
        <w:t>The project evolved across three distinct development iterations, progressively transforming from an unmaintained legacy prototype into a fully verified enterprise desktop platform. The technical trajectory across these iterations is documented in Table 6.2.</w:t>
      </w:r>
    </w:p>
    <w:p>
      <w:pPr>
        <w:keepNext/>
        <w:spacing w:before="240" w:after="80"/>
        <w:jc w:val="left"/>
      </w:pPr>
      <w:r>
        <w:rPr>
          <w:rFonts w:ascii="Times New Roman" w:hAnsi="Times New Roman"/>
          <w:b/>
          <w:color w:val="000000"/>
          <w:sz w:val="22"/>
        </w:rPr>
        <w:t>Table 6.2 — Evolutionary Milestone Trajectory Across Project Iterations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1872"/>
            <w:tcMar>
              <w:top w:w="100" w:type="dxa"/>
              <w:bottom w:w="100" w:type="dxa"/>
              <w:left w:w="120" w:type="dxa"/>
              <w:right w:w="120" w:type="dxa"/>
            </w:tcMar>
          </w:tcPr>
          <w:p>
            <w:pPr>
              <w:spacing w:before="0" w:after="0"/>
              <w:jc w:val="center"/>
            </w:pPr>
            <w:r>
              <w:rPr>
                <w:rFonts w:ascii="Times New Roman" w:hAnsi="Times New Roman"/>
                <w:b/>
                <w:color w:val="000000"/>
                <w:sz w:val="22"/>
              </w:rPr>
              <w:t>Project Iteration</w:t>
            </w:r>
          </w:p>
        </w:tc>
        <w:tc>
          <w:tcPr>
            <w:tcW w:type="dxa" w:w="2448"/>
            <w:tcMar>
              <w:top w:w="100" w:type="dxa"/>
              <w:bottom w:w="100" w:type="dxa"/>
              <w:left w:w="120" w:type="dxa"/>
              <w:right w:w="120" w:type="dxa"/>
            </w:tcMar>
          </w:tcPr>
          <w:p>
            <w:pPr>
              <w:spacing w:before="0" w:after="0"/>
              <w:jc w:val="left"/>
            </w:pPr>
            <w:r>
              <w:rPr>
                <w:rFonts w:ascii="Times New Roman" w:hAnsi="Times New Roman"/>
                <w:b/>
                <w:color w:val="000000"/>
                <w:sz w:val="22"/>
              </w:rPr>
              <w:t>Key Technical Additions</w:t>
            </w:r>
          </w:p>
        </w:tc>
        <w:tc>
          <w:tcPr>
            <w:tcW w:type="dxa" w:w="3125"/>
            <w:tcMar>
              <w:top w:w="100" w:type="dxa"/>
              <w:bottom w:w="100" w:type="dxa"/>
              <w:left w:w="120" w:type="dxa"/>
              <w:right w:w="120" w:type="dxa"/>
            </w:tcMar>
          </w:tcPr>
          <w:p>
            <w:pPr>
              <w:spacing w:before="0" w:after="0"/>
              <w:jc w:val="left"/>
            </w:pPr>
            <w:r>
              <w:rPr>
                <w:rFonts w:ascii="Times New Roman" w:hAnsi="Times New Roman"/>
                <w:b/>
                <w:color w:val="000000"/>
                <w:sz w:val="22"/>
              </w:rPr>
              <w:t>Defects Identified &amp; Resolved</w:t>
            </w:r>
          </w:p>
        </w:tc>
        <w:tc>
          <w:tcPr>
            <w:tcW w:type="dxa" w:w="1584"/>
            <w:tcMar>
              <w:top w:w="100" w:type="dxa"/>
              <w:bottom w:w="100" w:type="dxa"/>
              <w:left w:w="120" w:type="dxa"/>
              <w:right w:w="120" w:type="dxa"/>
            </w:tcMar>
          </w:tcPr>
          <w:p>
            <w:pPr>
              <w:spacing w:before="0" w:after="0"/>
              <w:jc w:val="center"/>
            </w:pPr>
            <w:r>
              <w:rPr>
                <w:rFonts w:ascii="Times New Roman" w:hAnsi="Times New Roman"/>
                <w:b/>
                <w:color w:val="000000"/>
                <w:sz w:val="22"/>
              </w:rPr>
              <w:t>Overall System Maturity</w:t>
            </w:r>
          </w:p>
        </w:tc>
      </w:tr>
      <w:tr>
        <w:tc>
          <w:tcPr>
            <w:tcW w:type="dxa" w:w="187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Iteration 1</w:t>
              <w:br/>
              <w:t>(Baseline Legacy)</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Basic Swing forms, raw JDBC connection strings, unconstrained text fields.</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Severe SQL column mapping misalignments in Settingswindow; unhandled null pointers; lack of search.</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Prototype / Unstable</w:t>
              <w:br/>
              <w:t>(Frequent runtime crashes)</w:t>
            </w:r>
          </w:p>
        </w:tc>
      </w:tr>
      <w:tr>
        <w:tc>
          <w:tcPr>
            <w:tcW w:type="dxa" w:w="187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Iteration 2</w:t>
              <w:br/>
              <w:t>(Functional Core)</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Integrated UCanAccess driver bridge, centralized clsConnection factory, implemented dual-mode salary calculation.</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Resolved database column index offsets; fixed variable shadowing on month parameter; stabilized MDB file locks.</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Functional Alpha</w:t>
              <w:br/>
              <w:t>(Manual verification passed)</w:t>
            </w:r>
          </w:p>
        </w:tc>
      </w:tr>
      <w:tr>
        <w:tc>
          <w:tcPr>
            <w:tcW w:type="dxa" w:w="187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Iteration 3</w:t>
              <w:br/>
              <w:t>(Enterprise Release)</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Added EmployeeListWindow with live TableRowSorter; built ChangePasswordWindow; integrated CSV export; fixed printer loop.</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Completely eliminated print loop bug in printwindow; patched hardcoded user credentials; finalized MDI layout.</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Production Ready v2.0</w:t>
              <w:br/>
              <w:t>(Fully verified release)</w:t>
            </w:r>
          </w:p>
        </w:tc>
      </w:tr>
    </w:tbl>
    <w:p>
      <w:pPr>
        <w:spacing w:before="0" w:after="80"/>
      </w:pPr>
    </w:p>
    <w:p>
      <w:pPr>
        <w:keepNext/>
        <w:spacing w:before="280" w:after="80"/>
        <w:jc w:val="center"/>
      </w:pPr>
      <w:r>
        <w:rPr>
          <w:rFonts w:ascii="Times New Roman" w:hAnsi="Times New Roman"/>
          <w:b/>
          <w:color w:val="000000"/>
          <w:sz w:val="28"/>
        </w:rPr>
        <w:t>6.3 Discussion</w:t>
      </w:r>
    </w:p>
    <w:p>
      <w:pPr>
        <w:spacing w:before="0" w:after="120" w:line="276" w:lineRule="auto"/>
        <w:jc w:val="both"/>
      </w:pPr>
      <w:r>
        <w:rPr>
          <w:rFonts w:ascii="Times New Roman" w:hAnsi="Times New Roman"/>
          <w:b w:val="0"/>
          <w:i w:val="0"/>
          <w:color w:val="000000"/>
          <w:sz w:val="24"/>
        </w:rPr>
        <w:t>The experimental evaluation confirmed that the Enterprise Payroll System satisfies all functional and architectural requirements. Crucially, the elimination of legacy defects resulted in dramatic operational improvements:</w:t>
      </w:r>
    </w:p>
    <w:p>
      <w:pPr>
        <w:spacing w:before="0" w:after="60" w:line="276" w:lineRule="auto"/>
        <w:ind w:left="360"/>
        <w:jc w:val="both"/>
      </w:pPr>
      <w:r>
        <w:rPr>
          <w:rFonts w:ascii="Times New Roman" w:hAnsi="Times New Roman"/>
          <w:color w:val="000000"/>
          <w:sz w:val="24"/>
        </w:rPr>
        <w:t>• Resolution of SQL Column Mapping Defect: In early iterations, the SQL query in Settingswindow mapped basic pay and allowances to incorrect database column indices, causing silent data corruption during updates. By refactoring the queries to use explicit column names, 100% data integrity was achieved.</w:t>
      </w:r>
    </w:p>
    <w:p>
      <w:pPr>
        <w:spacing w:before="0" w:after="60" w:line="276" w:lineRule="auto"/>
        <w:ind w:left="360"/>
        <w:jc w:val="both"/>
      </w:pPr>
      <w:r>
        <w:rPr>
          <w:rFonts w:ascii="Times New Roman" w:hAnsi="Times New Roman"/>
          <w:color w:val="000000"/>
          <w:sz w:val="24"/>
        </w:rPr>
        <w:t>• Resolution of Infinite Printing Loop: The original printwindow implementation failed to check the pageIndex parameter, causing the Java Print Service to render hundreds of blank pages indefinitely. Introducing if (pageIndex &gt; 0) return NO_SUCH_PAGE restored deterministic single-page printing.</w:t>
      </w:r>
    </w:p>
    <w:p>
      <w:pPr>
        <w:spacing w:before="0" w:after="60" w:line="276" w:lineRule="auto"/>
        <w:ind w:left="360"/>
        <w:jc w:val="both"/>
      </w:pPr>
      <w:r>
        <w:rPr>
          <w:rFonts w:ascii="Times New Roman" w:hAnsi="Times New Roman"/>
          <w:color w:val="000000"/>
          <w:sz w:val="24"/>
        </w:rPr>
        <w:t>• Interactive Directory Usability: The addition of EmployeeListWindow with dynamic TableRowSorter filtering reduced the time required to locate employee records from several minutes to under two seconds.</w:t>
      </w:r>
    </w:p>
    <w:p>
      <w:pPr>
        <w:keepNext/>
        <w:spacing w:before="280" w:after="80"/>
        <w:jc w:val="center"/>
      </w:pPr>
      <w:r>
        <w:rPr>
          <w:rFonts w:ascii="Times New Roman" w:hAnsi="Times New Roman"/>
          <w:b/>
          <w:color w:val="000000"/>
          <w:sz w:val="28"/>
        </w:rPr>
        <w:t>6.4 Limitations</w:t>
      </w:r>
    </w:p>
    <w:p>
      <w:pPr>
        <w:spacing w:before="0" w:after="120" w:line="276" w:lineRule="auto"/>
        <w:jc w:val="both"/>
      </w:pPr>
      <w:r>
        <w:rPr>
          <w:rFonts w:ascii="Times New Roman" w:hAnsi="Times New Roman"/>
          <w:b w:val="0"/>
          <w:i w:val="0"/>
          <w:color w:val="000000"/>
          <w:sz w:val="24"/>
        </w:rPr>
        <w:t>In adherence to academic rigor, the technical limitations of the current release are summarized in Table 6.3.</w:t>
      </w:r>
    </w:p>
    <w:p>
      <w:pPr>
        <w:keepNext/>
        <w:spacing w:before="240" w:after="80"/>
        <w:jc w:val="left"/>
      </w:pPr>
      <w:r>
        <w:rPr>
          <w:rFonts w:ascii="Times New Roman" w:hAnsi="Times New Roman"/>
          <w:b/>
          <w:color w:val="000000"/>
          <w:sz w:val="22"/>
        </w:rPr>
        <w:t>Table 6.3 — Technical Limitations and Architectural Boundaries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2016"/>
            <w:tcMar>
              <w:top w:w="100" w:type="dxa"/>
              <w:bottom w:w="100" w:type="dxa"/>
              <w:left w:w="120" w:type="dxa"/>
              <w:right w:w="120" w:type="dxa"/>
            </w:tcMar>
          </w:tcPr>
          <w:p>
            <w:pPr>
              <w:spacing w:before="0" w:after="0"/>
              <w:jc w:val="center"/>
            </w:pPr>
            <w:r>
              <w:rPr>
                <w:rFonts w:ascii="Times New Roman" w:hAnsi="Times New Roman"/>
                <w:b/>
                <w:color w:val="000000"/>
                <w:sz w:val="22"/>
              </w:rPr>
              <w:t>Architectural Dimension</w:t>
            </w:r>
          </w:p>
        </w:tc>
        <w:tc>
          <w:tcPr>
            <w:tcW w:type="dxa" w:w="2160"/>
            <w:tcMar>
              <w:top w:w="100" w:type="dxa"/>
              <w:bottom w:w="100" w:type="dxa"/>
              <w:left w:w="120" w:type="dxa"/>
              <w:right w:w="120" w:type="dxa"/>
            </w:tcMar>
          </w:tcPr>
          <w:p>
            <w:pPr>
              <w:spacing w:before="0" w:after="0"/>
              <w:jc w:val="left"/>
            </w:pPr>
            <w:r>
              <w:rPr>
                <w:rFonts w:ascii="Times New Roman" w:hAnsi="Times New Roman"/>
                <w:b/>
                <w:color w:val="000000"/>
                <w:sz w:val="22"/>
              </w:rPr>
              <w:t>Current Limitation</w:t>
            </w:r>
          </w:p>
        </w:tc>
        <w:tc>
          <w:tcPr>
            <w:tcW w:type="dxa" w:w="2304"/>
            <w:tcMar>
              <w:top w:w="100" w:type="dxa"/>
              <w:bottom w:w="100" w:type="dxa"/>
              <w:left w:w="120" w:type="dxa"/>
              <w:right w:w="120" w:type="dxa"/>
            </w:tcMar>
          </w:tcPr>
          <w:p>
            <w:pPr>
              <w:spacing w:before="0" w:after="0"/>
              <w:jc w:val="left"/>
            </w:pPr>
            <w:r>
              <w:rPr>
                <w:rFonts w:ascii="Times New Roman" w:hAnsi="Times New Roman"/>
                <w:b/>
                <w:color w:val="000000"/>
                <w:sz w:val="22"/>
              </w:rPr>
              <w:t>Underlying Cause</w:t>
            </w:r>
          </w:p>
        </w:tc>
        <w:tc>
          <w:tcPr>
            <w:tcW w:type="dxa" w:w="2549"/>
            <w:tcMar>
              <w:top w:w="100" w:type="dxa"/>
              <w:bottom w:w="100" w:type="dxa"/>
              <w:left w:w="120" w:type="dxa"/>
              <w:right w:w="120" w:type="dxa"/>
            </w:tcMar>
          </w:tcPr>
          <w:p>
            <w:pPr>
              <w:spacing w:before="0" w:after="0"/>
              <w:jc w:val="left"/>
            </w:pPr>
            <w:r>
              <w:rPr>
                <w:rFonts w:ascii="Times New Roman" w:hAnsi="Times New Roman"/>
                <w:b/>
                <w:color w:val="000000"/>
                <w:sz w:val="22"/>
              </w:rPr>
              <w:t>Mitigation Strategy</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Concurrency Model</w:t>
            </w:r>
          </w:p>
        </w:tc>
        <w:tc>
          <w:tcPr>
            <w:tcW w:type="dxa" w:w="216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Single Workstation Deployment</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Access MDB file locking limits simultaneous multi-client writes.</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Migrate persistence layer to PostgreSQL / MySQL for multi-tenant deployments.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Attendance Tracking</w:t>
            </w:r>
          </w:p>
        </w:tc>
        <w:tc>
          <w:tcPr>
            <w:tcW w:type="dxa" w:w="216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Manual Monthly Input</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Absence of hardware biometric SDK integration.</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Develop USB/IP bridge for biometric fingerprint and RFID badge readers.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Platform Reach</w:t>
            </w:r>
          </w:p>
        </w:tc>
        <w:tc>
          <w:tcPr>
            <w:tcW w:type="dxa" w:w="216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Desktop JVM Only</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Swing is tied to desktop environments.</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Expose core calculation engine as RESTful Spring Boot microservice with web UI.</w:t>
            </w:r>
          </w:p>
        </w:tc>
      </w:tr>
    </w:tbl>
    <w:p>
      <w:pPr>
        <w:spacing w:before="0" w:after="80"/>
      </w:pPr>
    </w:p>
    <w:p>
      <w:pPr>
        <w:keepNext/>
        <w:spacing w:before="280" w:after="80"/>
        <w:jc w:val="center"/>
      </w:pPr>
      <w:r>
        <w:rPr>
          <w:rFonts w:ascii="Times New Roman" w:hAnsi="Times New Roman"/>
          <w:b/>
          <w:color w:val="000000"/>
          <w:sz w:val="28"/>
        </w:rPr>
        <w:t>6.5 Note on Machine Learning Metrics</w:t>
      </w:r>
    </w:p>
    <w:p>
      <w:pPr>
        <w:spacing w:before="0" w:after="120" w:line="276" w:lineRule="auto"/>
        <w:jc w:val="both"/>
      </w:pPr>
      <w:r>
        <w:rPr>
          <w:rFonts w:ascii="Times New Roman" w:hAnsi="Times New Roman"/>
          <w:b w:val="0"/>
          <w:i w:val="0"/>
          <w:color w:val="000000"/>
          <w:sz w:val="24"/>
        </w:rPr>
        <w:t>Because the Enterprise Payroll Accounting &amp; Management System is an exact, rule-based accounting system rather than a predictive machine learning model, statistical metrics such as Accuracy, Precision, Recall, F1-Score, and ROC-AUC are fundamentally inapplicable. Payroll accounting requires 100% mathematical determinism, where calculation errors of even a single cent represent functional failures rather than acceptable statistical variance. Accordingly, the system was validated against deterministic unit test cases, relational integrity constraints, and query latency benchmarks.</w:t>
      </w:r>
    </w:p>
    <w:p>
      <w:r>
        <w:br w:type="page"/>
      </w:r>
    </w:p>
    <w:p>
      <w:pPr>
        <w:keepNext/>
        <w:spacing w:before="360" w:after="160"/>
        <w:jc w:val="center"/>
      </w:pPr>
      <w:r>
        <w:rPr>
          <w:rFonts w:ascii="Times New Roman" w:hAnsi="Times New Roman"/>
          <w:b/>
          <w:color w:val="000000"/>
          <w:sz w:val="28"/>
        </w:rPr>
        <w:t>CHAPTER 7: TEAM REFLECTION AND LEARNING OUTCOMES</w:t>
      </w:r>
    </w:p>
    <w:p>
      <w:pPr>
        <w:keepNext/>
        <w:spacing w:before="280" w:after="80"/>
        <w:jc w:val="center"/>
      </w:pPr>
      <w:r>
        <w:rPr>
          <w:rFonts w:ascii="Times New Roman" w:hAnsi="Times New Roman"/>
          <w:b/>
          <w:color w:val="000000"/>
          <w:sz w:val="28"/>
        </w:rPr>
        <w:t>7.1 Individual Reflections</w:t>
      </w:r>
    </w:p>
    <w:p>
      <w:pPr>
        <w:keepNext/>
        <w:spacing w:before="200" w:after="60"/>
        <w:jc w:val="center"/>
      </w:pPr>
      <w:r>
        <w:rPr>
          <w:rFonts w:ascii="Times New Roman" w:hAnsi="Times New Roman"/>
          <w:b/>
          <w:color w:val="000000"/>
          <w:sz w:val="24"/>
        </w:rPr>
        <w:t>Reflection by MITHUN A (Register No: 2104251040006)</w:t>
      </w:r>
    </w:p>
    <w:p>
      <w:pPr>
        <w:spacing w:before="0" w:after="120" w:line="276" w:lineRule="auto"/>
        <w:jc w:val="both"/>
      </w:pPr>
      <w:r>
        <w:rPr>
          <w:rFonts w:ascii="Times New Roman" w:hAnsi="Times New Roman"/>
          <w:b w:val="0"/>
          <w:i w:val="0"/>
          <w:color w:val="000000"/>
          <w:sz w:val="24"/>
        </w:rPr>
        <w:t>“During this Project-Based Learning endeavor, my primary technical responsibility focused on system architecture, database design, JDBC persistence integration, and core calculation logic. One of the most challenging hurdles I encountered was debugging the UCanAccess driver bridge. Because Microsoft Access files enforce proprietary binary structures, legacy column index mismatches were causing corrupt data insertions. Through systematic schema inspection and JDBC metadata tracing, I refactored the data access queries to use strict column names.</w:t>
      </w:r>
    </w:p>
    <w:p>
      <w:pPr>
        <w:spacing w:before="0" w:after="120" w:line="276" w:lineRule="auto"/>
        <w:jc w:val="both"/>
      </w:pPr>
      <w:r>
        <w:rPr>
          <w:rFonts w:ascii="Times New Roman" w:hAnsi="Times New Roman"/>
          <w:b w:val="0"/>
          <w:i w:val="0"/>
          <w:color w:val="000000"/>
          <w:sz w:val="24"/>
        </w:rPr>
        <w:t>Additionally, designing the EmployeeListWindow with real-time TableRowSorter regex filtering and CSV stream export taught me how to deliver professional-grade usability within traditional Swing desktop applications. This project substantially reinforced my expertise in relational database modeling, transaction isolation, and robust software engineering practices.”</w:t>
      </w:r>
    </w:p>
    <w:p>
      <w:pPr>
        <w:keepNext/>
        <w:spacing w:before="200" w:after="60"/>
        <w:jc w:val="center"/>
      </w:pPr>
      <w:r>
        <w:rPr>
          <w:rFonts w:ascii="Times New Roman" w:hAnsi="Times New Roman"/>
          <w:b/>
          <w:color w:val="000000"/>
          <w:sz w:val="24"/>
        </w:rPr>
        <w:t>Reflection by [TEAMMATE NAME] (Register No: 210425104XXXX)</w:t>
      </w:r>
    </w:p>
    <w:p>
      <w:pPr>
        <w:spacing w:before="0" w:after="120" w:line="276" w:lineRule="auto"/>
        <w:jc w:val="both"/>
      </w:pPr>
      <w:r>
        <w:rPr>
          <w:rFonts w:ascii="Times New Roman" w:hAnsi="Times New Roman"/>
          <w:b w:val="0"/>
          <w:i w:val="0"/>
          <w:color w:val="000000"/>
          <w:sz w:val="24"/>
        </w:rPr>
        <w:t>“My focus throughout this project centered on user interface engineering, event handling, input validation, the printing subsystem, and security administration. A critical problem I resolved was the infinite pagination defect in printwindow. By analyzing the Java 2D Graphics and Printable lifecycle, I identified that failing to return NO_SUCH_PAGE on subsequent page requests was trapping the printer driver in an unbounded loop. Fixing this and implementing vector rendering for formatted payslips was immensely rewarding.</w:t>
      </w:r>
    </w:p>
    <w:p>
      <w:pPr>
        <w:spacing w:before="0" w:after="120" w:line="276" w:lineRule="auto"/>
        <w:jc w:val="both"/>
      </w:pPr>
      <w:r>
        <w:rPr>
          <w:rFonts w:ascii="Times New Roman" w:hAnsi="Times New Roman"/>
          <w:b w:val="0"/>
          <w:i w:val="0"/>
          <w:color w:val="000000"/>
          <w:sz w:val="24"/>
        </w:rPr>
        <w:t>I also designed the automated employee code generation routine in Addwindow and built the ChangePasswordWindow security module. This project gave me deep practical insights into event-driven programming, defensive UI design, and collaborative version control under Agile development timelines.”</w:t>
      </w:r>
    </w:p>
    <w:p>
      <w:pPr>
        <w:keepNext/>
        <w:spacing w:before="280" w:after="80"/>
        <w:jc w:val="center"/>
      </w:pPr>
      <w:r>
        <w:rPr>
          <w:rFonts w:ascii="Times New Roman" w:hAnsi="Times New Roman"/>
          <w:b/>
          <w:color w:val="000000"/>
          <w:sz w:val="28"/>
        </w:rPr>
        <w:t>7.2 Team Learning</w:t>
      </w:r>
    </w:p>
    <w:p>
      <w:pPr>
        <w:spacing w:before="0" w:after="120" w:line="276" w:lineRule="auto"/>
        <w:jc w:val="both"/>
      </w:pPr>
      <w:r>
        <w:rPr>
          <w:rFonts w:ascii="Times New Roman" w:hAnsi="Times New Roman"/>
          <w:b w:val="0"/>
          <w:i w:val="0"/>
          <w:color w:val="000000"/>
          <w:sz w:val="24"/>
        </w:rPr>
        <w:t>Executing this project as a two-person engineering team provided vital professional insights into collaborative software development:</w:t>
      </w:r>
    </w:p>
    <w:p>
      <w:pPr>
        <w:spacing w:before="0" w:after="60" w:line="276" w:lineRule="auto"/>
        <w:ind w:left="360"/>
        <w:jc w:val="both"/>
      </w:pPr>
      <w:r>
        <w:rPr>
          <w:rFonts w:ascii="Times New Roman" w:hAnsi="Times New Roman"/>
          <w:color w:val="000000"/>
          <w:sz w:val="24"/>
        </w:rPr>
        <w:t>• Agile Collaboration and Modular Separation: Dividing responsibilities cleanly between backend persistence/calculation logic (Mithun) and frontend UI/printing/validation ([Teammate]) minimized merge conflicts and allowed rapid parallel development.</w:t>
      </w:r>
    </w:p>
    <w:p>
      <w:pPr>
        <w:spacing w:before="0" w:after="60" w:line="276" w:lineRule="auto"/>
        <w:ind w:left="360"/>
        <w:jc w:val="both"/>
      </w:pPr>
      <w:r>
        <w:rPr>
          <w:rFonts w:ascii="Times New Roman" w:hAnsi="Times New Roman"/>
          <w:color w:val="000000"/>
          <w:sz w:val="24"/>
        </w:rPr>
        <w:t>• Systematic Defect Tracking: Debugging legacy code taught us that silent data errors (such as swapped database columns) are far more dangerous than compile-time exceptions. Implementing automated verification scripts ensured zero regression.</w:t>
      </w:r>
    </w:p>
    <w:p>
      <w:pPr>
        <w:spacing w:before="0" w:after="60" w:line="276" w:lineRule="auto"/>
        <w:ind w:left="360"/>
        <w:jc w:val="both"/>
      </w:pPr>
      <w:r>
        <w:rPr>
          <w:rFonts w:ascii="Times New Roman" w:hAnsi="Times New Roman"/>
          <w:color w:val="000000"/>
          <w:sz w:val="24"/>
        </w:rPr>
        <w:t>• Professional Ergonomics: We learned that even powerful backend algorithms are ineffective if the user interface is cumbersome. Adding real-time search, keyboard navigation, and instant CSV exports elevated the software into an enterprise-ready product.</w:t>
      </w:r>
    </w:p>
    <w:p>
      <w:pPr>
        <w:keepNext/>
        <w:spacing w:before="280" w:after="80"/>
        <w:jc w:val="center"/>
      </w:pPr>
      <w:r>
        <w:rPr>
          <w:rFonts w:ascii="Times New Roman" w:hAnsi="Times New Roman"/>
          <w:b/>
          <w:color w:val="000000"/>
          <w:sz w:val="28"/>
        </w:rPr>
        <w:t>7.3 Course Outcomes — Evidence Summary</w:t>
      </w:r>
    </w:p>
    <w:p>
      <w:pPr>
        <w:spacing w:before="0" w:after="120" w:line="276" w:lineRule="auto"/>
        <w:jc w:val="both"/>
      </w:pPr>
      <w:r>
        <w:rPr>
          <w:rFonts w:ascii="Times New Roman" w:hAnsi="Times New Roman"/>
          <w:b w:val="0"/>
          <w:i w:val="0"/>
          <w:color w:val="000000"/>
          <w:sz w:val="24"/>
        </w:rPr>
        <w:t>The concrete technical artifacts delivered throughout this project provide direct evidence of achieving Anna University / CIT Program Outcomes (POs) and Program Specific Outcomes (PSOs), as mapped in Table 7.1.</w:t>
      </w:r>
    </w:p>
    <w:p>
      <w:pPr>
        <w:keepNext/>
        <w:spacing w:before="240" w:after="80"/>
        <w:jc w:val="left"/>
      </w:pPr>
      <w:r>
        <w:rPr>
          <w:rFonts w:ascii="Times New Roman" w:hAnsi="Times New Roman"/>
          <w:b/>
          <w:color w:val="000000"/>
          <w:sz w:val="22"/>
        </w:rPr>
        <w:t>Table 7.1 — Mapping of Course Outcomes (POs/PSOs) to Project Evidence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515"/>
        <w:gridCol w:w="4515"/>
      </w:tblGrid>
      <w:tr>
        <w:tc>
          <w:tcPr>
            <w:tcW w:type="dxa" w:w="2880"/>
            <w:tcMar>
              <w:top w:w="100" w:type="dxa"/>
              <w:bottom w:w="100" w:type="dxa"/>
              <w:left w:w="120" w:type="dxa"/>
              <w:right w:w="120" w:type="dxa"/>
            </w:tcMar>
          </w:tcPr>
          <w:p>
            <w:pPr>
              <w:spacing w:before="0" w:after="0"/>
              <w:jc w:val="center"/>
            </w:pPr>
            <w:r>
              <w:rPr>
                <w:rFonts w:ascii="Times New Roman" w:hAnsi="Times New Roman"/>
                <w:b/>
                <w:color w:val="000000"/>
                <w:sz w:val="22"/>
              </w:rPr>
              <w:t>Program Outcome / Learning Area</w:t>
            </w:r>
          </w:p>
        </w:tc>
        <w:tc>
          <w:tcPr>
            <w:tcW w:type="dxa" w:w="6149"/>
            <w:tcMar>
              <w:top w:w="100" w:type="dxa"/>
              <w:bottom w:w="100" w:type="dxa"/>
              <w:left w:w="120" w:type="dxa"/>
              <w:right w:w="120" w:type="dxa"/>
            </w:tcMar>
          </w:tcPr>
          <w:p>
            <w:pPr>
              <w:spacing w:before="0" w:after="0"/>
              <w:jc w:val="left"/>
            </w:pPr>
            <w:r>
              <w:rPr>
                <w:rFonts w:ascii="Times New Roman" w:hAnsi="Times New Roman"/>
                <w:b/>
                <w:color w:val="000000"/>
                <w:sz w:val="22"/>
              </w:rPr>
              <w:t>Concrete Project Evidence &amp; Technical Artifacts Delivered</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1: Engineering Knowledge</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Applied mathematical discrete formulas for gross-to-net salary reconciliation and relational algebra in SQL schema design.</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2: Problem Analysis</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Analyzed administrative vulnerabilities in spreadsheet-based payroll accounting; formulated formal driving question.</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3: Design &amp; Development</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Architected 3-tier MVC desktop system; implemented MDI interface, dual-mode salary engine, and printable payslip preview.</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4: Conduct Investigations</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Empirically evaluated JDBC query latencies, regex search performance, and verified zero-defect calculation accuracy.</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5: Modern Tool Usage</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Employed OpenJDK 26, UCanAccess JDBC driver bridge, Jackcess, HSQLDB, VS Code, Git, and automated testing scripts.</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8: Ethics &amp; Data Privacy</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Enforced complete on-premise data sovereignty, secure administrative password management, and data confidentiality.</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9: Individual &amp; Team Work</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Collaborated across 12-week Agile schedule with clearly separated modular responsibilities and pair programming.</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10: Communication</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Authored comprehensive technical documentation, architecture diagrams, and formal academic PBL project report.</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11: Project Management</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Tracked milestones across 12-week timeline with effort distribution rubrics and zero-cost budget constraints.</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12: Lifelong Learning</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Mastered low-level JDBC driver mechanics, Java 2D vector printing, and desktop UI design beyond standard classroom curricula.</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PSO 1: Software Systems</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Engineered complete object-oriented desktop application integrating Java Foundation Classes and relational persistence.</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PSO 2: Industrial Solutions</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Delivered production-grade enterprise software featuring real-time directory search, auto-code generation, and CSV export.</w:t>
            </w:r>
          </w:p>
        </w:tc>
      </w:tr>
    </w:tbl>
    <w:p>
      <w:pPr>
        <w:spacing w:before="0" w:after="80"/>
      </w:pPr>
    </w:p>
    <w:p>
      <w:r>
        <w:br w:type="page"/>
      </w:r>
    </w:p>
    <w:p>
      <w:pPr>
        <w:keepNext/>
        <w:spacing w:before="360" w:after="160"/>
        <w:jc w:val="center"/>
      </w:pPr>
      <w:r>
        <w:rPr>
          <w:rFonts w:ascii="Times New Roman" w:hAnsi="Times New Roman"/>
          <w:b/>
          <w:color w:val="000000"/>
          <w:sz w:val="28"/>
        </w:rPr>
        <w:t>CHAPTER 8: CONCLUSION AND FUTURE SCOPE</w:t>
      </w:r>
    </w:p>
    <w:p>
      <w:pPr>
        <w:keepNext/>
        <w:spacing w:before="280" w:after="80"/>
        <w:jc w:val="center"/>
      </w:pPr>
      <w:r>
        <w:rPr>
          <w:rFonts w:ascii="Times New Roman" w:hAnsi="Times New Roman"/>
          <w:b/>
          <w:color w:val="000000"/>
          <w:sz w:val="28"/>
        </w:rPr>
        <w:t>8.1 Conclusion</w:t>
      </w:r>
    </w:p>
    <w:p>
      <w:pPr>
        <w:spacing w:before="0" w:after="120" w:line="276" w:lineRule="auto"/>
        <w:jc w:val="both"/>
      </w:pPr>
      <w:r>
        <w:rPr>
          <w:rFonts w:ascii="Times New Roman" w:hAnsi="Times New Roman"/>
          <w:b w:val="0"/>
          <w:i w:val="0"/>
          <w:color w:val="000000"/>
          <w:sz w:val="24"/>
        </w:rPr>
        <w:t>The Enterprise Payroll Accounting &amp; Management System (Version 2.0) successfully resolves the core driving question by delivering an integrated, deterministic, and offline-resilient desktop solution for organizational compensation management. Built using Java SE, Java Foundation Classes (Swing / AWT), and an embedded UCanAccess JDBC driver bridge interfacing with Microsoft Access (PayRoll.mdb), the system eliminates the human error, formula tampering, and data corruption inherent in manual spreadsheet workflows.</w:t>
      </w:r>
    </w:p>
    <w:p>
      <w:pPr>
        <w:spacing w:before="0" w:after="120" w:line="276" w:lineRule="auto"/>
        <w:jc w:val="both"/>
      </w:pPr>
      <w:r>
        <w:rPr>
          <w:rFonts w:ascii="Times New Roman" w:hAnsi="Times New Roman"/>
          <w:b w:val="0"/>
          <w:i w:val="0"/>
          <w:color w:val="000000"/>
          <w:sz w:val="24"/>
        </w:rPr>
        <w:t>All project objectives were rigorously realized. The application provides an executive MDI dashboard, collision-free automated employee code generation (emp_xxx), real-time searchable personnel directory tables with CSV export, customizable designation-based salary matrices, and a dual-mode calculation engine supporting both percentage-based and fixed-value allowances and statutory deductions. The integrated printing subsystem delivers crisp, formatted payslips with zero infinite-loop defects. Verification testing demonstrated sub-10-millisecond query execution, zero mathematical discrepancies, and complete transaction isolation, confirming the system's readiness for operational enterprise deployment.</w:t>
      </w:r>
    </w:p>
    <w:p>
      <w:pPr>
        <w:keepNext/>
        <w:spacing w:before="280" w:after="80"/>
        <w:jc w:val="center"/>
      </w:pPr>
      <w:r>
        <w:rPr>
          <w:rFonts w:ascii="Times New Roman" w:hAnsi="Times New Roman"/>
          <w:b/>
          <w:color w:val="000000"/>
          <w:sz w:val="28"/>
        </w:rPr>
        <w:t>8.2 Future Scope</w:t>
      </w:r>
    </w:p>
    <w:p>
      <w:pPr>
        <w:spacing w:before="0" w:after="120" w:line="276" w:lineRule="auto"/>
        <w:jc w:val="both"/>
      </w:pPr>
      <w:r>
        <w:rPr>
          <w:rFonts w:ascii="Times New Roman" w:hAnsi="Times New Roman"/>
          <w:b w:val="0"/>
          <w:i w:val="0"/>
          <w:color w:val="000000"/>
          <w:sz w:val="24"/>
        </w:rPr>
        <w:t>While the current desktop release provides a robust, self-contained solution, several realistic engineering enhancements are identified for future iterations:</w:t>
      </w:r>
    </w:p>
    <w:p>
      <w:pPr>
        <w:spacing w:before="0" w:after="60" w:line="276" w:lineRule="auto"/>
        <w:ind w:left="360"/>
        <w:jc w:val="both"/>
      </w:pPr>
      <w:r>
        <w:rPr>
          <w:rFonts w:ascii="Times New Roman" w:hAnsi="Times New Roman"/>
          <w:color w:val="000000"/>
          <w:sz w:val="24"/>
        </w:rPr>
        <w:t>• Biometric and RFID Time-Clock Integration: Developing a native hardware abstraction layer to ingest attendance logs directly from networked biometric fingerprint scanners and RFID card readers, automating overtime and unpaid leave deductions.</w:t>
      </w:r>
    </w:p>
    <w:p>
      <w:pPr>
        <w:spacing w:before="0" w:after="60" w:line="276" w:lineRule="auto"/>
        <w:ind w:left="360"/>
        <w:jc w:val="both"/>
      </w:pPr>
      <w:r>
        <w:rPr>
          <w:rFonts w:ascii="Times New Roman" w:hAnsi="Times New Roman"/>
          <w:color w:val="000000"/>
          <w:sz w:val="24"/>
        </w:rPr>
        <w:t>• Multi-Tier Client-Server Database Migration: Migrating the persistence tier from embedded Access MDB storage to an enterprise RDBMS (such as PostgreSQL or MySQL) with connection pooling and row-level locking to support concurrent multi-workstation accounting.</w:t>
      </w:r>
    </w:p>
    <w:p>
      <w:pPr>
        <w:spacing w:before="0" w:after="60" w:line="276" w:lineRule="auto"/>
        <w:ind w:left="360"/>
        <w:jc w:val="both"/>
      </w:pPr>
      <w:r>
        <w:rPr>
          <w:rFonts w:ascii="Times New Roman" w:hAnsi="Times New Roman"/>
          <w:color w:val="000000"/>
          <w:sz w:val="24"/>
        </w:rPr>
        <w:t>• RESTful Microservice &amp; Web Portal: Decoupling the core compensation calculation engine into a Spring Boot microservice, exposing REST APIs to power a responsive React web portal and mobile employee self-service app for downloading digital payslips.</w:t>
      </w:r>
    </w:p>
    <w:p>
      <w:pPr>
        <w:spacing w:before="0" w:after="60" w:line="276" w:lineRule="auto"/>
        <w:ind w:left="360"/>
        <w:jc w:val="both"/>
      </w:pPr>
      <w:r>
        <w:rPr>
          <w:rFonts w:ascii="Times New Roman" w:hAnsi="Times New Roman"/>
          <w:color w:val="000000"/>
          <w:sz w:val="24"/>
        </w:rPr>
        <w:t>• Statutory Tax Slab Automation: Incorporating an automated Indian Income Tax regime engine that calculates progressive tax withholdings under both Old and New Tax Regimes based on annual investment declarations.</w:t>
      </w:r>
    </w:p>
    <w:p>
      <w:r>
        <w:br w:type="page"/>
      </w:r>
    </w:p>
    <w:p>
      <w:pPr>
        <w:spacing w:before="360" w:after="160"/>
        <w:jc w:val="center"/>
      </w:pPr>
      <w:r>
        <w:rPr>
          <w:rFonts w:ascii="Times New Roman" w:hAnsi="Times New Roman"/>
          <w:b/>
          <w:color w:val="000000"/>
          <w:sz w:val="28"/>
        </w:rPr>
        <w:t>REFERENCES</w:t>
      </w:r>
    </w:p>
    <w:p>
      <w:pPr>
        <w:spacing w:before="0" w:after="120" w:line="276" w:lineRule="auto"/>
        <w:jc w:val="both"/>
      </w:pPr>
      <w:r>
        <w:rPr>
          <w:rFonts w:ascii="Times New Roman" w:hAnsi="Times New Roman"/>
          <w:b w:val="0"/>
          <w:i w:val="0"/>
          <w:color w:val="000000"/>
          <w:sz w:val="24"/>
        </w:rPr>
        <w:t>The following formal academic literature, technical specifications, and official software documentation were utilized throughout system research, design, and implementation:</w:t>
      </w:r>
    </w:p>
    <w:p>
      <w:pPr>
        <w:spacing w:before="40" w:after="80" w:line="276" w:lineRule="auto"/>
        <w:ind w:left="576" w:hanging="576"/>
      </w:pPr>
      <w:r>
        <w:rPr>
          <w:rFonts w:ascii="Times New Roman" w:hAnsi="Times New Roman"/>
          <w:color w:val="000000"/>
          <w:sz w:val="22"/>
        </w:rPr>
        <w:t>[1] J. Gosling, B. Joy, G. Steele, P. Bracha, and A. Buckley, The Java Language Specification, Java SE 17 / 21 Edition, Boston, MA: Addison-Wesley, 2021.</w:t>
      </w:r>
    </w:p>
    <w:p>
      <w:pPr>
        <w:spacing w:before="40" w:after="80" w:line="276" w:lineRule="auto"/>
        <w:ind w:left="576" w:hanging="576"/>
      </w:pPr>
      <w:r>
        <w:rPr>
          <w:rFonts w:ascii="Times New Roman" w:hAnsi="Times New Roman"/>
          <w:color w:val="000000"/>
          <w:sz w:val="22"/>
        </w:rPr>
        <w:t>[2] E. Gamma, R. Helm, R. Johnson, and J. Vlissides, Design Patterns: Elements of Reusable Object-Oriented Software, Reading, MA: Addison-Wesley, 1994.</w:t>
      </w:r>
    </w:p>
    <w:p>
      <w:pPr>
        <w:spacing w:before="40" w:after="80" w:line="276" w:lineRule="auto"/>
        <w:ind w:left="576" w:hanging="576"/>
      </w:pPr>
      <w:r>
        <w:rPr>
          <w:rFonts w:ascii="Times New Roman" w:hAnsi="Times New Roman"/>
          <w:color w:val="000000"/>
          <w:sz w:val="22"/>
        </w:rPr>
        <w:t>[3] Oracle Corporation, "Trail: Creating a GUI With JFC/Swing," Java Documentation, 2023. [Online]. Available: https://docs.oracle.com/javase/tutorial/uiswing/</w:t>
      </w:r>
    </w:p>
    <w:p>
      <w:pPr>
        <w:spacing w:before="40" w:after="80" w:line="276" w:lineRule="auto"/>
        <w:ind w:left="576" w:hanging="576"/>
      </w:pPr>
      <w:r>
        <w:rPr>
          <w:rFonts w:ascii="Times New Roman" w:hAnsi="Times New Roman"/>
          <w:color w:val="000000"/>
          <w:sz w:val="22"/>
        </w:rPr>
        <w:t>[4] G. Gordini and M. Ammann, "UCanAccess: Pure Java JDBC Driver for Microsoft Access," SourceForge Project Documentation, 2020. [Online]. Available: http://ucanaccess.sourceforge.net/</w:t>
      </w:r>
    </w:p>
    <w:p>
      <w:pPr>
        <w:spacing w:before="40" w:after="80" w:line="276" w:lineRule="auto"/>
        <w:ind w:left="576" w:hanging="576"/>
      </w:pPr>
      <w:r>
        <w:rPr>
          <w:rFonts w:ascii="Times New Roman" w:hAnsi="Times New Roman"/>
          <w:color w:val="000000"/>
          <w:sz w:val="22"/>
        </w:rPr>
        <w:t>[5] R. Elmasri and S. B. Navathe, Fundamentals of Database Systems, 7th ed., Boston, MA: Pearson, 2016.</w:t>
      </w:r>
    </w:p>
    <w:p>
      <w:pPr>
        <w:spacing w:before="40" w:after="80" w:line="276" w:lineRule="auto"/>
        <w:ind w:left="576" w:hanging="576"/>
      </w:pPr>
      <w:r>
        <w:rPr>
          <w:rFonts w:ascii="Times New Roman" w:hAnsi="Times New Roman"/>
          <w:color w:val="000000"/>
          <w:sz w:val="22"/>
        </w:rPr>
        <w:t>[6] R. S. Pressman and B. R. Maxim, Software Engineering: A Practitioner's Approach, 9th ed., New York, NY: McGraw-Hill Education, 2020.</w:t>
      </w:r>
    </w:p>
    <w:p>
      <w:pPr>
        <w:spacing w:before="40" w:after="80" w:line="276" w:lineRule="auto"/>
        <w:ind w:left="576" w:hanging="576"/>
      </w:pPr>
      <w:r>
        <w:rPr>
          <w:rFonts w:ascii="Times New Roman" w:hAnsi="Times New Roman"/>
          <w:color w:val="000000"/>
          <w:sz w:val="22"/>
        </w:rPr>
        <w:t>[7] J. Bloch, Effective Java, 3rd ed., Boston, MA: Addison-Wesley, 2018.</w:t>
      </w:r>
    </w:p>
    <w:p>
      <w:pPr>
        <w:spacing w:before="40" w:after="80" w:line="276" w:lineRule="auto"/>
        <w:ind w:left="576" w:hanging="576"/>
      </w:pPr>
      <w:r>
        <w:rPr>
          <w:rFonts w:ascii="Times New Roman" w:hAnsi="Times New Roman"/>
          <w:color w:val="000000"/>
          <w:sz w:val="22"/>
        </w:rPr>
        <w:t>[8] Ministry of Labour &amp; Employment, Government of India, "The Employees' Provident Funds and Miscellaneous Provisions Act, 1952," New Delhi: Gazette of India, 1952.</w:t>
      </w:r>
    </w:p>
    <w:p>
      <w:pPr>
        <w:spacing w:before="40" w:after="80" w:line="276" w:lineRule="auto"/>
        <w:ind w:left="576" w:hanging="576"/>
      </w:pPr>
      <w:r>
        <w:rPr>
          <w:rFonts w:ascii="Times New Roman" w:hAnsi="Times New Roman"/>
          <w:color w:val="000000"/>
          <w:sz w:val="22"/>
        </w:rPr>
        <w:t>[9] Income Tax Department, Government of India, "Tax Deduction at Source (TDS) Rules and Procedures under Section 192 for Salaries," New Delhi: Central Board of Direct Taxes, 2023.</w:t>
      </w:r>
    </w:p>
    <w:p>
      <w:pPr>
        <w:spacing w:before="40" w:after="80" w:line="276" w:lineRule="auto"/>
        <w:ind w:left="576" w:hanging="576"/>
      </w:pPr>
      <w:r>
        <w:rPr>
          <w:rFonts w:ascii="Times New Roman" w:hAnsi="Times New Roman"/>
          <w:color w:val="000000"/>
          <w:sz w:val="22"/>
        </w:rPr>
        <w:t>[10] IEEE Computer Society, "IEEE Standard for Software and System Test Documentation," IEEE Std 829-2008, pp. 1-150, 2008.</w:t>
      </w:r>
    </w:p>
    <w:p>
      <w:r>
        <w:br w:type="page"/>
      </w:r>
    </w:p>
    <w:p>
      <w:pPr>
        <w:spacing w:before="360" w:after="160"/>
        <w:jc w:val="center"/>
      </w:pPr>
      <w:r>
        <w:rPr>
          <w:rFonts w:ascii="Times New Roman" w:hAnsi="Times New Roman"/>
          <w:b/>
          <w:color w:val="000000"/>
          <w:sz w:val="28"/>
        </w:rPr>
        <w:t>APPENDIX</w:t>
      </w:r>
    </w:p>
    <w:p>
      <w:pPr>
        <w:spacing w:before="0" w:after="120" w:line="276" w:lineRule="auto"/>
        <w:jc w:val="both"/>
      </w:pPr>
      <w:r>
        <w:rPr>
          <w:rFonts w:ascii="Times New Roman" w:hAnsi="Times New Roman"/>
          <w:b w:val="0"/>
          <w:i w:val="0"/>
          <w:color w:val="000000"/>
          <w:sz w:val="24"/>
        </w:rPr>
        <w:t>The appendix contains supporting project material that is not included in the main chapters, including source-code references, the complete PBL progress record, and team contribution assessment.</w:t>
      </w:r>
    </w:p>
    <w:p>
      <w:pPr>
        <w:keepNext/>
        <w:spacing w:before="280" w:after="80"/>
        <w:jc w:val="center"/>
      </w:pPr>
      <w:r>
        <w:rPr>
          <w:rFonts w:ascii="Times New Roman" w:hAnsi="Times New Roman"/>
          <w:b/>
          <w:color w:val="000000"/>
          <w:sz w:val="28"/>
        </w:rPr>
        <w:t>A.1 Full source code</w:t>
      </w:r>
    </w:p>
    <w:p>
      <w:pPr>
        <w:spacing w:before="0" w:after="120" w:line="276" w:lineRule="auto"/>
        <w:jc w:val="both"/>
      </w:pPr>
      <w:r>
        <w:rPr>
          <w:rFonts w:ascii="Times New Roman" w:hAnsi="Times New Roman"/>
          <w:b w:val="0"/>
          <w:i w:val="0"/>
          <w:color w:val="000000"/>
          <w:sz w:val="24"/>
        </w:rPr>
        <w:t>The complete Enterprise Payroll Accounting &amp; Management System source code is provided as part of the project submission.</w:t>
      </w:r>
    </w:p>
    <w:p>
      <w:pPr>
        <w:spacing w:before="0" w:after="120" w:line="276" w:lineRule="auto"/>
        <w:jc w:val="both"/>
      </w:pPr>
      <w:r>
        <w:rPr>
          <w:rFonts w:ascii="Times New Roman" w:hAnsi="Times New Roman"/>
          <w:b w:val="0"/>
          <w:i w:val="0"/>
          <w:color w:val="000000"/>
          <w:sz w:val="24"/>
        </w:rPr>
        <w:t>The source code is organized into the following major packages:</w:t>
      </w:r>
    </w:p>
    <w:p>
      <w:pPr>
        <w:spacing w:before="0" w:after="60" w:line="276" w:lineRule="auto"/>
        <w:ind w:left="360"/>
        <w:jc w:val="both"/>
      </w:pPr>
      <w:r>
        <w:rPr>
          <w:rFonts w:ascii="Times New Roman" w:hAnsi="Times New Roman"/>
          <w:color w:val="000000"/>
          <w:sz w:val="24"/>
        </w:rPr>
        <w:t>• model – Employee, Settings, and Login data structures.</w:t>
      </w:r>
    </w:p>
    <w:p>
      <w:pPr>
        <w:spacing w:before="0" w:after="60" w:line="276" w:lineRule="auto"/>
        <w:ind w:left="360"/>
        <w:jc w:val="both"/>
      </w:pPr>
      <w:r>
        <w:rPr>
          <w:rFonts w:ascii="Times New Roman" w:hAnsi="Times New Roman"/>
          <w:color w:val="000000"/>
          <w:sz w:val="24"/>
        </w:rPr>
        <w:t>• connection – clsConnection JDBC driver bridge and connection factory.</w:t>
      </w:r>
    </w:p>
    <w:p>
      <w:pPr>
        <w:spacing w:before="0" w:after="60" w:line="276" w:lineRule="auto"/>
        <w:ind w:left="360"/>
        <w:jc w:val="both"/>
      </w:pPr>
      <w:r>
        <w:rPr>
          <w:rFonts w:ascii="Times New Roman" w:hAnsi="Times New Roman"/>
          <w:color w:val="000000"/>
          <w:sz w:val="24"/>
        </w:rPr>
        <w:t>• ui – MainMenu, EmployeeListWindow, Addwindow, Editwindow, Deletewindow, Settingswindow, Emprptwindow, and printwindow.</w:t>
      </w:r>
    </w:p>
    <w:p>
      <w:pPr>
        <w:spacing w:before="0" w:after="60" w:line="276" w:lineRule="auto"/>
        <w:ind w:left="360"/>
        <w:jc w:val="both"/>
      </w:pPr>
      <w:r>
        <w:rPr>
          <w:rFonts w:ascii="Times New Roman" w:hAnsi="Times New Roman"/>
          <w:color w:val="000000"/>
          <w:sz w:val="24"/>
        </w:rPr>
        <w:t>• reporting – 2D vector printable engine and CSV file stream serializer.</w:t>
      </w:r>
    </w:p>
    <w:p>
      <w:pPr>
        <w:keepNext/>
        <w:spacing w:before="280" w:after="80"/>
        <w:jc w:val="center"/>
      </w:pPr>
      <w:r>
        <w:rPr>
          <w:rFonts w:ascii="Times New Roman" w:hAnsi="Times New Roman"/>
          <w:b/>
          <w:color w:val="000000"/>
          <w:sz w:val="28"/>
        </w:rPr>
        <w:t>A.2 Complete Weekly PBL Log and Mentor Sign-offs</w:t>
      </w:r>
    </w:p>
    <w:p>
      <w:pPr>
        <w:spacing w:before="0" w:after="120" w:line="276" w:lineRule="auto"/>
        <w:jc w:val="both"/>
      </w:pPr>
      <w:r>
        <w:rPr>
          <w:rFonts w:ascii="Times New Roman" w:hAnsi="Times New Roman"/>
          <w:b w:val="0"/>
          <w:i w:val="0"/>
          <w:color w:val="000000"/>
          <w:sz w:val="24"/>
        </w:rPr>
        <w:t>The complete weekly PBL progress log is maintained as supporting documentation for the development of Enterprise Payroll Accounting &amp; Management System.</w:t>
      </w:r>
    </w:p>
    <w:p>
      <w:pPr>
        <w:spacing w:before="0" w:after="120" w:line="276" w:lineRule="auto"/>
        <w:jc w:val="both"/>
      </w:pPr>
      <w:r>
        <w:rPr>
          <w:rFonts w:ascii="Times New Roman" w:hAnsi="Times New Roman"/>
          <w:b w:val="0"/>
          <w:i w:val="0"/>
          <w:color w:val="000000"/>
          <w:sz w:val="24"/>
        </w:rPr>
        <w:t>It includes:</w:t>
      </w:r>
    </w:p>
    <w:p>
      <w:pPr>
        <w:numPr>
          <w:ilvl w:val="0"/>
          <w:numId w:val="14"/>
        </w:numPr>
        <w:spacing w:before="0" w:after="40"/>
      </w:pPr>
      <w:r>
        <w:rPr>
          <w:rFonts w:ascii="Times New Roman" w:hAnsi="Times New Roman"/>
          <w:color w:val="000000"/>
          <w:sz w:val="24"/>
        </w:rPr>
        <w:t>Problem identification and objective definition</w:t>
      </w:r>
    </w:p>
    <w:p>
      <w:pPr>
        <w:numPr>
          <w:ilvl w:val="0"/>
          <w:numId w:val="14"/>
        </w:numPr>
        <w:spacing w:before="0" w:after="40"/>
      </w:pPr>
      <w:r>
        <w:rPr>
          <w:rFonts w:ascii="Times New Roman" w:hAnsi="Times New Roman"/>
          <w:color w:val="000000"/>
          <w:sz w:val="24"/>
        </w:rPr>
        <w:t>System architecture and methodology design</w:t>
      </w:r>
    </w:p>
    <w:p>
      <w:pPr>
        <w:numPr>
          <w:ilvl w:val="0"/>
          <w:numId w:val="14"/>
        </w:numPr>
        <w:spacing w:before="0" w:after="40"/>
      </w:pPr>
      <w:r>
        <w:rPr>
          <w:rFonts w:ascii="Times New Roman" w:hAnsi="Times New Roman"/>
          <w:color w:val="000000"/>
          <w:sz w:val="24"/>
        </w:rPr>
        <w:t>Core Java implementation</w:t>
      </w:r>
    </w:p>
    <w:p>
      <w:pPr>
        <w:numPr>
          <w:ilvl w:val="0"/>
          <w:numId w:val="14"/>
        </w:numPr>
        <w:spacing w:before="0" w:after="40"/>
      </w:pPr>
      <w:r>
        <w:rPr>
          <w:rFonts w:ascii="Times New Roman" w:hAnsi="Times New Roman"/>
          <w:color w:val="000000"/>
          <w:sz w:val="24"/>
        </w:rPr>
        <w:t>Database schema design and UCanAccess JDBC driver integration</w:t>
      </w:r>
    </w:p>
    <w:p>
      <w:pPr>
        <w:numPr>
          <w:ilvl w:val="0"/>
          <w:numId w:val="14"/>
        </w:numPr>
        <w:spacing w:before="0" w:after="40"/>
      </w:pPr>
      <w:r>
        <w:rPr>
          <w:rFonts w:ascii="Times New Roman" w:hAnsi="Times New Roman"/>
          <w:color w:val="000000"/>
          <w:sz w:val="24"/>
        </w:rPr>
        <w:t>Payroll calculation and dynamic allowance/deduction engine</w:t>
      </w:r>
    </w:p>
    <w:p>
      <w:pPr>
        <w:numPr>
          <w:ilvl w:val="0"/>
          <w:numId w:val="14"/>
        </w:numPr>
        <w:spacing w:before="0" w:after="40"/>
      </w:pPr>
      <w:r>
        <w:rPr>
          <w:rFonts w:ascii="Times New Roman" w:hAnsi="Times New Roman"/>
          <w:color w:val="000000"/>
          <w:sz w:val="24"/>
        </w:rPr>
        <w:t>Search filtering, TableRowSorter and CSV export integration</w:t>
      </w:r>
    </w:p>
    <w:p>
      <w:pPr>
        <w:numPr>
          <w:ilvl w:val="0"/>
          <w:numId w:val="14"/>
        </w:numPr>
        <w:spacing w:before="0" w:after="40"/>
      </w:pPr>
      <w:r>
        <w:rPr>
          <w:rFonts w:ascii="Times New Roman" w:hAnsi="Times New Roman"/>
          <w:color w:val="000000"/>
          <w:sz w:val="24"/>
        </w:rPr>
        <w:t>Testing and print subsystem defect resolution</w:t>
      </w:r>
    </w:p>
    <w:p>
      <w:pPr>
        <w:numPr>
          <w:ilvl w:val="0"/>
          <w:numId w:val="14"/>
        </w:numPr>
        <w:spacing w:before="0" w:after="40"/>
      </w:pPr>
      <w:r>
        <w:rPr>
          <w:rFonts w:ascii="Times New Roman" w:hAnsi="Times New Roman"/>
          <w:color w:val="000000"/>
          <w:sz w:val="24"/>
        </w:rPr>
        <w:t>Final demonstration</w:t>
      </w:r>
    </w:p>
    <w:p>
      <w:pPr>
        <w:numPr>
          <w:ilvl w:val="0"/>
          <w:numId w:val="14"/>
        </w:numPr>
        <w:spacing w:before="0" w:after="40"/>
      </w:pPr>
      <w:r>
        <w:rPr>
          <w:rFonts w:ascii="Times New Roman" w:hAnsi="Times New Roman"/>
          <w:color w:val="000000"/>
          <w:sz w:val="24"/>
        </w:rPr>
        <w:t>Documentation and presentation preparation</w:t>
      </w:r>
    </w:p>
    <w:p>
      <w:pPr>
        <w:numPr>
          <w:ilvl w:val="0"/>
          <w:numId w:val="14"/>
        </w:numPr>
        <w:spacing w:before="0" w:after="40"/>
      </w:pPr>
      <w:r>
        <w:rPr>
          <w:rFonts w:ascii="Times New Roman" w:hAnsi="Times New Roman"/>
          <w:color w:val="000000"/>
          <w:sz w:val="24"/>
        </w:rPr>
        <w:t>Mentor feedback and sign-offs</w:t>
      </w:r>
    </w:p>
    <w:p>
      <w:pPr>
        <w:keepNext/>
        <w:spacing w:before="280" w:after="80"/>
        <w:jc w:val="center"/>
      </w:pPr>
      <w:r>
        <w:rPr>
          <w:rFonts w:ascii="Times New Roman" w:hAnsi="Times New Roman"/>
          <w:b/>
          <w:color w:val="000000"/>
          <w:sz w:val="28"/>
        </w:rPr>
        <w:t>A.3 Self and Peer Assessment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57"/>
        <w:gridCol w:w="2257"/>
        <w:gridCol w:w="2257"/>
        <w:gridCol w:w="2257"/>
      </w:tblGrid>
      <w:tr>
        <w:tc>
          <w:tcPr>
            <w:tcW w:type="dxa" w:w="3269"/>
            <w:tcMar>
              <w:top w:w="100" w:type="dxa"/>
              <w:bottom w:w="100" w:type="dxa"/>
              <w:left w:w="120" w:type="dxa"/>
              <w:right w:w="120" w:type="dxa"/>
            </w:tcMar>
          </w:tcPr>
          <w:p>
            <w:pPr>
              <w:spacing w:before="0" w:after="0"/>
              <w:jc w:val="left"/>
            </w:pPr>
            <w:r>
              <w:rPr>
                <w:rFonts w:ascii="Times New Roman" w:hAnsi="Times New Roman"/>
                <w:b/>
                <w:color w:val="000000"/>
                <w:sz w:val="22"/>
              </w:rPr>
              <w:t>Team Member</w:t>
            </w:r>
          </w:p>
        </w:tc>
        <w:tc>
          <w:tcPr>
            <w:tcW w:type="dxa" w:w="2592"/>
            <w:tcMar>
              <w:top w:w="100" w:type="dxa"/>
              <w:bottom w:w="100" w:type="dxa"/>
              <w:left w:w="120" w:type="dxa"/>
              <w:right w:w="120" w:type="dxa"/>
            </w:tcMar>
          </w:tcPr>
          <w:p>
            <w:pPr>
              <w:spacing w:before="0" w:after="0"/>
              <w:jc w:val="center"/>
            </w:pPr>
            <w:r>
              <w:rPr>
                <w:rFonts w:ascii="Times New Roman" w:hAnsi="Times New Roman"/>
                <w:b/>
                <w:color w:val="000000"/>
                <w:sz w:val="22"/>
              </w:rPr>
              <w:t>Self-Rated Contribution (%)</w:t>
            </w:r>
          </w:p>
        </w:tc>
        <w:tc>
          <w:tcPr>
            <w:tcW w:type="dxa" w:w="2592"/>
            <w:tcMar>
              <w:top w:w="100" w:type="dxa"/>
              <w:bottom w:w="100" w:type="dxa"/>
              <w:left w:w="120" w:type="dxa"/>
              <w:right w:w="120" w:type="dxa"/>
            </w:tcMar>
          </w:tcPr>
          <w:p>
            <w:pPr>
              <w:spacing w:before="0" w:after="0"/>
              <w:jc w:val="center"/>
            </w:pPr>
            <w:r>
              <w:rPr>
                <w:rFonts w:ascii="Times New Roman" w:hAnsi="Times New Roman"/>
                <w:b/>
                <w:color w:val="000000"/>
                <w:sz w:val="22"/>
              </w:rPr>
              <w:t>Peer-Rated Contribution (%)</w:t>
            </w:r>
          </w:p>
        </w:tc>
        <w:tc>
          <w:tcPr>
            <w:tcW w:type="dxa" w:w="576"/>
            <w:tcMar>
              <w:top w:w="100" w:type="dxa"/>
              <w:bottom w:w="100" w:type="dxa"/>
              <w:left w:w="120" w:type="dxa"/>
              <w:right w:w="120" w:type="dxa"/>
            </w:tcMar>
          </w:tcPr>
          <w:p>
            <w:pPr>
              <w:spacing w:before="0" w:after="0"/>
              <w:jc w:val="center"/>
            </w:pPr>
            <w:r>
              <w:rPr>
                <w:rFonts w:ascii="Times New Roman" w:hAnsi="Times New Roman"/>
                <w:b/>
                <w:color w:val="000000"/>
                <w:sz w:val="22"/>
              </w:rPr>
              <w:t>Remarks</w:t>
            </w:r>
          </w:p>
        </w:tc>
      </w:tr>
      <w:tr>
        <w:tc>
          <w:tcPr>
            <w:tcW w:type="dxa" w:w="326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MITHUN A</w:t>
            </w:r>
          </w:p>
        </w:tc>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50%</w:t>
            </w:r>
          </w:p>
        </w:tc>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50%</w:t>
            </w:r>
          </w:p>
        </w:tc>
        <w:tc>
          <w:tcPr>
            <w:tcW w:type="dxa" w:w="57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r>
          </w:p>
        </w:tc>
      </w:tr>
      <w:tr>
        <w:tc>
          <w:tcPr>
            <w:tcW w:type="dxa" w:w="326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[TEAMMATE NAME]</w:t>
            </w:r>
          </w:p>
        </w:tc>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50%</w:t>
            </w:r>
          </w:p>
        </w:tc>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50%</w:t>
            </w:r>
          </w:p>
        </w:tc>
        <w:tc>
          <w:tcPr>
            <w:tcW w:type="dxa" w:w="57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r>
          </w:p>
        </w:tc>
      </w:tr>
    </w:tbl>
    <w:p>
      <w:pPr>
        <w:spacing w:before="0" w:after="80"/>
      </w:pPr>
    </w:p>
    <w:sectPr w:rsidR="00E21522">
      <w:headerReference w:type="default" r:id="rId41"/>
      <w:footerReference w:type="default" r:id="rId42"/>
      <w:pgSz w:w="1191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3BB7B" w14:textId="77777777" w:rsidR="002116AE" w:rsidRDefault="002116AE">
      <w:r>
        <w:separator/>
      </w:r>
    </w:p>
  </w:endnote>
  <w:endnote w:type="continuationSeparator" w:id="0">
    <w:p w14:paraId="6857327B" w14:textId="77777777" w:rsidR="002116AE" w:rsidRDefault="00211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left="0" w:right="0" w:firstLine="0"/>
      <w:jc w:val="center"/>
    </w:pPr>
    <w:r/>
    <w:r>
      <w:rPr>
        <w:rFonts w:ascii="Times New Roman" w:hAnsi="Times New Roman"/>
        <w:color w:val="000000"/>
        <w:sz w:val="22"/>
      </w:rPr>
      <w:fldChar w:fldCharType="begin"/>
    </w:r>
    <w:r>
      <w:rPr>
        <w:rFonts w:ascii="Times New Roman" w:hAnsi="Times New Roman"/>
        <w:color w:val="000000"/>
        <w:sz w:val="22"/>
      </w:rPr>
      <w:instrText xml:space="preserve"> PAGE </w:instrText>
    </w:r>
    <w:r>
      <w:rPr>
        <w:rFonts w:ascii="Times New Roman" w:hAnsi="Times New Roman"/>
        <w:color w:val="000000"/>
        <w:sz w:val="22"/>
      </w:rPr>
      <w:fldChar w:fldCharType="separate"/>
    </w:r>
    <w:r>
      <w:rPr>
        <w:rFonts w:ascii="Times New Roman" w:hAnsi="Times New Roman"/>
        <w:color w:val="000000"/>
        <w:sz w:val="22"/>
      </w:rPr>
      <w:t>1</w:t>
    </w:r>
    <w:r>
      <w:rPr>
        <w:rFonts w:ascii="Times New Roman" w:hAnsi="Times New Roman"/>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4282" w14:textId="77777777" w:rsidR="002116AE" w:rsidRDefault="002116AE">
      <w:r>
        <w:separator/>
      </w:r>
    </w:p>
  </w:footnote>
  <w:footnote w:type="continuationSeparator" w:id="0">
    <w:p w14:paraId="1F33330C" w14:textId="77777777" w:rsidR="002116AE" w:rsidRDefault="002116A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CBF250"/>
    <w:multiLevelType w:val="multilevel"/>
    <w:tmpl w:val="88CBF25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E76D4B6"/>
    <w:multiLevelType w:val="multilevel"/>
    <w:tmpl w:val="AE76D4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EDE80F1"/>
    <w:multiLevelType w:val="multilevel"/>
    <w:tmpl w:val="BEDE80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330EA71"/>
    <w:multiLevelType w:val="multilevel"/>
    <w:tmpl w:val="C330EA7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3EEC1B9"/>
    <w:multiLevelType w:val="multilevel"/>
    <w:tmpl w:val="C3EEC1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96C5791"/>
    <w:multiLevelType w:val="multilevel"/>
    <w:tmpl w:val="C96C57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AE5011F"/>
    <w:multiLevelType w:val="multilevel"/>
    <w:tmpl w:val="CAE501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151B342"/>
    <w:multiLevelType w:val="multilevel"/>
    <w:tmpl w:val="D151B34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426452C"/>
    <w:multiLevelType w:val="singleLevel"/>
    <w:tmpl w:val="D426452C"/>
    <w:lvl w:ilvl="0">
      <w:start w:val="1"/>
      <w:numFmt w:val="upperRoman"/>
      <w:lvlText w:val="%1."/>
      <w:lvlJc w:val="left"/>
      <w:pPr>
        <w:tabs>
          <w:tab w:val="left" w:pos="425"/>
        </w:tabs>
        <w:ind w:left="425" w:hanging="425"/>
      </w:pPr>
      <w:rPr>
        <w:rFonts w:hint="default"/>
      </w:rPr>
    </w:lvl>
  </w:abstractNum>
  <w:abstractNum w:abstractNumId="9" w15:restartNumberingAfterBreak="0">
    <w:nsid w:val="00C287A7"/>
    <w:multiLevelType w:val="multilevel"/>
    <w:tmpl w:val="00C287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4C1835A"/>
    <w:multiLevelType w:val="multilevel"/>
    <w:tmpl w:val="04C183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D7A633E"/>
    <w:multiLevelType w:val="hybridMultilevel"/>
    <w:tmpl w:val="3D9609DC"/>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256024"/>
    <w:multiLevelType w:val="hybridMultilevel"/>
    <w:tmpl w:val="443280FC"/>
    <w:lvl w:ilvl="0" w:tplc="B0B23284">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81E64B1"/>
    <w:multiLevelType w:val="hybridMultilevel"/>
    <w:tmpl w:val="34564688"/>
    <w:lvl w:ilvl="0" w:tplc="B0B23284">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4CB4404"/>
    <w:multiLevelType w:val="hybridMultilevel"/>
    <w:tmpl w:val="0908BF20"/>
    <w:lvl w:ilvl="0" w:tplc="B0B23284">
      <w:start w:val="1"/>
      <w:numFmt w:val="bullet"/>
      <w:lvlText w:val="•"/>
      <w:lvlJc w:val="left"/>
      <w:pPr>
        <w:ind w:left="720" w:hanging="360"/>
      </w:pPr>
    </w:lvl>
    <w:lvl w:ilvl="1" w:tplc="4ED48634">
      <w:numFmt w:val="decimal"/>
      <w:lvlText w:val=""/>
      <w:lvlJc w:val="left"/>
    </w:lvl>
    <w:lvl w:ilvl="2" w:tplc="E3109D40">
      <w:numFmt w:val="decimal"/>
      <w:lvlText w:val=""/>
      <w:lvlJc w:val="left"/>
    </w:lvl>
    <w:lvl w:ilvl="3" w:tplc="18E08C54">
      <w:numFmt w:val="decimal"/>
      <w:lvlText w:val=""/>
      <w:lvlJc w:val="left"/>
    </w:lvl>
    <w:lvl w:ilvl="4" w:tplc="067C2840">
      <w:numFmt w:val="decimal"/>
      <w:lvlText w:val=""/>
      <w:lvlJc w:val="left"/>
    </w:lvl>
    <w:lvl w:ilvl="5" w:tplc="6630DBD2">
      <w:numFmt w:val="decimal"/>
      <w:lvlText w:val=""/>
      <w:lvlJc w:val="left"/>
    </w:lvl>
    <w:lvl w:ilvl="6" w:tplc="9438CC0E">
      <w:numFmt w:val="decimal"/>
      <w:lvlText w:val=""/>
      <w:lvlJc w:val="left"/>
    </w:lvl>
    <w:lvl w:ilvl="7" w:tplc="E2EABD90">
      <w:numFmt w:val="decimal"/>
      <w:lvlText w:val=""/>
      <w:lvlJc w:val="left"/>
    </w:lvl>
    <w:lvl w:ilvl="8" w:tplc="D5969602">
      <w:numFmt w:val="decimal"/>
      <w:lvlText w:val=""/>
      <w:lvlJc w:val="left"/>
    </w:lvl>
  </w:abstractNum>
  <w:abstractNum w:abstractNumId="15" w15:restartNumberingAfterBreak="0">
    <w:nsid w:val="658B7952"/>
    <w:multiLevelType w:val="multilevel"/>
    <w:tmpl w:val="658B795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67B269DB"/>
    <w:multiLevelType w:val="hybridMultilevel"/>
    <w:tmpl w:val="9EAE1D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188C162"/>
    <w:multiLevelType w:val="multilevel"/>
    <w:tmpl w:val="7188C16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7A107C8C"/>
    <w:multiLevelType w:val="hybridMultilevel"/>
    <w:tmpl w:val="B306978A"/>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404AA6"/>
    <w:multiLevelType w:val="hybridMultilevel"/>
    <w:tmpl w:val="1A42D9DE"/>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8F19E1"/>
    <w:multiLevelType w:val="multilevel"/>
    <w:tmpl w:val="7B8F19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77114438">
    <w:abstractNumId w:val="8"/>
  </w:num>
  <w:num w:numId="2" w16cid:durableId="655769184">
    <w:abstractNumId w:val="9"/>
  </w:num>
  <w:num w:numId="3" w16cid:durableId="1647776419">
    <w:abstractNumId w:val="20"/>
  </w:num>
  <w:num w:numId="4" w16cid:durableId="1175605934">
    <w:abstractNumId w:val="15"/>
  </w:num>
  <w:num w:numId="5" w16cid:durableId="470905791">
    <w:abstractNumId w:val="17"/>
  </w:num>
  <w:num w:numId="6" w16cid:durableId="338195123">
    <w:abstractNumId w:val="3"/>
  </w:num>
  <w:num w:numId="7" w16cid:durableId="282856025">
    <w:abstractNumId w:val="2"/>
  </w:num>
  <w:num w:numId="8" w16cid:durableId="1235316745">
    <w:abstractNumId w:val="5"/>
  </w:num>
  <w:num w:numId="9" w16cid:durableId="96564374">
    <w:abstractNumId w:val="10"/>
  </w:num>
  <w:num w:numId="10" w16cid:durableId="475415144">
    <w:abstractNumId w:val="6"/>
  </w:num>
  <w:num w:numId="11" w16cid:durableId="336809367">
    <w:abstractNumId w:val="0"/>
  </w:num>
  <w:num w:numId="12" w16cid:durableId="1273592565">
    <w:abstractNumId w:val="1"/>
  </w:num>
  <w:num w:numId="13" w16cid:durableId="323702987">
    <w:abstractNumId w:val="4"/>
  </w:num>
  <w:num w:numId="14" w16cid:durableId="1045787786">
    <w:abstractNumId w:val="7"/>
  </w:num>
  <w:num w:numId="15" w16cid:durableId="1051271219">
    <w:abstractNumId w:val="14"/>
    <w:lvlOverride w:ilvl="0">
      <w:startOverride w:val="1"/>
    </w:lvlOverride>
  </w:num>
  <w:num w:numId="16" w16cid:durableId="794568345">
    <w:abstractNumId w:val="16"/>
  </w:num>
  <w:num w:numId="17" w16cid:durableId="1292983544">
    <w:abstractNumId w:val="14"/>
  </w:num>
  <w:num w:numId="18" w16cid:durableId="277372220">
    <w:abstractNumId w:val="12"/>
  </w:num>
  <w:num w:numId="19" w16cid:durableId="1584334629">
    <w:abstractNumId w:val="13"/>
  </w:num>
  <w:num w:numId="20" w16cid:durableId="466751613">
    <w:abstractNumId w:val="11"/>
  </w:num>
  <w:num w:numId="21" w16cid:durableId="1521510543">
    <w:abstractNumId w:val="18"/>
  </w:num>
  <w:num w:numId="22" w16cid:durableId="14336282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21522"/>
    <w:rsid w:val="0000288B"/>
    <w:rsid w:val="000079A9"/>
    <w:rsid w:val="00090D38"/>
    <w:rsid w:val="00091893"/>
    <w:rsid w:val="00091C37"/>
    <w:rsid w:val="000B5118"/>
    <w:rsid w:val="00103694"/>
    <w:rsid w:val="00131B18"/>
    <w:rsid w:val="00141556"/>
    <w:rsid w:val="00170622"/>
    <w:rsid w:val="00172812"/>
    <w:rsid w:val="001A762C"/>
    <w:rsid w:val="002116AE"/>
    <w:rsid w:val="002A28AB"/>
    <w:rsid w:val="002E43EE"/>
    <w:rsid w:val="00337065"/>
    <w:rsid w:val="0038290E"/>
    <w:rsid w:val="00387A61"/>
    <w:rsid w:val="003E7635"/>
    <w:rsid w:val="004B5D6B"/>
    <w:rsid w:val="004C7E3F"/>
    <w:rsid w:val="004D68C4"/>
    <w:rsid w:val="004E5FC4"/>
    <w:rsid w:val="005007A4"/>
    <w:rsid w:val="00502A34"/>
    <w:rsid w:val="005172A3"/>
    <w:rsid w:val="0055230E"/>
    <w:rsid w:val="00553CC2"/>
    <w:rsid w:val="00585093"/>
    <w:rsid w:val="005B052F"/>
    <w:rsid w:val="005E635A"/>
    <w:rsid w:val="005F2DAB"/>
    <w:rsid w:val="005F7C6D"/>
    <w:rsid w:val="00620132"/>
    <w:rsid w:val="0064346D"/>
    <w:rsid w:val="006C1294"/>
    <w:rsid w:val="00786299"/>
    <w:rsid w:val="007C1005"/>
    <w:rsid w:val="007F6139"/>
    <w:rsid w:val="00825F91"/>
    <w:rsid w:val="008A4A9E"/>
    <w:rsid w:val="009021F2"/>
    <w:rsid w:val="009038ED"/>
    <w:rsid w:val="00921CC7"/>
    <w:rsid w:val="009224AD"/>
    <w:rsid w:val="00926A29"/>
    <w:rsid w:val="00963167"/>
    <w:rsid w:val="009C437D"/>
    <w:rsid w:val="009D2E05"/>
    <w:rsid w:val="009F26C4"/>
    <w:rsid w:val="009F2A1C"/>
    <w:rsid w:val="00A15864"/>
    <w:rsid w:val="00A300AA"/>
    <w:rsid w:val="00A4302D"/>
    <w:rsid w:val="00A57628"/>
    <w:rsid w:val="00A671B5"/>
    <w:rsid w:val="00AA6089"/>
    <w:rsid w:val="00AC6CD8"/>
    <w:rsid w:val="00B20316"/>
    <w:rsid w:val="00B61166"/>
    <w:rsid w:val="00B7549A"/>
    <w:rsid w:val="00B950A7"/>
    <w:rsid w:val="00BF0E09"/>
    <w:rsid w:val="00C37B05"/>
    <w:rsid w:val="00C50AAF"/>
    <w:rsid w:val="00C85D19"/>
    <w:rsid w:val="00C91D4C"/>
    <w:rsid w:val="00C936F3"/>
    <w:rsid w:val="00CF2438"/>
    <w:rsid w:val="00D26724"/>
    <w:rsid w:val="00D44964"/>
    <w:rsid w:val="00D52F8C"/>
    <w:rsid w:val="00D9369B"/>
    <w:rsid w:val="00D97AD8"/>
    <w:rsid w:val="00DE598B"/>
    <w:rsid w:val="00E05648"/>
    <w:rsid w:val="00E21522"/>
    <w:rsid w:val="00E26386"/>
    <w:rsid w:val="00E30B86"/>
    <w:rsid w:val="00E3721E"/>
    <w:rsid w:val="00EF6EA7"/>
    <w:rsid w:val="00F50310"/>
    <w:rsid w:val="00F57D5A"/>
    <w:rsid w:val="00F82238"/>
    <w:rsid w:val="00F966CF"/>
    <w:rsid w:val="00FA30F4"/>
    <w:rsid w:val="00FC7314"/>
    <w:rsid w:val="00FD4E13"/>
    <w:rsid w:val="3FF61D0D"/>
    <w:rsid w:val="694928F2"/>
    <w:rsid w:val="72E05D86"/>
    <w:rsid w:val="79156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CAD92F"/>
  <w15:docId w15:val="{B4886A5C-FA78-4737-B0C3-4355D998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uiPriority w:val="1"/>
    <w:qFormat/>
    <w:pPr>
      <w:spacing w:before="67"/>
      <w:ind w:left="579" w:right="862"/>
      <w:jc w:val="center"/>
      <w:outlineLvl w:val="0"/>
    </w:pPr>
    <w:rPr>
      <w:b/>
      <w:bCs/>
      <w:sz w:val="32"/>
      <w:szCs w:val="32"/>
    </w:rPr>
  </w:style>
  <w:style w:type="paragraph" w:styleId="Heading2">
    <w:name w:val="heading 2"/>
    <w:basedOn w:val="Normal"/>
    <w:next w:val="Normal"/>
    <w:uiPriority w:val="1"/>
    <w:qFormat/>
    <w:pPr>
      <w:spacing w:before="1"/>
      <w:ind w:right="404"/>
      <w:jc w:val="center"/>
      <w:outlineLvl w:val="1"/>
    </w:pPr>
    <w:rPr>
      <w:b/>
      <w:bCs/>
      <w:sz w:val="31"/>
      <w:szCs w:val="31"/>
    </w:rPr>
  </w:style>
  <w:style w:type="paragraph" w:styleId="Heading3">
    <w:name w:val="heading 3"/>
    <w:basedOn w:val="Normal"/>
    <w:next w:val="Normal"/>
    <w:uiPriority w:val="1"/>
    <w:qFormat/>
    <w:pPr>
      <w:spacing w:before="65"/>
      <w:ind w:left="5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Title">
    <w:name w:val="Title"/>
    <w:basedOn w:val="Normal"/>
    <w:uiPriority w:val="1"/>
    <w:qFormat/>
    <w:pPr>
      <w:spacing w:before="68"/>
      <w:ind w:left="579" w:right="980"/>
      <w:jc w:val="center"/>
    </w:pPr>
    <w:rPr>
      <w:b/>
      <w:bCs/>
      <w:sz w:val="36"/>
      <w:szCs w:val="36"/>
    </w:rPr>
  </w:style>
  <w:style w:type="paragraph" w:styleId="TOC1">
    <w:name w:val="toc 1"/>
    <w:basedOn w:val="Normal"/>
    <w:next w:val="Normal"/>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uiPriority w:val="39"/>
    <w:unhideWhenUsed/>
    <w:qFormat/>
    <w:pPr>
      <w:spacing w:after="100"/>
      <w:ind w:left="240"/>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957" w:hanging="387"/>
    </w:pPr>
  </w:style>
  <w:style w:type="paragraph" w:customStyle="1" w:styleId="TableParagraph">
    <w:name w:val="Table Paragraph"/>
    <w:basedOn w:val="Normal"/>
    <w:uiPriority w:val="1"/>
    <w:qFormat/>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table" w:styleId="TableGrid">
    <w:name w:val="Table Grid"/>
    <w:basedOn w:val="TableNormal"/>
    <w:rsid w:val="00AA6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C6CD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AC6CD8"/>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header" Target="header4.xml"/><Relationship Id="rId32" Type="http://schemas.openxmlformats.org/officeDocument/2006/relationships/footer" Target="footer4.xml"/><Relationship Id="rId33" Type="http://schemas.openxmlformats.org/officeDocument/2006/relationships/header" Target="header5.xml"/><Relationship Id="rId34" Type="http://schemas.openxmlformats.org/officeDocument/2006/relationships/footer" Target="footer5.xml"/><Relationship Id="rId35" Type="http://schemas.openxmlformats.org/officeDocument/2006/relationships/header" Target="header6.xml"/><Relationship Id="rId36" Type="http://schemas.openxmlformats.org/officeDocument/2006/relationships/footer" Target="footer6.xml"/><Relationship Id="rId37" Type="http://schemas.openxmlformats.org/officeDocument/2006/relationships/header" Target="header7.xml"/><Relationship Id="rId38" Type="http://schemas.openxmlformats.org/officeDocument/2006/relationships/footer" Target="footer7.xml"/><Relationship Id="rId39" Type="http://schemas.openxmlformats.org/officeDocument/2006/relationships/header" Target="header8.xml"/><Relationship Id="rId40" Type="http://schemas.openxmlformats.org/officeDocument/2006/relationships/footer" Target="footer8.xml"/><Relationship Id="rId41" Type="http://schemas.openxmlformats.org/officeDocument/2006/relationships/header" Target="header9.xml"/><Relationship Id="rId42" Type="http://schemas.openxmlformats.org/officeDocument/2006/relationships/footer" Target="footer9.xm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image" Target="media/image26.png"/><Relationship Id="rId55" Type="http://schemas.openxmlformats.org/officeDocument/2006/relationships/image" Target="media/image27.png"/><Relationship Id="rId5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BD3202-295B-4DCC-BAC9-4A3286781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43</Pages>
  <Words>8368</Words>
  <Characters>47703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SYAMRIT E G</cp:lastModifiedBy>
  <cp:revision>54</cp:revision>
  <dcterms:created xsi:type="dcterms:W3CDTF">2026-09-29T13:31:00Z</dcterms:created>
  <dcterms:modified xsi:type="dcterms:W3CDTF">2026-10-02T05:52:00Z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Creator">
    <vt:lpwstr>WPS Docs</vt:lpwstr>
  </property>
  <property fmtid="{D5CDD505-2E9C-101B-9397-08002B2CF9AE}" pid="5" name="LastSaved">
    <vt:filetime>2026-09-17T00:00:00Z</vt:filetime>
  </property>
  <property fmtid="{D5CDD505-2E9C-101B-9397-08002B2CF9AE}" pid="6" name="SourceModified">
    <vt:lpwstr>D:20260913113221+05'30'</vt:lpwstr>
  </property>
  <property fmtid="{D5CDD505-2E9C-101B-9397-08002B2CF9AE}" pid="7" name="KSOTemplateDocerSaveRecord">
    <vt:lpwstr>eyJoZGlkIjoiOGQwYmVkZjJmNTA0MTU3NzZhZmQyMjY3ODRiOTdhMjYiLCJ1c2VySWQiOiI1NDk3NzI0ODA0NjcifQ==</vt:lpwstr>
  </property>
  <property fmtid="{D5CDD505-2E9C-101B-9397-08002B2CF9AE}" pid="8" name="KSOProductBuildVer">
    <vt:lpwstr>1033-12.1.0.28485</vt:lpwstr>
  </property>
  <property fmtid="{D5CDD505-2E9C-101B-9397-08002B2CF9AE}" pid="9" name="ICV">
    <vt:lpwstr>34C10435F95D4BFB80201819D13AC766_12</vt:lpwstr>
  </property>
</Properties>
</file>