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rPr>
          <w:rFonts w:ascii="Arial Narrow" w:cs="Arial Narrow" w:eastAsia="Arial Narrow" w:hAnsi="Arial Narrow"/>
          <w:b/>
          <w:bCs/>
          <w:color w:val="0D6E8A"/>
          <w:sz w:val="96"/>
          <w:szCs w:val="96"/>
        </w:rPr>
        <w:t xml:space="preserve">ARIA</w:t>
      </w:r>
    </w:p>
    <w:p>
      <w:pPr>
        <w:spacing w:after="80" w:before="0"/>
      </w:pPr>
      <w:r>
        <w:rPr>
          <w:rFonts w:ascii="Arial" w:cs="Arial" w:eastAsia="Arial" w:hAnsi="Arial"/>
          <w:b w:val="false"/>
          <w:bCs w:val="false"/>
          <w:color w:val="0A1628"/>
          <w:sz w:val="32"/>
          <w:szCs w:val="32"/>
        </w:rPr>
        <w:t xml:space="preserve">Autonomous Risk Intelligence Agent</w:t>
      </w:r>
    </w:p>
    <w:p>
      <w:pPr>
        <w:spacing w:after="400" w:before="0"/>
      </w:pPr>
      <w:r>
        <w:rPr>
          <w:rFonts w:ascii="Arial" w:cs="Arial" w:eastAsia="Arial" w:hAnsi="Arial"/>
          <w:i/>
          <w:iCs/>
          <w:color w:val="666666"/>
          <w:sz w:val="22"/>
          <w:szCs w:val="22"/>
        </w:rPr>
        <w:t xml:space="preserve">North Sea Platform Alpha · Hackazona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0D2236" w:val="clear"/>
            <w:tcMar>
              <w:top w:type="dxa" w:w="160"/>
              <w:left w:type="dxa" w:w="160"/>
              <w:bottom w:type="dxa" w:w="160"/>
              <w:right w:type="dxa" w:w="80"/>
            </w:tcMar>
          </w:tcPr>
          <w:p>
            <w:pPr>
              <w:jc w:val="center"/>
            </w:pPr>
            <w:r>
              <w:rPr>
                <w:rFonts w:ascii="Arial Narrow" w:cs="Arial Narrow" w:eastAsia="Arial Narrow" w:hAnsi="Arial Narrow"/>
                <w:b/>
                <w:bCs/>
                <w:color w:val="00DDFF"/>
                <w:sz w:val="40"/>
                <w:szCs w:val="40"/>
              </w:rPr>
              <w:t xml:space="preserve">24 hrs</w:t>
            </w:r>
          </w:p>
          <w:p>
            <w:pPr>
              <w:jc w:val="center"/>
            </w:pPr>
            <w:r>
              <w:rPr>
                <w:rFonts w:ascii="Arial" w:cs="Arial" w:eastAsia="Arial" w:hAnsi="Arial"/>
                <w:color w:val="7AAABB"/>
                <w:sz w:val="16"/>
                <w:szCs w:val="16"/>
              </w:rPr>
              <w:t xml:space="preserve">Time Limit</w:t>
            </w:r>
          </w:p>
        </w:tc>
        <w:tc>
          <w:tcPr>
            <w:tcW w:type="dxa" w:w="2340"/>
            <w:tcBorders>
              <w:top w:val="none" w:color="FFFFFF" w:sz="0"/>
              <w:left w:val="none" w:color="FFFFFF" w:sz="0"/>
              <w:bottom w:val="none" w:color="FFFFFF" w:sz="0"/>
              <w:right w:val="none" w:color="FFFFFF" w:sz="0"/>
            </w:tcBorders>
            <w:shd w:fill="0D2236" w:val="clear"/>
            <w:tcMar>
              <w:top w:type="dxa" w:w="160"/>
              <w:left w:type="dxa" w:w="160"/>
              <w:bottom w:type="dxa" w:w="160"/>
              <w:right w:type="dxa" w:w="80"/>
            </w:tcMar>
          </w:tcPr>
          <w:p>
            <w:pPr>
              <w:jc w:val="center"/>
            </w:pPr>
            <w:r>
              <w:rPr>
                <w:rFonts w:ascii="Arial Narrow" w:cs="Arial Narrow" w:eastAsia="Arial Narrow" w:hAnsi="Arial Narrow"/>
                <w:b/>
                <w:bCs/>
                <w:color w:val="00DDFF"/>
                <w:sz w:val="40"/>
                <w:szCs w:val="40"/>
              </w:rPr>
              <w:t xml:space="preserve">4 People</w:t>
            </w:r>
          </w:p>
          <w:p>
            <w:pPr>
              <w:jc w:val="center"/>
            </w:pPr>
            <w:r>
              <w:rPr>
                <w:rFonts w:ascii="Arial" w:cs="Arial" w:eastAsia="Arial" w:hAnsi="Arial"/>
                <w:color w:val="7AAABB"/>
                <w:sz w:val="16"/>
                <w:szCs w:val="16"/>
              </w:rPr>
              <w:t xml:space="preserve">Your Team</w:t>
            </w:r>
          </w:p>
        </w:tc>
        <w:tc>
          <w:tcPr>
            <w:tcW w:type="dxa" w:w="2340"/>
            <w:tcBorders>
              <w:top w:val="none" w:color="FFFFFF" w:sz="0"/>
              <w:left w:val="none" w:color="FFFFFF" w:sz="0"/>
              <w:bottom w:val="none" w:color="FFFFFF" w:sz="0"/>
              <w:right w:val="none" w:color="FFFFFF" w:sz="0"/>
            </w:tcBorders>
            <w:shd w:fill="0D2236" w:val="clear"/>
            <w:tcMar>
              <w:top w:type="dxa" w:w="160"/>
              <w:left w:type="dxa" w:w="160"/>
              <w:bottom w:type="dxa" w:w="160"/>
              <w:right w:type="dxa" w:w="80"/>
            </w:tcMar>
          </w:tcPr>
          <w:p>
            <w:pPr>
              <w:jc w:val="center"/>
            </w:pPr>
            <w:r>
              <w:rPr>
                <w:rFonts w:ascii="Arial Narrow" w:cs="Arial Narrow" w:eastAsia="Arial Narrow" w:hAnsi="Arial Narrow"/>
                <w:b/>
                <w:bCs/>
                <w:color w:val="00DDFF"/>
                <w:sz w:val="40"/>
                <w:szCs w:val="40"/>
              </w:rPr>
              <w:t xml:space="preserve">70+ Teams</w:t>
            </w:r>
          </w:p>
          <w:p>
            <w:pPr>
              <w:jc w:val="center"/>
            </w:pPr>
            <w:r>
              <w:rPr>
                <w:rFonts w:ascii="Arial" w:cs="Arial" w:eastAsia="Arial" w:hAnsi="Arial"/>
                <w:color w:val="7AAABB"/>
                <w:sz w:val="16"/>
                <w:szCs w:val="16"/>
              </w:rPr>
              <w:t xml:space="preserve">Competition</w:t>
            </w:r>
          </w:p>
        </w:tc>
        <w:tc>
          <w:tcPr>
            <w:tcW w:type="dxa" w:w="2340"/>
            <w:tcBorders>
              <w:top w:val="none" w:color="FFFFFF" w:sz="0"/>
              <w:left w:val="none" w:color="FFFFFF" w:sz="0"/>
              <w:bottom w:val="none" w:color="FFFFFF" w:sz="0"/>
              <w:right w:val="none" w:color="FFFFFF" w:sz="0"/>
            </w:tcBorders>
            <w:shd w:fill="0D2236" w:val="clear"/>
            <w:tcMar>
              <w:top w:type="dxa" w:w="160"/>
              <w:left w:type="dxa" w:w="160"/>
              <w:bottom w:type="dxa" w:w="160"/>
              <w:right w:type="dxa" w:w="80"/>
            </w:tcMar>
          </w:tcPr>
          <w:p>
            <w:pPr>
              <w:jc w:val="center"/>
            </w:pPr>
            <w:r>
              <w:rPr>
                <w:rFonts w:ascii="Arial Narrow" w:cs="Arial Narrow" w:eastAsia="Arial Narrow" w:hAnsi="Arial Narrow"/>
                <w:b/>
                <w:bCs/>
                <w:color w:val="00DDFF"/>
                <w:sz w:val="40"/>
                <w:szCs w:val="40"/>
              </w:rPr>
              <w:t xml:space="preserve">1 App</w:t>
            </w:r>
          </w:p>
          <w:p>
            <w:pPr>
              <w:jc w:val="center"/>
            </w:pPr>
            <w:r>
              <w:rPr>
                <w:rFonts w:ascii="Arial" w:cs="Arial" w:eastAsia="Arial" w:hAnsi="Arial"/>
                <w:color w:val="7AAABB"/>
                <w:sz w:val="16"/>
                <w:szCs w:val="16"/>
              </w:rPr>
              <w:t xml:space="preserve">Deliverable</w:t>
            </w:r>
          </w:p>
        </w:tc>
      </w:tr>
    </w:tbl>
    <w:p>
      <w:pPr>
        <w:spacing w:after="60" w:before="0"/>
      </w:pPr>
      <w:r>
        <w:t xml:space="preserve"/>
      </w:r>
    </w:p>
    <w:p>
      <w:pPr>
        <w:pBdr>
          <w:left w:val="single" w:color="0D6E8A" w:sz="16" w:space="8"/>
        </w:pBdr>
        <w:spacing w:after="200" w:before="200"/>
        <w:ind w:left="280"/>
      </w:pPr>
      <w:r>
        <w:rPr>
          <w:rFonts w:ascii="Arial" w:cs="Arial" w:eastAsia="Arial" w:hAnsi="Arial"/>
          <w:i/>
          <w:iCs/>
          <w:color w:val="222222"/>
          <w:sz w:val="20"/>
          <w:szCs w:val="20"/>
        </w:rPr>
        <w:t xml:space="preserve">This document is your complete 24-hour execution guide. Every hour is accounted for. Every file is named. Every command is written out. Follow it in order and you will have a working, demo-ready product that beats 70+ teams.</w:t>
      </w:r>
    </w:p>
    <w:p>
      <w:pPr>
        <w:pBdr>
          <w:bottom w:val="single" w:color="D8E4EC" w:sz="4" w:space="1"/>
        </w:pBdr>
        <w:spacing w:after="120" w:before="120"/>
      </w:pPr>
      <w:r>
        <w:t xml:space="preserve"/>
      </w:r>
    </w:p>
    <w:p>
      <w:pPr>
        <w:pStyle w:val="Heading1"/>
        <w:spacing w:after="120" w:before="360"/>
      </w:pPr>
      <w:r>
        <w:rPr>
          <w:rFonts w:ascii="Arial" w:cs="Arial" w:eastAsia="Arial" w:hAnsi="Arial"/>
          <w:b/>
          <w:bCs/>
          <w:color w:val="0D6E8A"/>
          <w:sz w:val="28"/>
          <w:szCs w:val="28"/>
        </w:rPr>
        <w:t xml:space="preserve">1. What You Are Building</w:t>
      </w:r>
    </w:p>
    <w:p>
      <w:pPr>
        <w:spacing w:after="80" w:before="60"/>
      </w:pPr>
      <w:r>
        <w:rPr>
          <w:rFonts w:ascii="Arial" w:cs="Arial" w:eastAsia="Arial" w:hAnsi="Arial"/>
          <w:b w:val="false"/>
          <w:bCs w:val="false"/>
          <w:i w:val="false"/>
          <w:iCs w:val="false"/>
          <w:color w:val="333333"/>
          <w:sz w:val="20"/>
          <w:szCs w:val="20"/>
        </w:rPr>
        <w:t xml:space="preserve">ARIA is a single HTML file — no backend, no database, no server. It runs entirely in the browser. Judges open one file and see a fully working industrial AI dashboard. This is intentional: simplicity is your competitive advantage. Every team with a FastAPI + PostgreSQL + ChromaDB + React stack will spend 8 hours on infrastructure. You spend zero.</w:t>
      </w:r>
    </w:p>
    <w:p>
      <w:pPr>
        <w:spacing w:after="60" w:before="0"/>
      </w:pPr>
      <w:r>
        <w:t xml:space="preserve"/>
      </w:r>
    </w:p>
    <w:p>
      <w:pPr>
        <w:pStyle w:val="Heading2"/>
        <w:spacing w:after="120" w:before="240"/>
      </w:pPr>
      <w:r>
        <w:rPr>
          <w:rFonts w:ascii="Arial" w:cs="Arial" w:eastAsia="Arial" w:hAnsi="Arial"/>
          <w:b/>
          <w:bCs/>
          <w:color w:val="0A1628"/>
          <w:sz w:val="24"/>
          <w:szCs w:val="24"/>
        </w:rPr>
        <w:t xml:space="preserve">The Three Intelligence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200"/>
        <w:gridCol w:w="2960"/>
      </w:tblGrid>
      <w:tr>
        <w:trPr>
          <w:tblHeader/>
        </w:trPr>
        <w:tc>
          <w:tcPr>
            <w:tcW w:type="dxa" w:w="1400"/>
            <w:tcBorders>
              <w:top w:val="single" w:color="C0CDD6" w:sz="1"/>
              <w:left w:val="single" w:color="C0CDD6" w:sz="1"/>
              <w:bottom w:val="single" w:color="C0CDD6" w:sz="1"/>
              <w:right w:val="single" w:color="C0CDD6" w:sz="1"/>
            </w:tcBorders>
            <w:shd w:fill="0A1628" w:val="clear"/>
            <w:tcMar>
              <w:top w:type="dxa" w:w="80"/>
              <w:left w:type="dxa" w:w="120"/>
              <w:bottom w:type="dxa" w:w="80"/>
              <w:right w:type="dxa" w:w="80"/>
            </w:tcMar>
          </w:tcPr>
          <w:p>
            <w:r>
              <w:rPr>
                <w:rFonts w:ascii="Arial" w:cs="Arial" w:eastAsia="Arial" w:hAnsi="Arial"/>
                <w:b/>
                <w:bCs/>
                <w:color w:val="FFFFFF"/>
                <w:sz w:val="18"/>
                <w:szCs w:val="18"/>
              </w:rPr>
              <w:t xml:space="preserve">Layer</w:t>
            </w:r>
          </w:p>
        </w:tc>
        <w:tc>
          <w:tcPr>
            <w:tcW w:type="dxa" w:w="2800"/>
            <w:tcBorders>
              <w:top w:val="single" w:color="C0CDD6" w:sz="1"/>
              <w:left w:val="single" w:color="C0CDD6" w:sz="1"/>
              <w:bottom w:val="single" w:color="C0CDD6" w:sz="1"/>
              <w:right w:val="single" w:color="C0CDD6" w:sz="1"/>
            </w:tcBorders>
            <w:shd w:fill="0A1628" w:val="clear"/>
            <w:tcMar>
              <w:top w:type="dxa" w:w="80"/>
              <w:left w:type="dxa" w:w="120"/>
              <w:bottom w:type="dxa" w:w="80"/>
              <w:right w:type="dxa" w:w="80"/>
            </w:tcMar>
          </w:tcPr>
          <w:p>
            <w:r>
              <w:rPr>
                <w:rFonts w:ascii="Arial" w:cs="Arial" w:eastAsia="Arial" w:hAnsi="Arial"/>
                <w:b/>
                <w:bCs/>
                <w:color w:val="FFFFFF"/>
                <w:sz w:val="18"/>
                <w:szCs w:val="18"/>
              </w:rPr>
              <w:t xml:space="preserve">What It Does</w:t>
            </w:r>
          </w:p>
        </w:tc>
        <w:tc>
          <w:tcPr>
            <w:tcW w:type="dxa" w:w="2200"/>
            <w:tcBorders>
              <w:top w:val="single" w:color="C0CDD6" w:sz="1"/>
              <w:left w:val="single" w:color="C0CDD6" w:sz="1"/>
              <w:bottom w:val="single" w:color="C0CDD6" w:sz="1"/>
              <w:right w:val="single" w:color="C0CDD6" w:sz="1"/>
            </w:tcBorders>
            <w:shd w:fill="0A1628" w:val="clear"/>
            <w:tcMar>
              <w:top w:type="dxa" w:w="80"/>
              <w:left w:type="dxa" w:w="120"/>
              <w:bottom w:type="dxa" w:w="80"/>
              <w:right w:type="dxa" w:w="80"/>
            </w:tcMar>
          </w:tcPr>
          <w:p>
            <w:r>
              <w:rPr>
                <w:rFonts w:ascii="Arial" w:cs="Arial" w:eastAsia="Arial" w:hAnsi="Arial"/>
                <w:b/>
                <w:bCs/>
                <w:color w:val="FFFFFF"/>
                <w:sz w:val="18"/>
                <w:szCs w:val="18"/>
              </w:rPr>
              <w:t xml:space="preserve">Technology</w:t>
            </w:r>
          </w:p>
        </w:tc>
        <w:tc>
          <w:tcPr>
            <w:tcW w:type="dxa" w:w="2960"/>
            <w:tcBorders>
              <w:top w:val="single" w:color="C0CDD6" w:sz="1"/>
              <w:left w:val="single" w:color="C0CDD6" w:sz="1"/>
              <w:bottom w:val="single" w:color="C0CDD6" w:sz="1"/>
              <w:right w:val="single" w:color="C0CDD6" w:sz="1"/>
            </w:tcBorders>
            <w:shd w:fill="0A1628" w:val="clear"/>
            <w:tcMar>
              <w:top w:type="dxa" w:w="80"/>
              <w:left w:type="dxa" w:w="120"/>
              <w:bottom w:type="dxa" w:w="80"/>
              <w:right w:type="dxa" w:w="80"/>
            </w:tcMar>
          </w:tcPr>
          <w:p>
            <w:r>
              <w:rPr>
                <w:rFonts w:ascii="Arial" w:cs="Arial" w:eastAsia="Arial" w:hAnsi="Arial"/>
                <w:b/>
                <w:bCs/>
                <w:color w:val="FFFFFF"/>
                <w:sz w:val="18"/>
                <w:szCs w:val="18"/>
              </w:rPr>
              <w:t xml:space="preserve">Data Source</w:t>
            </w:r>
          </w:p>
        </w:tc>
      </w:tr>
      <w:tr>
        <w:tc>
          <w:tcPr>
            <w:tcW w:type="dxa" w:w="1400"/>
            <w:tcBorders>
              <w:top w:val="single" w:color="C0CDD6" w:sz="1"/>
              <w:left w:val="single" w:color="C0CDD6" w:sz="1"/>
              <w:bottom w:val="single" w:color="C0CDD6" w:sz="1"/>
              <w:right w:val="single" w:color="C0CDD6" w:sz="1"/>
            </w:tcBorders>
            <w:shd w:fill="FFFFFF" w:val="clear"/>
            <w:tcMar>
              <w:top w:type="dxa" w:w="70"/>
              <w:left w:type="dxa" w:w="120"/>
              <w:bottom w:type="dxa" w:w="70"/>
              <w:right w:type="dxa" w:w="80"/>
            </w:tcMar>
          </w:tcPr>
          <w:p>
            <w:r>
              <w:rPr>
                <w:rFonts w:ascii="Arial" w:cs="Arial" w:eastAsia="Arial" w:hAnsi="Arial"/>
                <w:color w:val="333333"/>
                <w:sz w:val="18"/>
                <w:szCs w:val="18"/>
              </w:rPr>
              <w:t xml:space="preserve">Layer 1 — Rules</w:t>
            </w:r>
          </w:p>
        </w:tc>
        <w:tc>
          <w:tcPr>
            <w:tcW w:type="dxa" w:w="2800"/>
            <w:tcBorders>
              <w:top w:val="single" w:color="C0CDD6" w:sz="1"/>
              <w:left w:val="single" w:color="C0CDD6" w:sz="1"/>
              <w:bottom w:val="single" w:color="C0CDD6" w:sz="1"/>
              <w:right w:val="single" w:color="C0CDD6" w:sz="1"/>
            </w:tcBorders>
            <w:shd w:fill="FFFFFF" w:val="clear"/>
            <w:tcMar>
              <w:top w:type="dxa" w:w="70"/>
              <w:left w:type="dxa" w:w="120"/>
              <w:bottom w:type="dxa" w:w="70"/>
              <w:right w:type="dxa" w:w="80"/>
            </w:tcMar>
          </w:tcPr>
          <w:p>
            <w:r>
              <w:rPr>
                <w:rFonts w:ascii="Arial" w:cs="Arial" w:eastAsia="Arial" w:hAnsi="Arial"/>
                <w:color w:val="333333"/>
                <w:sz w:val="18"/>
                <w:szCs w:val="18"/>
              </w:rPr>
              <w:t xml:space="preserve">Compares sensor readings against alarm thresholds in real time</w:t>
            </w:r>
          </w:p>
        </w:tc>
        <w:tc>
          <w:tcPr>
            <w:tcW w:type="dxa" w:w="2200"/>
            <w:tcBorders>
              <w:top w:val="single" w:color="C0CDD6" w:sz="1"/>
              <w:left w:val="single" w:color="C0CDD6" w:sz="1"/>
              <w:bottom w:val="single" w:color="C0CDD6" w:sz="1"/>
              <w:right w:val="single" w:color="C0CDD6" w:sz="1"/>
            </w:tcBorders>
            <w:shd w:fill="FFFFFF" w:val="clear"/>
            <w:tcMar>
              <w:top w:type="dxa" w:w="70"/>
              <w:left w:type="dxa" w:w="120"/>
              <w:bottom w:type="dxa" w:w="70"/>
              <w:right w:type="dxa" w:w="80"/>
            </w:tcMar>
          </w:tcPr>
          <w:p>
            <w:r>
              <w:rPr>
                <w:rFonts w:ascii="Arial" w:cs="Arial" w:eastAsia="Arial" w:hAnsi="Arial"/>
                <w:color w:val="333333"/>
                <w:sz w:val="18"/>
                <w:szCs w:val="18"/>
              </w:rPr>
              <w:t xml:space="preserve">JavaScript comparison</w:t>
            </w:r>
          </w:p>
        </w:tc>
        <w:tc>
          <w:tcPr>
            <w:tcW w:type="dxa" w:w="2960"/>
            <w:tcBorders>
              <w:top w:val="single" w:color="C0CDD6" w:sz="1"/>
              <w:left w:val="single" w:color="C0CDD6" w:sz="1"/>
              <w:bottom w:val="single" w:color="C0CDD6" w:sz="1"/>
              <w:right w:val="single" w:color="C0CDD6" w:sz="1"/>
            </w:tcBorders>
            <w:shd w:fill="FFFFFF" w:val="clear"/>
            <w:tcMar>
              <w:top w:type="dxa" w:w="70"/>
              <w:left w:type="dxa" w:w="120"/>
              <w:bottom w:type="dxa" w:w="70"/>
              <w:right w:type="dxa" w:w="80"/>
            </w:tcMar>
          </w:tcPr>
          <w:p>
            <w:r>
              <w:rPr>
                <w:rFonts w:ascii="Arial" w:cs="Arial" w:eastAsia="Arial" w:hAnsi="Arial"/>
                <w:color w:val="333333"/>
                <w:sz w:val="18"/>
                <w:szCs w:val="18"/>
              </w:rPr>
              <w:t xml:space="preserve">sensor_metadata.csv</w:t>
            </w:r>
          </w:p>
        </w:tc>
      </w:tr>
      <w:tr>
        <w:tc>
          <w:tcPr>
            <w:tcW w:type="dxa" w:w="1400"/>
            <w:tcBorders>
              <w:top w:val="single" w:color="C0CDD6" w:sz="1"/>
              <w:left w:val="single" w:color="C0CDD6" w:sz="1"/>
              <w:bottom w:val="single" w:color="C0CDD6" w:sz="1"/>
              <w:right w:val="single" w:color="C0CDD6" w:sz="1"/>
            </w:tcBorders>
            <w:shd w:fill="F2F6F9" w:val="clear"/>
            <w:tcMar>
              <w:top w:type="dxa" w:w="70"/>
              <w:left w:type="dxa" w:w="120"/>
              <w:bottom w:type="dxa" w:w="70"/>
              <w:right w:type="dxa" w:w="80"/>
            </w:tcMar>
          </w:tcPr>
          <w:p>
            <w:r>
              <w:rPr>
                <w:rFonts w:ascii="Arial" w:cs="Arial" w:eastAsia="Arial" w:hAnsi="Arial"/>
                <w:color w:val="333333"/>
                <w:sz w:val="18"/>
                <w:szCs w:val="18"/>
              </w:rPr>
              <w:t xml:space="preserve">Layer 2 — Z-Score</w:t>
            </w:r>
          </w:p>
        </w:tc>
        <w:tc>
          <w:tcPr>
            <w:tcW w:type="dxa" w:w="2800"/>
            <w:tcBorders>
              <w:top w:val="single" w:color="C0CDD6" w:sz="1"/>
              <w:left w:val="single" w:color="C0CDD6" w:sz="1"/>
              <w:bottom w:val="single" w:color="C0CDD6" w:sz="1"/>
              <w:right w:val="single" w:color="C0CDD6" w:sz="1"/>
            </w:tcBorders>
            <w:shd w:fill="F2F6F9" w:val="clear"/>
            <w:tcMar>
              <w:top w:type="dxa" w:w="70"/>
              <w:left w:type="dxa" w:w="120"/>
              <w:bottom w:type="dxa" w:w="70"/>
              <w:right w:type="dxa" w:w="80"/>
            </w:tcMar>
          </w:tcPr>
          <w:p>
            <w:r>
              <w:rPr>
                <w:rFonts w:ascii="Arial" w:cs="Arial" w:eastAsia="Arial" w:hAnsi="Arial"/>
                <w:color w:val="333333"/>
                <w:sz w:val="18"/>
                <w:szCs w:val="18"/>
              </w:rPr>
              <w:t xml:space="preserve">Detects gradual drift BEFORE threshold breach — weeks early</w:t>
            </w:r>
          </w:p>
        </w:tc>
        <w:tc>
          <w:tcPr>
            <w:tcW w:type="dxa" w:w="2200"/>
            <w:tcBorders>
              <w:top w:val="single" w:color="C0CDD6" w:sz="1"/>
              <w:left w:val="single" w:color="C0CDD6" w:sz="1"/>
              <w:bottom w:val="single" w:color="C0CDD6" w:sz="1"/>
              <w:right w:val="single" w:color="C0CDD6" w:sz="1"/>
            </w:tcBorders>
            <w:shd w:fill="F2F6F9" w:val="clear"/>
            <w:tcMar>
              <w:top w:type="dxa" w:w="70"/>
              <w:left w:type="dxa" w:w="120"/>
              <w:bottom w:type="dxa" w:w="70"/>
              <w:right w:type="dxa" w:w="80"/>
            </w:tcMar>
          </w:tcPr>
          <w:p>
            <w:r>
              <w:rPr>
                <w:rFonts w:ascii="Arial" w:cs="Arial" w:eastAsia="Arial" w:hAnsi="Arial"/>
                <w:color w:val="333333"/>
                <w:sz w:val="18"/>
                <w:szCs w:val="18"/>
              </w:rPr>
              <w:t xml:space="preserve">Rolling Z-score (Python, pre-computed)</w:t>
            </w:r>
          </w:p>
        </w:tc>
        <w:tc>
          <w:tcPr>
            <w:tcW w:type="dxa" w:w="2960"/>
            <w:tcBorders>
              <w:top w:val="single" w:color="C0CDD6" w:sz="1"/>
              <w:left w:val="single" w:color="C0CDD6" w:sz="1"/>
              <w:bottom w:val="single" w:color="C0CDD6" w:sz="1"/>
              <w:right w:val="single" w:color="C0CDD6" w:sz="1"/>
            </w:tcBorders>
            <w:shd w:fill="F2F6F9" w:val="clear"/>
            <w:tcMar>
              <w:top w:type="dxa" w:w="70"/>
              <w:left w:type="dxa" w:w="120"/>
              <w:bottom w:type="dxa" w:w="70"/>
              <w:right w:type="dxa" w:w="80"/>
            </w:tcMar>
          </w:tcPr>
          <w:p>
            <w:r>
              <w:rPr>
                <w:rFonts w:ascii="Arial" w:cs="Arial" w:eastAsia="Arial" w:hAnsi="Arial"/>
                <w:color w:val="333333"/>
                <w:sz w:val="18"/>
                <w:szCs w:val="18"/>
              </w:rPr>
              <w:t xml:space="preserve">timeseries.csv</w:t>
            </w:r>
          </w:p>
        </w:tc>
      </w:tr>
      <w:tr>
        <w:tc>
          <w:tcPr>
            <w:tcW w:type="dxa" w:w="1400"/>
            <w:tcBorders>
              <w:top w:val="single" w:color="C0CDD6" w:sz="1"/>
              <w:left w:val="single" w:color="C0CDD6" w:sz="1"/>
              <w:bottom w:val="single" w:color="C0CDD6" w:sz="1"/>
              <w:right w:val="single" w:color="C0CDD6" w:sz="1"/>
            </w:tcBorders>
            <w:shd w:fill="FFFFFF" w:val="clear"/>
            <w:tcMar>
              <w:top w:type="dxa" w:w="70"/>
              <w:left w:type="dxa" w:w="120"/>
              <w:bottom w:type="dxa" w:w="70"/>
              <w:right w:type="dxa" w:w="80"/>
            </w:tcMar>
          </w:tcPr>
          <w:p>
            <w:r>
              <w:rPr>
                <w:rFonts w:ascii="Arial" w:cs="Arial" w:eastAsia="Arial" w:hAnsi="Arial"/>
                <w:color w:val="333333"/>
                <w:sz w:val="18"/>
                <w:szCs w:val="18"/>
              </w:rPr>
              <w:t xml:space="preserve">Layer 3 — LLM</w:t>
            </w:r>
          </w:p>
        </w:tc>
        <w:tc>
          <w:tcPr>
            <w:tcW w:type="dxa" w:w="2800"/>
            <w:tcBorders>
              <w:top w:val="single" w:color="C0CDD6" w:sz="1"/>
              <w:left w:val="single" w:color="C0CDD6" w:sz="1"/>
              <w:bottom w:val="single" w:color="C0CDD6" w:sz="1"/>
              <w:right w:val="single" w:color="C0CDD6" w:sz="1"/>
            </w:tcBorders>
            <w:shd w:fill="FFFFFF" w:val="clear"/>
            <w:tcMar>
              <w:top w:type="dxa" w:w="70"/>
              <w:left w:type="dxa" w:w="120"/>
              <w:bottom w:type="dxa" w:w="70"/>
              <w:right w:type="dxa" w:w="80"/>
            </w:tcMar>
          </w:tcPr>
          <w:p>
            <w:r>
              <w:rPr>
                <w:rFonts w:ascii="Arial" w:cs="Arial" w:eastAsia="Arial" w:hAnsi="Arial"/>
                <w:color w:val="333333"/>
                <w:sz w:val="18"/>
                <w:szCs w:val="18"/>
              </w:rPr>
              <w:t xml:space="preserve">Diagnoses root cause, generates work orders, answers operator questions</w:t>
            </w:r>
          </w:p>
        </w:tc>
        <w:tc>
          <w:tcPr>
            <w:tcW w:type="dxa" w:w="2200"/>
            <w:tcBorders>
              <w:top w:val="single" w:color="C0CDD6" w:sz="1"/>
              <w:left w:val="single" w:color="C0CDD6" w:sz="1"/>
              <w:bottom w:val="single" w:color="C0CDD6" w:sz="1"/>
              <w:right w:val="single" w:color="C0CDD6" w:sz="1"/>
            </w:tcBorders>
            <w:shd w:fill="FFFFFF" w:val="clear"/>
            <w:tcMar>
              <w:top w:type="dxa" w:w="70"/>
              <w:left w:type="dxa" w:w="120"/>
              <w:bottom w:type="dxa" w:w="70"/>
              <w:right w:type="dxa" w:w="80"/>
            </w:tcMar>
          </w:tcPr>
          <w:p>
            <w:r>
              <w:rPr>
                <w:rFonts w:ascii="Arial" w:cs="Arial" w:eastAsia="Arial" w:hAnsi="Arial"/>
                <w:color w:val="333333"/>
                <w:sz w:val="18"/>
                <w:szCs w:val="18"/>
              </w:rPr>
              <w:t xml:space="preserve">Claude API (claude-sonnet-4-6)</w:t>
            </w:r>
          </w:p>
        </w:tc>
        <w:tc>
          <w:tcPr>
            <w:tcW w:type="dxa" w:w="2960"/>
            <w:tcBorders>
              <w:top w:val="single" w:color="C0CDD6" w:sz="1"/>
              <w:left w:val="single" w:color="C0CDD6" w:sz="1"/>
              <w:bottom w:val="single" w:color="C0CDD6" w:sz="1"/>
              <w:right w:val="single" w:color="C0CDD6" w:sz="1"/>
            </w:tcBorders>
            <w:shd w:fill="FFFFFF" w:val="clear"/>
            <w:tcMar>
              <w:top w:type="dxa" w:w="70"/>
              <w:left w:type="dxa" w:w="120"/>
              <w:bottom w:type="dxa" w:w="70"/>
              <w:right w:type="dxa" w:w="80"/>
            </w:tcMar>
          </w:tcPr>
          <w:p>
            <w:r>
              <w:rPr>
                <w:rFonts w:ascii="Arial" w:cs="Arial" w:eastAsia="Arial" w:hAnsi="Arial"/>
                <w:color w:val="333333"/>
                <w:sz w:val="18"/>
                <w:szCs w:val="18"/>
              </w:rPr>
              <w:t xml:space="preserve">documents.csv + failure history</w:t>
            </w:r>
          </w:p>
        </w:tc>
      </w:tr>
    </w:tbl>
    <w:p>
      <w:pPr>
        <w:spacing w:after="60" w:before="0"/>
      </w:pPr>
      <w:r>
        <w:t xml:space="preserve"/>
      </w:r>
    </w:p>
    <w:p>
      <w:pPr>
        <w:pStyle w:val="Heading2"/>
        <w:spacing w:after="120" w:before="240"/>
      </w:pPr>
      <w:r>
        <w:rPr>
          <w:rFonts w:ascii="Arial" w:cs="Arial" w:eastAsia="Arial" w:hAnsi="Arial"/>
          <w:b/>
          <w:bCs/>
          <w:color w:val="0A1628"/>
          <w:sz w:val="24"/>
          <w:szCs w:val="24"/>
        </w:rPr>
        <w:t xml:space="preserve">The Pitch Story — Memorise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B02020"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STORY</w:t>
            </w:r>
          </w:p>
        </w:tc>
        <w:tc>
          <w:tcPr>
            <w:tcW w:type="dxa" w:w="8960"/>
            <w:tcBorders>
              <w:top w:val="none" w:color="FFFFFF" w:sz="0"/>
              <w:left w:val="none" w:color="FFFFFF" w:sz="0"/>
              <w:bottom w:val="none" w:color="FFFFFF" w:sz="0"/>
              <w:right w:val="none" w:color="FFFFFF" w:sz="0"/>
            </w:tcBorders>
            <w:shd w:fill="FFF5F5" w:val="clear"/>
            <w:tcMar>
              <w:top w:type="dxa" w:w="100"/>
              <w:left w:type="dxa" w:w="160"/>
              <w:bottom w:type="dxa" w:w="100"/>
              <w:right w:type="dxa" w:w="120"/>
            </w:tcMar>
          </w:tcPr>
          <w:p>
            <w:r>
              <w:rPr>
                <w:rFonts w:ascii="Arial" w:cs="Arial" w:eastAsia="Arial" w:hAnsi="Arial"/>
                <w:color w:val="222222"/>
                <w:sz w:val="19"/>
                <w:szCs w:val="19"/>
              </w:rPr>
              <w:t xml:space="preserve">P-101 pump bearing failed on Nov 10, 2025. The platform lost 180 barrels of oil and 48 hours of production. The threshold alarm fired at the moment of failure — too late. Our Z-score layer detected abnormal vibration drift 14+ days earlier. ARIA would have fired a predictive alert, generated a work order citing SOP-MAINT-001 step 3, and prevented the failure entirely. This is the demo you show judges.</w:t>
            </w:r>
          </w:p>
        </w:tc>
      </w:tr>
    </w:tbl>
    <w:p>
      <w:pPr>
        <w:spacing w:after="60" w:before="0"/>
      </w:pPr>
      <w:r>
        <w:t xml:space="preserve"/>
      </w:r>
    </w:p>
    <w:p>
      <w:pPr>
        <w:pStyle w:val="Heading2"/>
        <w:spacing w:after="120" w:before="240"/>
      </w:pPr>
      <w:r>
        <w:rPr>
          <w:rFonts w:ascii="Arial" w:cs="Arial" w:eastAsia="Arial" w:hAnsi="Arial"/>
          <w:b/>
          <w:bCs/>
          <w:color w:val="0A1628"/>
          <w:sz w:val="24"/>
          <w:szCs w:val="24"/>
        </w:rPr>
        <w:t xml:space="preserve">Why No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560"/>
        <w:gridCol w:w="2400"/>
      </w:tblGrid>
      <w:tr>
        <w:trPr>
          <w:tblHeader/>
        </w:trPr>
        <w:tc>
          <w:tcPr>
            <w:tcW w:type="dxa" w:w="2800"/>
            <w:tcBorders>
              <w:top w:val="single" w:color="C0CDD6" w:sz="1"/>
              <w:left w:val="single" w:color="C0CDD6" w:sz="1"/>
              <w:bottom w:val="single" w:color="C0CDD6" w:sz="1"/>
              <w:right w:val="single" w:color="C0CDD6" w:sz="1"/>
            </w:tcBorders>
            <w:shd w:fill="0A1628" w:val="clear"/>
            <w:tcMar>
              <w:top w:type="dxa" w:w="80"/>
              <w:left w:type="dxa" w:w="120"/>
              <w:bottom w:type="dxa" w:w="80"/>
              <w:right w:type="dxa" w:w="80"/>
            </w:tcMar>
          </w:tcPr>
          <w:p>
            <w:r>
              <w:rPr>
                <w:rFonts w:ascii="Arial" w:cs="Arial" w:eastAsia="Arial" w:hAnsi="Arial"/>
                <w:b/>
                <w:bCs/>
                <w:color w:val="FFFFFF"/>
                <w:sz w:val="18"/>
                <w:szCs w:val="18"/>
              </w:rPr>
              <w:t xml:space="preserve">Approach</w:t>
            </w:r>
          </w:p>
        </w:tc>
        <w:tc>
          <w:tcPr>
            <w:tcW w:type="dxa" w:w="1600"/>
            <w:tcBorders>
              <w:top w:val="single" w:color="C0CDD6" w:sz="1"/>
              <w:left w:val="single" w:color="C0CDD6" w:sz="1"/>
              <w:bottom w:val="single" w:color="C0CDD6" w:sz="1"/>
              <w:right w:val="single" w:color="C0CDD6" w:sz="1"/>
            </w:tcBorders>
            <w:shd w:fill="0A1628" w:val="clear"/>
            <w:tcMar>
              <w:top w:type="dxa" w:w="80"/>
              <w:left w:type="dxa" w:w="120"/>
              <w:bottom w:type="dxa" w:w="80"/>
              <w:right w:type="dxa" w:w="80"/>
            </w:tcMar>
          </w:tcPr>
          <w:p>
            <w:r>
              <w:rPr>
                <w:rFonts w:ascii="Arial" w:cs="Arial" w:eastAsia="Arial" w:hAnsi="Arial"/>
                <w:b/>
                <w:bCs/>
                <w:color w:val="FFFFFF"/>
                <w:sz w:val="18"/>
                <w:szCs w:val="18"/>
              </w:rPr>
              <w:t xml:space="preserve">Setup Time</w:t>
            </w:r>
          </w:p>
        </w:tc>
        <w:tc>
          <w:tcPr>
            <w:tcW w:type="dxa" w:w="2560"/>
            <w:tcBorders>
              <w:top w:val="single" w:color="C0CDD6" w:sz="1"/>
              <w:left w:val="single" w:color="C0CDD6" w:sz="1"/>
              <w:bottom w:val="single" w:color="C0CDD6" w:sz="1"/>
              <w:right w:val="single" w:color="C0CDD6" w:sz="1"/>
            </w:tcBorders>
            <w:shd w:fill="0A1628" w:val="clear"/>
            <w:tcMar>
              <w:top w:type="dxa" w:w="80"/>
              <w:left w:type="dxa" w:w="120"/>
              <w:bottom w:type="dxa" w:w="80"/>
              <w:right w:type="dxa" w:w="80"/>
            </w:tcMar>
          </w:tcPr>
          <w:p>
            <w:r>
              <w:rPr>
                <w:rFonts w:ascii="Arial" w:cs="Arial" w:eastAsia="Arial" w:hAnsi="Arial"/>
                <w:b/>
                <w:bCs/>
                <w:color w:val="FFFFFF"/>
                <w:sz w:val="18"/>
                <w:szCs w:val="18"/>
              </w:rPr>
              <w:t xml:space="preserve">Risk</w:t>
            </w:r>
          </w:p>
        </w:tc>
        <w:tc>
          <w:tcPr>
            <w:tcW w:type="dxa" w:w="2400"/>
            <w:tcBorders>
              <w:top w:val="single" w:color="C0CDD6" w:sz="1"/>
              <w:left w:val="single" w:color="C0CDD6" w:sz="1"/>
              <w:bottom w:val="single" w:color="C0CDD6" w:sz="1"/>
              <w:right w:val="single" w:color="C0CDD6" w:sz="1"/>
            </w:tcBorders>
            <w:shd w:fill="0A1628" w:val="clear"/>
            <w:tcMar>
              <w:top w:type="dxa" w:w="80"/>
              <w:left w:type="dxa" w:w="120"/>
              <w:bottom w:type="dxa" w:w="80"/>
              <w:right w:type="dxa" w:w="80"/>
            </w:tcMar>
          </w:tcPr>
          <w:p>
            <w:r>
              <w:rPr>
                <w:rFonts w:ascii="Arial" w:cs="Arial" w:eastAsia="Arial" w:hAnsi="Arial"/>
                <w:b/>
                <w:bCs/>
                <w:color w:val="FFFFFF"/>
                <w:sz w:val="18"/>
                <w:szCs w:val="18"/>
              </w:rPr>
              <w:t xml:space="preserve">What Judges See</w:t>
            </w:r>
          </w:p>
        </w:tc>
      </w:tr>
      <w:tr>
        <w:tc>
          <w:tcPr>
            <w:tcW w:type="dxa" w:w="2800"/>
            <w:tcBorders>
              <w:top w:val="single" w:color="C0CDD6" w:sz="1"/>
              <w:left w:val="single" w:color="C0CDD6" w:sz="1"/>
              <w:bottom w:val="single" w:color="C0CDD6" w:sz="1"/>
              <w:right w:val="single" w:color="C0CDD6" w:sz="1"/>
            </w:tcBorders>
            <w:shd w:fill="FFFFFF" w:val="clear"/>
            <w:tcMar>
              <w:top w:type="dxa" w:w="70"/>
              <w:left w:type="dxa" w:w="120"/>
              <w:bottom w:type="dxa" w:w="70"/>
              <w:right w:type="dxa" w:w="80"/>
            </w:tcMar>
          </w:tcPr>
          <w:p>
            <w:r>
              <w:rPr>
                <w:rFonts w:ascii="Arial" w:cs="Arial" w:eastAsia="Arial" w:hAnsi="Arial"/>
                <w:color w:val="333333"/>
                <w:sz w:val="18"/>
                <w:szCs w:val="18"/>
              </w:rPr>
              <w:t xml:space="preserve">FastAPI + PostgreSQL + ChromaDB</w:t>
            </w:r>
          </w:p>
        </w:tc>
        <w:tc>
          <w:tcPr>
            <w:tcW w:type="dxa" w:w="1600"/>
            <w:tcBorders>
              <w:top w:val="single" w:color="C0CDD6" w:sz="1"/>
              <w:left w:val="single" w:color="C0CDD6" w:sz="1"/>
              <w:bottom w:val="single" w:color="C0CDD6" w:sz="1"/>
              <w:right w:val="single" w:color="C0CDD6" w:sz="1"/>
            </w:tcBorders>
            <w:shd w:fill="FFFFFF" w:val="clear"/>
            <w:tcMar>
              <w:top w:type="dxa" w:w="70"/>
              <w:left w:type="dxa" w:w="120"/>
              <w:bottom w:type="dxa" w:w="70"/>
              <w:right w:type="dxa" w:w="80"/>
            </w:tcMar>
          </w:tcPr>
          <w:p>
            <w:r>
              <w:rPr>
                <w:rFonts w:ascii="Arial" w:cs="Arial" w:eastAsia="Arial" w:hAnsi="Arial"/>
                <w:color w:val="333333"/>
                <w:sz w:val="18"/>
                <w:szCs w:val="18"/>
              </w:rPr>
              <w:t xml:space="preserve">6–8 hours</w:t>
            </w:r>
          </w:p>
        </w:tc>
        <w:tc>
          <w:tcPr>
            <w:tcW w:type="dxa" w:w="2560"/>
            <w:tcBorders>
              <w:top w:val="single" w:color="C0CDD6" w:sz="1"/>
              <w:left w:val="single" w:color="C0CDD6" w:sz="1"/>
              <w:bottom w:val="single" w:color="C0CDD6" w:sz="1"/>
              <w:right w:val="single" w:color="C0CDD6" w:sz="1"/>
            </w:tcBorders>
            <w:shd w:fill="FFFFFF" w:val="clear"/>
            <w:tcMar>
              <w:top w:type="dxa" w:w="70"/>
              <w:left w:type="dxa" w:w="120"/>
              <w:bottom w:type="dxa" w:w="70"/>
              <w:right w:type="dxa" w:w="80"/>
            </w:tcMar>
          </w:tcPr>
          <w:p>
            <w:r>
              <w:rPr>
                <w:rFonts w:ascii="Arial" w:cs="Arial" w:eastAsia="Arial" w:hAnsi="Arial"/>
                <w:color w:val="333333"/>
                <w:sz w:val="18"/>
                <w:szCs w:val="18"/>
              </w:rPr>
              <w:t xml:space="preserve">CORS bugs, DB crashes, install failures</w:t>
            </w:r>
          </w:p>
        </w:tc>
        <w:tc>
          <w:tcPr>
            <w:tcW w:type="dxa" w:w="2400"/>
            <w:tcBorders>
              <w:top w:val="single" w:color="C0CDD6" w:sz="1"/>
              <w:left w:val="single" w:color="C0CDD6" w:sz="1"/>
              <w:bottom w:val="single" w:color="C0CDD6" w:sz="1"/>
              <w:right w:val="single" w:color="C0CDD6" w:sz="1"/>
            </w:tcBorders>
            <w:shd w:fill="FFFFFF" w:val="clear"/>
            <w:tcMar>
              <w:top w:type="dxa" w:w="70"/>
              <w:left w:type="dxa" w:w="120"/>
              <w:bottom w:type="dxa" w:w="70"/>
              <w:right w:type="dxa" w:w="80"/>
            </w:tcMar>
          </w:tcPr>
          <w:p>
            <w:r>
              <w:rPr>
                <w:rFonts w:ascii="Arial" w:cs="Arial" w:eastAsia="Arial" w:hAnsi="Arial"/>
                <w:color w:val="333333"/>
                <w:sz w:val="18"/>
                <w:szCs w:val="18"/>
              </w:rPr>
              <w:t xml:space="preserve">Same dashboard</w:t>
            </w:r>
          </w:p>
        </w:tc>
      </w:tr>
      <w:tr>
        <w:tc>
          <w:tcPr>
            <w:tcW w:type="dxa" w:w="2800"/>
            <w:tcBorders>
              <w:top w:val="single" w:color="C0CDD6" w:sz="1"/>
              <w:left w:val="single" w:color="C0CDD6" w:sz="1"/>
              <w:bottom w:val="single" w:color="C0CDD6" w:sz="1"/>
              <w:right w:val="single" w:color="C0CDD6" w:sz="1"/>
            </w:tcBorders>
            <w:shd w:fill="F2F6F9" w:val="clear"/>
            <w:tcMar>
              <w:top w:type="dxa" w:w="70"/>
              <w:left w:type="dxa" w:w="120"/>
              <w:bottom w:type="dxa" w:w="70"/>
              <w:right w:type="dxa" w:w="80"/>
            </w:tcMar>
          </w:tcPr>
          <w:p>
            <w:r>
              <w:rPr>
                <w:rFonts w:ascii="Arial" w:cs="Arial" w:eastAsia="Arial" w:hAnsi="Arial"/>
                <w:color w:val="333333"/>
                <w:sz w:val="18"/>
                <w:szCs w:val="18"/>
              </w:rPr>
              <w:t xml:space="preserve">Single HTML file (ARIA)</w:t>
            </w:r>
          </w:p>
        </w:tc>
        <w:tc>
          <w:tcPr>
            <w:tcW w:type="dxa" w:w="1600"/>
            <w:tcBorders>
              <w:top w:val="single" w:color="C0CDD6" w:sz="1"/>
              <w:left w:val="single" w:color="C0CDD6" w:sz="1"/>
              <w:bottom w:val="single" w:color="C0CDD6" w:sz="1"/>
              <w:right w:val="single" w:color="C0CDD6" w:sz="1"/>
            </w:tcBorders>
            <w:shd w:fill="F2F6F9" w:val="clear"/>
            <w:tcMar>
              <w:top w:type="dxa" w:w="70"/>
              <w:left w:type="dxa" w:w="120"/>
              <w:bottom w:type="dxa" w:w="70"/>
              <w:right w:type="dxa" w:w="80"/>
            </w:tcMar>
          </w:tcPr>
          <w:p>
            <w:r>
              <w:rPr>
                <w:rFonts w:ascii="Arial" w:cs="Arial" w:eastAsia="Arial" w:hAnsi="Arial"/>
                <w:color w:val="333333"/>
                <w:sz w:val="18"/>
                <w:szCs w:val="18"/>
              </w:rPr>
              <w:t xml:space="preserve">0 hours</w:t>
            </w:r>
          </w:p>
        </w:tc>
        <w:tc>
          <w:tcPr>
            <w:tcW w:type="dxa" w:w="2560"/>
            <w:tcBorders>
              <w:top w:val="single" w:color="C0CDD6" w:sz="1"/>
              <w:left w:val="single" w:color="C0CDD6" w:sz="1"/>
              <w:bottom w:val="single" w:color="C0CDD6" w:sz="1"/>
              <w:right w:val="single" w:color="C0CDD6" w:sz="1"/>
            </w:tcBorders>
            <w:shd w:fill="F2F6F9" w:val="clear"/>
            <w:tcMar>
              <w:top w:type="dxa" w:w="70"/>
              <w:left w:type="dxa" w:w="120"/>
              <w:bottom w:type="dxa" w:w="70"/>
              <w:right w:type="dxa" w:w="80"/>
            </w:tcMar>
          </w:tcPr>
          <w:p>
            <w:r>
              <w:rPr>
                <w:rFonts w:ascii="Arial" w:cs="Arial" w:eastAsia="Arial" w:hAnsi="Arial"/>
                <w:color w:val="333333"/>
                <w:sz w:val="18"/>
                <w:szCs w:val="18"/>
              </w:rPr>
              <w:t xml:space="preserve">Near zero</w:t>
            </w:r>
          </w:p>
        </w:tc>
        <w:tc>
          <w:tcPr>
            <w:tcW w:type="dxa" w:w="2400"/>
            <w:tcBorders>
              <w:top w:val="single" w:color="C0CDD6" w:sz="1"/>
              <w:left w:val="single" w:color="C0CDD6" w:sz="1"/>
              <w:bottom w:val="single" w:color="C0CDD6" w:sz="1"/>
              <w:right w:val="single" w:color="C0CDD6" w:sz="1"/>
            </w:tcBorders>
            <w:shd w:fill="F2F6F9" w:val="clear"/>
            <w:tcMar>
              <w:top w:type="dxa" w:w="70"/>
              <w:left w:type="dxa" w:w="120"/>
              <w:bottom w:type="dxa" w:w="70"/>
              <w:right w:type="dxa" w:w="80"/>
            </w:tcMar>
          </w:tcPr>
          <w:p>
            <w:r>
              <w:rPr>
                <w:rFonts w:ascii="Arial" w:cs="Arial" w:eastAsia="Arial" w:hAnsi="Arial"/>
                <w:color w:val="333333"/>
                <w:sz w:val="18"/>
                <w:szCs w:val="18"/>
              </w:rPr>
              <w:t xml:space="preserve">Same dashboard</w:t>
            </w:r>
          </w:p>
        </w:tc>
      </w:tr>
    </w:tbl>
    <w:p>
      <w:pPr>
        <w:pBdr>
          <w:bottom w:val="single" w:color="D8E4EC" w:sz="4" w:space="1"/>
        </w:pBdr>
        <w:spacing w:after="120" w:before="120"/>
      </w:pPr>
      <w:r>
        <w:t xml:space="preserve"/>
      </w:r>
    </w:p>
    <w:p>
      <w:pPr>
        <w:pStyle w:val="Heading1"/>
        <w:spacing w:after="120" w:before="360"/>
      </w:pPr>
      <w:r>
        <w:rPr>
          <w:rFonts w:ascii="Arial" w:cs="Arial" w:eastAsia="Arial" w:hAnsi="Arial"/>
          <w:b/>
          <w:bCs/>
          <w:color w:val="0D6E8A"/>
          <w:sz w:val="28"/>
          <w:szCs w:val="28"/>
        </w:rPr>
        <w:t xml:space="preserve">2. Team Roles — Exactly Who Does What</w:t>
      </w:r>
    </w:p>
    <w:p>
      <w:pPr>
        <w:spacing w:after="80" w:before="60"/>
      </w:pPr>
      <w:r>
        <w:rPr>
          <w:rFonts w:ascii="Arial" w:cs="Arial" w:eastAsia="Arial" w:hAnsi="Arial"/>
          <w:b w:val="false"/>
          <w:bCs w:val="false"/>
          <w:i w:val="false"/>
          <w:iCs w:val="false"/>
          <w:color w:val="333333"/>
          <w:sz w:val="20"/>
          <w:szCs w:val="20"/>
        </w:rPr>
        <w:t xml:space="preserve">Four people. Zero overlap. Everyone works in parallel from Hour 2 onward.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A3E" w:val="clear"/>
            <w:tcMar>
              <w:top w:type="dxa" w:w="100"/>
              <w:left w:type="dxa" w:w="200"/>
              <w:bottom w:type="dxa" w:w="80"/>
              <w:right w:type="dxa" w:w="120"/>
            </w:tcMar>
          </w:tcPr>
          <w:p>
            <w:r>
              <w:rPr>
                <w:rFonts w:ascii="Arial" w:cs="Arial" w:eastAsia="Arial" w:hAnsi="Arial"/>
                <w:b/>
                <w:bCs/>
                <w:color w:val="00CCEE"/>
                <w:sz w:val="20"/>
                <w:szCs w:val="20"/>
              </w:rPr>
              <w:t xml:space="preserve">PERSON A  </w:t>
            </w:r>
            <w:r>
              <w:rPr>
                <w:rFonts w:ascii="Arial" w:cs="Arial" w:eastAsia="Arial" w:hAnsi="Arial"/>
                <w:color w:val="FFFFFF"/>
                <w:sz w:val="20"/>
                <w:szCs w:val="20"/>
              </w:rPr>
              <w:t xml:space="preserve">You — App Lead  </w:t>
            </w:r>
            <w:r>
              <w:rPr>
                <w:rFonts w:ascii="Arial" w:cs="Arial" w:eastAsia="Arial" w:hAnsi="Arial"/>
                <w:color w:val="7AAABB"/>
                <w:sz w:val="18"/>
                <w:szCs w:val="18"/>
              </w:rPr>
              <w:t xml:space="preserve">(Hours 0–24)</w:t>
            </w:r>
          </w:p>
        </w:tc>
      </w:tr>
      <w:tr>
        <w:tc>
          <w:tcPr>
            <w:tcW w:type="dxa" w:w="9360"/>
            <w:tcBorders>
              <w:top w:val="none" w:color="FFFFFF" w:sz="0"/>
              <w:left w:val="none" w:color="FFFFFF" w:sz="0"/>
              <w:bottom w:val="none" w:color="FFFFFF" w:sz="0"/>
              <w:right w:val="none" w:color="FFFFFF" w:sz="0"/>
            </w:tcBorders>
            <w:shd w:fill="F2F6F9" w:val="clear"/>
            <w:tcMar>
              <w:top w:type="dxa" w:w="70"/>
              <w:left w:type="dxa" w:w="200"/>
              <w:bottom w:type="dxa" w:w="70"/>
              <w:right w:type="dxa" w:w="120"/>
            </w:tcMar>
          </w:tcPr>
          <w:p>
            <w:r>
              <w:rPr>
                <w:rFonts w:ascii="Arial" w:cs="Arial" w:eastAsia="Arial" w:hAnsi="Arial"/>
                <w:color w:val="333333"/>
                <w:sz w:val="18"/>
                <w:szCs w:val="18"/>
              </w:rPr>
              <w:t xml:space="preserve">-&gt; Hours 0–2: Understand ARIA codebase fully, test every button, document what needs changing</w:t>
            </w:r>
          </w:p>
        </w:tc>
      </w:tr>
      <w:tr>
        <w:tc>
          <w:tcPr>
            <w:tcW w:type="dxa" w:w="9360"/>
            <w:tcBorders>
              <w:top w:val="none" w:color="FFFFFF" w:sz="0"/>
              <w:left w:val="none" w:color="FFFFFF" w:sz="0"/>
              <w:bottom w:val="none" w:color="FFFFFF" w:sz="0"/>
              <w:right w:val="none" w:color="FFFFFF" w:sz="0"/>
            </w:tcBorders>
            <w:shd w:fill="FFFFFF" w:val="clear"/>
            <w:tcMar>
              <w:top w:type="dxa" w:w="70"/>
              <w:left w:type="dxa" w:w="200"/>
              <w:bottom w:type="dxa" w:w="70"/>
              <w:right w:type="dxa" w:w="120"/>
            </w:tcMar>
          </w:tcPr>
          <w:p>
            <w:r>
              <w:rPr>
                <w:rFonts w:ascii="Arial" w:cs="Arial" w:eastAsia="Arial" w:hAnsi="Arial"/>
                <w:color w:val="333333"/>
                <w:sz w:val="18"/>
                <w:szCs w:val="18"/>
              </w:rPr>
              <w:t xml:space="preserve">-&gt; Hours 2–8: Integrate Z-score JSON from Person B into ARIA dashboard (Z-score chart view)</w:t>
            </w:r>
          </w:p>
        </w:tc>
      </w:tr>
      <w:tr>
        <w:tc>
          <w:tcPr>
            <w:tcW w:type="dxa" w:w="9360"/>
            <w:tcBorders>
              <w:top w:val="none" w:color="FFFFFF" w:sz="0"/>
              <w:left w:val="none" w:color="FFFFFF" w:sz="0"/>
              <w:bottom w:val="none" w:color="FFFFFF" w:sz="0"/>
              <w:right w:val="none" w:color="FFFFFF" w:sz="0"/>
            </w:tcBorders>
            <w:shd w:fill="F2F6F9" w:val="clear"/>
            <w:tcMar>
              <w:top w:type="dxa" w:w="70"/>
              <w:left w:type="dxa" w:w="200"/>
              <w:bottom w:type="dxa" w:w="70"/>
              <w:right w:type="dxa" w:w="120"/>
            </w:tcMar>
          </w:tcPr>
          <w:p>
            <w:r>
              <w:rPr>
                <w:rFonts w:ascii="Arial" w:cs="Arial" w:eastAsia="Arial" w:hAnsi="Arial"/>
                <w:color w:val="333333"/>
                <w:sz w:val="18"/>
                <w:szCs w:val="18"/>
              </w:rPr>
              <w:t xml:space="preserve">-&gt; Hours 8–14: Integrate RAG JSON from Person B into Claude system prompt</w:t>
            </w:r>
          </w:p>
        </w:tc>
      </w:tr>
      <w:tr>
        <w:tc>
          <w:tcPr>
            <w:tcW w:type="dxa" w:w="9360"/>
            <w:tcBorders>
              <w:top w:val="none" w:color="FFFFFF" w:sz="0"/>
              <w:left w:val="none" w:color="FFFFFF" w:sz="0"/>
              <w:bottom w:val="none" w:color="FFFFFF" w:sz="0"/>
              <w:right w:val="none" w:color="FFFFFF" w:sz="0"/>
            </w:tcBorders>
            <w:shd w:fill="FFFFFF" w:val="clear"/>
            <w:tcMar>
              <w:top w:type="dxa" w:w="70"/>
              <w:left w:type="dxa" w:w="200"/>
              <w:bottom w:type="dxa" w:w="70"/>
              <w:right w:type="dxa" w:w="120"/>
            </w:tcMar>
          </w:tcPr>
          <w:p>
            <w:r>
              <w:rPr>
                <w:rFonts w:ascii="Arial" w:cs="Arial" w:eastAsia="Arial" w:hAnsi="Arial"/>
                <w:color w:val="333333"/>
                <w:sz w:val="18"/>
                <w:szCs w:val="18"/>
              </w:rPr>
              <w:t xml:space="preserve">-&gt; Hours 14–18: Build multi-sensor correlation panel + asset history view</w:t>
            </w:r>
          </w:p>
        </w:tc>
      </w:tr>
      <w:tr>
        <w:tc>
          <w:tcPr>
            <w:tcW w:type="dxa" w:w="9360"/>
            <w:tcBorders>
              <w:top w:val="none" w:color="FFFFFF" w:sz="0"/>
              <w:left w:val="none" w:color="FFFFFF" w:sz="0"/>
              <w:bottom w:val="none" w:color="FFFFFF" w:sz="0"/>
              <w:right w:val="none" w:color="FFFFFF" w:sz="0"/>
            </w:tcBorders>
            <w:shd w:fill="F2F6F9" w:val="clear"/>
            <w:tcMar>
              <w:top w:type="dxa" w:w="70"/>
              <w:left w:type="dxa" w:w="200"/>
              <w:bottom w:type="dxa" w:w="70"/>
              <w:right w:type="dxa" w:w="120"/>
            </w:tcMar>
          </w:tcPr>
          <w:p>
            <w:r>
              <w:rPr>
                <w:rFonts w:ascii="Arial" w:cs="Arial" w:eastAsia="Arial" w:hAnsi="Arial"/>
                <w:color w:val="333333"/>
                <w:sz w:val="18"/>
                <w:szCs w:val="18"/>
              </w:rPr>
              <w:t xml:space="preserve">-&gt; Hours 18–22: Polish UI, fix all bugs, test demo flow end-to-end</w:t>
            </w:r>
          </w:p>
        </w:tc>
      </w:tr>
      <w:tr>
        <w:tc>
          <w:tcPr>
            <w:tcW w:type="dxa" w:w="9360"/>
            <w:tcBorders>
              <w:top w:val="none" w:color="FFFFFF" w:sz="0"/>
              <w:left w:val="none" w:color="FFFFFF" w:sz="0"/>
              <w:bottom w:val="none" w:color="FFFFFF" w:sz="0"/>
              <w:right w:val="none" w:color="FFFFFF" w:sz="0"/>
            </w:tcBorders>
            <w:shd w:fill="FFFFFF" w:val="clear"/>
            <w:tcMar>
              <w:top w:type="dxa" w:w="70"/>
              <w:left w:type="dxa" w:w="200"/>
              <w:bottom w:type="dxa" w:w="70"/>
              <w:right w:type="dxa" w:w="120"/>
            </w:tcMar>
          </w:tcPr>
          <w:p>
            <w:r>
              <w:rPr>
                <w:rFonts w:ascii="Arial" w:cs="Arial" w:eastAsia="Arial" w:hAnsi="Arial"/>
                <w:color w:val="333333"/>
                <w:sz w:val="18"/>
                <w:szCs w:val="18"/>
              </w:rPr>
              <w:t xml:space="preserve">-&gt; Hours 22–24: Lead demo rehearsal</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A3E" w:val="clear"/>
            <w:tcMar>
              <w:top w:type="dxa" w:w="100"/>
              <w:left w:type="dxa" w:w="200"/>
              <w:bottom w:type="dxa" w:w="80"/>
              <w:right w:type="dxa" w:w="120"/>
            </w:tcMar>
          </w:tcPr>
          <w:p>
            <w:r>
              <w:rPr>
                <w:rFonts w:ascii="Arial" w:cs="Arial" w:eastAsia="Arial" w:hAnsi="Arial"/>
                <w:b/>
                <w:bCs/>
                <w:color w:val="00CCEE"/>
                <w:sz w:val="20"/>
                <w:szCs w:val="20"/>
              </w:rPr>
              <w:t xml:space="preserve">PERSON B  </w:t>
            </w:r>
            <w:r>
              <w:rPr>
                <w:rFonts w:ascii="Arial" w:cs="Arial" w:eastAsia="Arial" w:hAnsi="Arial"/>
                <w:color w:val="FFFFFF"/>
                <w:sz w:val="20"/>
                <w:szCs w:val="20"/>
              </w:rPr>
              <w:t xml:space="preserve">Data Analyst  </w:t>
            </w:r>
            <w:r>
              <w:rPr>
                <w:rFonts w:ascii="Arial" w:cs="Arial" w:eastAsia="Arial" w:hAnsi="Arial"/>
                <w:color w:val="7AAABB"/>
                <w:sz w:val="18"/>
                <w:szCs w:val="18"/>
              </w:rPr>
              <w:t xml:space="preserve">(Hours 0–6)</w:t>
            </w:r>
          </w:p>
        </w:tc>
      </w:tr>
      <w:tr>
        <w:tc>
          <w:tcPr>
            <w:tcW w:type="dxa" w:w="9360"/>
            <w:tcBorders>
              <w:top w:val="none" w:color="FFFFFF" w:sz="0"/>
              <w:left w:val="none" w:color="FFFFFF" w:sz="0"/>
              <w:bottom w:val="none" w:color="FFFFFF" w:sz="0"/>
              <w:right w:val="none" w:color="FFFFFF" w:sz="0"/>
            </w:tcBorders>
            <w:shd w:fill="F2F6F9" w:val="clear"/>
            <w:tcMar>
              <w:top w:type="dxa" w:w="70"/>
              <w:left w:type="dxa" w:w="200"/>
              <w:bottom w:type="dxa" w:w="70"/>
              <w:right w:type="dxa" w:w="120"/>
            </w:tcMar>
          </w:tcPr>
          <w:p>
            <w:r>
              <w:rPr>
                <w:rFonts w:ascii="Arial" w:cs="Arial" w:eastAsia="Arial" w:hAnsi="Arial"/>
                <w:color w:val="333333"/>
                <w:sz w:val="18"/>
                <w:szCs w:val="18"/>
              </w:rPr>
              <w:t xml:space="preserve">-&gt; Hours 0–1: Verify timeseries.csv sensor IDs match script expectations</w:t>
            </w:r>
          </w:p>
        </w:tc>
      </w:tr>
      <w:tr>
        <w:tc>
          <w:tcPr>
            <w:tcW w:type="dxa" w:w="9360"/>
            <w:tcBorders>
              <w:top w:val="none" w:color="FFFFFF" w:sz="0"/>
              <w:left w:val="none" w:color="FFFFFF" w:sz="0"/>
              <w:bottom w:val="none" w:color="FFFFFF" w:sz="0"/>
              <w:right w:val="none" w:color="FFFFFF" w:sz="0"/>
            </w:tcBorders>
            <w:shd w:fill="FFFFFF" w:val="clear"/>
            <w:tcMar>
              <w:top w:type="dxa" w:w="70"/>
              <w:left w:type="dxa" w:w="200"/>
              <w:bottom w:type="dxa" w:w="70"/>
              <w:right w:type="dxa" w:w="120"/>
            </w:tcMar>
          </w:tcPr>
          <w:p>
            <w:r>
              <w:rPr>
                <w:rFonts w:ascii="Arial" w:cs="Arial" w:eastAsia="Arial" w:hAnsi="Arial"/>
                <w:color w:val="333333"/>
                <w:sz w:val="18"/>
                <w:szCs w:val="18"/>
              </w:rPr>
              <w:t xml:space="preserve">-&gt; Hours 1–4: Run Z-score Python script → produce zscore_results.json + pitch_numbers.json</w:t>
            </w:r>
          </w:p>
        </w:tc>
      </w:tr>
      <w:tr>
        <w:tc>
          <w:tcPr>
            <w:tcW w:type="dxa" w:w="9360"/>
            <w:tcBorders>
              <w:top w:val="none" w:color="FFFFFF" w:sz="0"/>
              <w:left w:val="none" w:color="FFFFFF" w:sz="0"/>
              <w:bottom w:val="none" w:color="FFFFFF" w:sz="0"/>
              <w:right w:val="none" w:color="FFFFFF" w:sz="0"/>
            </w:tcBorders>
            <w:shd w:fill="F2F6F9" w:val="clear"/>
            <w:tcMar>
              <w:top w:type="dxa" w:w="70"/>
              <w:left w:type="dxa" w:w="200"/>
              <w:bottom w:type="dxa" w:w="70"/>
              <w:right w:type="dxa" w:w="120"/>
            </w:tcMar>
          </w:tcPr>
          <w:p>
            <w:r>
              <w:rPr>
                <w:rFonts w:ascii="Arial" w:cs="Arial" w:eastAsia="Arial" w:hAnsi="Arial"/>
                <w:color w:val="333333"/>
                <w:sz w:val="18"/>
                <w:szCs w:val="18"/>
              </w:rPr>
              <w:t xml:space="preserve">-&gt; Hours 4–5: Run RAG extraction script → produce rag_documents.json</w:t>
            </w:r>
          </w:p>
        </w:tc>
      </w:tr>
      <w:tr>
        <w:tc>
          <w:tcPr>
            <w:tcW w:type="dxa" w:w="9360"/>
            <w:tcBorders>
              <w:top w:val="none" w:color="FFFFFF" w:sz="0"/>
              <w:left w:val="none" w:color="FFFFFF" w:sz="0"/>
              <w:bottom w:val="none" w:color="FFFFFF" w:sz="0"/>
              <w:right w:val="none" w:color="FFFFFF" w:sz="0"/>
            </w:tcBorders>
            <w:shd w:fill="FFFFFF" w:val="clear"/>
            <w:tcMar>
              <w:top w:type="dxa" w:w="70"/>
              <w:left w:type="dxa" w:w="200"/>
              <w:bottom w:type="dxa" w:w="70"/>
              <w:right w:type="dxa" w:w="120"/>
            </w:tcMar>
          </w:tcPr>
          <w:p>
            <w:r>
              <w:rPr>
                <w:rFonts w:ascii="Arial" w:cs="Arial" w:eastAsia="Arial" w:hAnsi="Arial"/>
                <w:color w:val="333333"/>
                <w:sz w:val="18"/>
                <w:szCs w:val="18"/>
              </w:rPr>
              <w:t xml:space="preserve">-&gt; Hours 5–6: Run failure summary script → write down total production loss numbers</w:t>
            </w:r>
          </w:p>
        </w:tc>
      </w:tr>
      <w:tr>
        <w:tc>
          <w:tcPr>
            <w:tcW w:type="dxa" w:w="9360"/>
            <w:tcBorders>
              <w:top w:val="none" w:color="FFFFFF" w:sz="0"/>
              <w:left w:val="none" w:color="FFFFFF" w:sz="0"/>
              <w:bottom w:val="none" w:color="FFFFFF" w:sz="0"/>
              <w:right w:val="none" w:color="FFFFFF" w:sz="0"/>
            </w:tcBorders>
            <w:shd w:fill="F2F6F9" w:val="clear"/>
            <w:tcMar>
              <w:top w:type="dxa" w:w="70"/>
              <w:left w:type="dxa" w:w="200"/>
              <w:bottom w:type="dxa" w:w="70"/>
              <w:right w:type="dxa" w:w="120"/>
            </w:tcMar>
          </w:tcPr>
          <w:p>
            <w:r>
              <w:rPr>
                <w:rFonts w:ascii="Arial" w:cs="Arial" w:eastAsia="Arial" w:hAnsi="Arial"/>
                <w:color w:val="333333"/>
                <w:sz w:val="18"/>
                <w:szCs w:val="18"/>
              </w:rPr>
              <w:t xml:space="preserve">-&gt; Hour 6: Send all 3 JSON files + pitch numbers to Person A</w:t>
            </w:r>
          </w:p>
        </w:tc>
      </w:tr>
      <w:tr>
        <w:tc>
          <w:tcPr>
            <w:tcW w:type="dxa" w:w="9360"/>
            <w:tcBorders>
              <w:top w:val="none" w:color="FFFFFF" w:sz="0"/>
              <w:left w:val="none" w:color="FFFFFF" w:sz="0"/>
              <w:bottom w:val="none" w:color="FFFFFF" w:sz="0"/>
              <w:right w:val="none" w:color="FFFFFF" w:sz="0"/>
            </w:tcBorders>
            <w:shd w:fill="FFFFFF" w:val="clear"/>
            <w:tcMar>
              <w:top w:type="dxa" w:w="70"/>
              <w:left w:type="dxa" w:w="200"/>
              <w:bottom w:type="dxa" w:w="70"/>
              <w:right w:type="dxa" w:w="120"/>
            </w:tcMar>
          </w:tcPr>
          <w:p>
            <w:r>
              <w:rPr>
                <w:rFonts w:ascii="Arial" w:cs="Arial" w:eastAsia="Arial" w:hAnsi="Arial"/>
                <w:color w:val="333333"/>
                <w:sz w:val="18"/>
                <w:szCs w:val="18"/>
              </w:rPr>
              <w:t xml:space="preserve">-&gt; Hours 6–24: Support Person C on pitch deck, verify numbers, answer data questions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A3E" w:val="clear"/>
            <w:tcMar>
              <w:top w:type="dxa" w:w="100"/>
              <w:left w:type="dxa" w:w="200"/>
              <w:bottom w:type="dxa" w:w="80"/>
              <w:right w:type="dxa" w:w="120"/>
            </w:tcMar>
          </w:tcPr>
          <w:p>
            <w:r>
              <w:rPr>
                <w:rFonts w:ascii="Arial" w:cs="Arial" w:eastAsia="Arial" w:hAnsi="Arial"/>
                <w:b/>
                <w:bCs/>
                <w:color w:val="00CCEE"/>
                <w:sz w:val="20"/>
                <w:szCs w:val="20"/>
              </w:rPr>
              <w:t xml:space="preserve">PERSON C  </w:t>
            </w:r>
            <w:r>
              <w:rPr>
                <w:rFonts w:ascii="Arial" w:cs="Arial" w:eastAsia="Arial" w:hAnsi="Arial"/>
                <w:color w:val="FFFFFF"/>
                <w:sz w:val="20"/>
                <w:szCs w:val="20"/>
              </w:rPr>
              <w:t xml:space="preserve">Pitch Lead  </w:t>
            </w:r>
            <w:r>
              <w:rPr>
                <w:rFonts w:ascii="Arial" w:cs="Arial" w:eastAsia="Arial" w:hAnsi="Arial"/>
                <w:color w:val="7AAABB"/>
                <w:sz w:val="18"/>
                <w:szCs w:val="18"/>
              </w:rPr>
              <w:t xml:space="preserve">(Hours 0–24)</w:t>
            </w:r>
          </w:p>
        </w:tc>
      </w:tr>
      <w:tr>
        <w:tc>
          <w:tcPr>
            <w:tcW w:type="dxa" w:w="9360"/>
            <w:tcBorders>
              <w:top w:val="none" w:color="FFFFFF" w:sz="0"/>
              <w:left w:val="none" w:color="FFFFFF" w:sz="0"/>
              <w:bottom w:val="none" w:color="FFFFFF" w:sz="0"/>
              <w:right w:val="none" w:color="FFFFFF" w:sz="0"/>
            </w:tcBorders>
            <w:shd w:fill="F2F6F9" w:val="clear"/>
            <w:tcMar>
              <w:top w:type="dxa" w:w="70"/>
              <w:left w:type="dxa" w:w="200"/>
              <w:bottom w:type="dxa" w:w="70"/>
              <w:right w:type="dxa" w:w="120"/>
            </w:tcMar>
          </w:tcPr>
          <w:p>
            <w:r>
              <w:rPr>
                <w:rFonts w:ascii="Arial" w:cs="Arial" w:eastAsia="Arial" w:hAnsi="Arial"/>
                <w:color w:val="333333"/>
                <w:sz w:val="18"/>
                <w:szCs w:val="18"/>
              </w:rPr>
              <w:t xml:space="preserve">-&gt; Hours 0–4: Build 6-slide pitch deck (structure below)</w:t>
            </w:r>
          </w:p>
        </w:tc>
      </w:tr>
      <w:tr>
        <w:tc>
          <w:tcPr>
            <w:tcW w:type="dxa" w:w="9360"/>
            <w:tcBorders>
              <w:top w:val="none" w:color="FFFFFF" w:sz="0"/>
              <w:left w:val="none" w:color="FFFFFF" w:sz="0"/>
              <w:bottom w:val="none" w:color="FFFFFF" w:sz="0"/>
              <w:right w:val="none" w:color="FFFFFF" w:sz="0"/>
            </w:tcBorders>
            <w:shd w:fill="FFFFFF" w:val="clear"/>
            <w:tcMar>
              <w:top w:type="dxa" w:w="70"/>
              <w:left w:type="dxa" w:w="200"/>
              <w:bottom w:type="dxa" w:w="70"/>
              <w:right w:type="dxa" w:w="120"/>
            </w:tcMar>
          </w:tcPr>
          <w:p>
            <w:r>
              <w:rPr>
                <w:rFonts w:ascii="Arial" w:cs="Arial" w:eastAsia="Arial" w:hAnsi="Arial"/>
                <w:color w:val="333333"/>
                <w:sz w:val="18"/>
                <w:szCs w:val="18"/>
              </w:rPr>
              <w:t xml:space="preserve">-&gt; Hours 4–8: Write the exact 5-minute demo script word for word</w:t>
            </w:r>
          </w:p>
        </w:tc>
      </w:tr>
      <w:tr>
        <w:tc>
          <w:tcPr>
            <w:tcW w:type="dxa" w:w="9360"/>
            <w:tcBorders>
              <w:top w:val="none" w:color="FFFFFF" w:sz="0"/>
              <w:left w:val="none" w:color="FFFFFF" w:sz="0"/>
              <w:bottom w:val="none" w:color="FFFFFF" w:sz="0"/>
              <w:right w:val="none" w:color="FFFFFF" w:sz="0"/>
            </w:tcBorders>
            <w:shd w:fill="F2F6F9" w:val="clear"/>
            <w:tcMar>
              <w:top w:type="dxa" w:w="70"/>
              <w:left w:type="dxa" w:w="200"/>
              <w:bottom w:type="dxa" w:w="70"/>
              <w:right w:type="dxa" w:w="120"/>
            </w:tcMar>
          </w:tcPr>
          <w:p>
            <w:r>
              <w:rPr>
                <w:rFonts w:ascii="Arial" w:cs="Arial" w:eastAsia="Arial" w:hAnsi="Arial"/>
                <w:color w:val="333333"/>
                <w:sz w:val="18"/>
                <w:szCs w:val="18"/>
              </w:rPr>
              <w:t xml:space="preserve">-&gt; Hours 8–14: Add production loss numbers from Person B into slides</w:t>
            </w:r>
          </w:p>
        </w:tc>
      </w:tr>
      <w:tr>
        <w:tc>
          <w:tcPr>
            <w:tcW w:type="dxa" w:w="9360"/>
            <w:tcBorders>
              <w:top w:val="none" w:color="FFFFFF" w:sz="0"/>
              <w:left w:val="none" w:color="FFFFFF" w:sz="0"/>
              <w:bottom w:val="none" w:color="FFFFFF" w:sz="0"/>
              <w:right w:val="none" w:color="FFFFFF" w:sz="0"/>
            </w:tcBorders>
            <w:shd w:fill="FFFFFF" w:val="clear"/>
            <w:tcMar>
              <w:top w:type="dxa" w:w="70"/>
              <w:left w:type="dxa" w:w="200"/>
              <w:bottom w:type="dxa" w:w="70"/>
              <w:right w:type="dxa" w:w="120"/>
            </w:tcMar>
          </w:tcPr>
          <w:p>
            <w:r>
              <w:rPr>
                <w:rFonts w:ascii="Arial" w:cs="Arial" w:eastAsia="Arial" w:hAnsi="Arial"/>
                <w:color w:val="333333"/>
                <w:sz w:val="18"/>
                <w:szCs w:val="18"/>
              </w:rPr>
              <w:t xml:space="preserve">-&gt; Hours 14–18: Make architecture diagram (3-layer visual)</w:t>
            </w:r>
          </w:p>
        </w:tc>
      </w:tr>
      <w:tr>
        <w:tc>
          <w:tcPr>
            <w:tcW w:type="dxa" w:w="9360"/>
            <w:tcBorders>
              <w:top w:val="none" w:color="FFFFFF" w:sz="0"/>
              <w:left w:val="none" w:color="FFFFFF" w:sz="0"/>
              <w:bottom w:val="none" w:color="FFFFFF" w:sz="0"/>
              <w:right w:val="none" w:color="FFFFFF" w:sz="0"/>
            </w:tcBorders>
            <w:shd w:fill="F2F6F9" w:val="clear"/>
            <w:tcMar>
              <w:top w:type="dxa" w:w="70"/>
              <w:left w:type="dxa" w:w="200"/>
              <w:bottom w:type="dxa" w:w="70"/>
              <w:right w:type="dxa" w:w="120"/>
            </w:tcMar>
          </w:tcPr>
          <w:p>
            <w:r>
              <w:rPr>
                <w:rFonts w:ascii="Arial" w:cs="Arial" w:eastAsia="Arial" w:hAnsi="Arial"/>
                <w:color w:val="333333"/>
                <w:sz w:val="18"/>
                <w:szCs w:val="18"/>
              </w:rPr>
              <w:t xml:space="preserve">-&gt; Hours 18–22: Full rehearsal with all 4 people — time it</w:t>
            </w:r>
          </w:p>
        </w:tc>
      </w:tr>
      <w:tr>
        <w:tc>
          <w:tcPr>
            <w:tcW w:type="dxa" w:w="9360"/>
            <w:tcBorders>
              <w:top w:val="none" w:color="FFFFFF" w:sz="0"/>
              <w:left w:val="none" w:color="FFFFFF" w:sz="0"/>
              <w:bottom w:val="none" w:color="FFFFFF" w:sz="0"/>
              <w:right w:val="none" w:color="FFFFFF" w:sz="0"/>
            </w:tcBorders>
            <w:shd w:fill="FFFFFF" w:val="clear"/>
            <w:tcMar>
              <w:top w:type="dxa" w:w="70"/>
              <w:left w:type="dxa" w:w="200"/>
              <w:bottom w:type="dxa" w:w="70"/>
              <w:right w:type="dxa" w:w="120"/>
            </w:tcMar>
          </w:tcPr>
          <w:p>
            <w:r>
              <w:rPr>
                <w:rFonts w:ascii="Arial" w:cs="Arial" w:eastAsia="Arial" w:hAnsi="Arial"/>
                <w:color w:val="333333"/>
                <w:sz w:val="18"/>
                <w:szCs w:val="18"/>
              </w:rPr>
              <w:t xml:space="preserve">-&gt; Hours 22–24: Final rehearsal, fix weak spots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A3E" w:val="clear"/>
            <w:tcMar>
              <w:top w:type="dxa" w:w="100"/>
              <w:left w:type="dxa" w:w="200"/>
              <w:bottom w:type="dxa" w:w="80"/>
              <w:right w:type="dxa" w:w="120"/>
            </w:tcMar>
          </w:tcPr>
          <w:p>
            <w:r>
              <w:rPr>
                <w:rFonts w:ascii="Arial" w:cs="Arial" w:eastAsia="Arial" w:hAnsi="Arial"/>
                <w:b/>
                <w:bCs/>
                <w:color w:val="00CCEE"/>
                <w:sz w:val="20"/>
                <w:szCs w:val="20"/>
              </w:rPr>
              <w:t xml:space="preserve">PERSON D  </w:t>
            </w:r>
            <w:r>
              <w:rPr>
                <w:rFonts w:ascii="Arial" w:cs="Arial" w:eastAsia="Arial" w:hAnsi="Arial"/>
                <w:color w:val="FFFFFF"/>
                <w:sz w:val="20"/>
                <w:szCs w:val="20"/>
              </w:rPr>
              <w:t xml:space="preserve">QA + Support  </w:t>
            </w:r>
            <w:r>
              <w:rPr>
                <w:rFonts w:ascii="Arial" w:cs="Arial" w:eastAsia="Arial" w:hAnsi="Arial"/>
                <w:color w:val="7AAABB"/>
                <w:sz w:val="18"/>
                <w:szCs w:val="18"/>
              </w:rPr>
              <w:t xml:space="preserve">(Hours 0–24)</w:t>
            </w:r>
          </w:p>
        </w:tc>
      </w:tr>
      <w:tr>
        <w:tc>
          <w:tcPr>
            <w:tcW w:type="dxa" w:w="9360"/>
            <w:tcBorders>
              <w:top w:val="none" w:color="FFFFFF" w:sz="0"/>
              <w:left w:val="none" w:color="FFFFFF" w:sz="0"/>
              <w:bottom w:val="none" w:color="FFFFFF" w:sz="0"/>
              <w:right w:val="none" w:color="FFFFFF" w:sz="0"/>
            </w:tcBorders>
            <w:shd w:fill="F2F6F9" w:val="clear"/>
            <w:tcMar>
              <w:top w:type="dxa" w:w="70"/>
              <w:left w:type="dxa" w:w="200"/>
              <w:bottom w:type="dxa" w:w="70"/>
              <w:right w:type="dxa" w:w="120"/>
            </w:tcMar>
          </w:tcPr>
          <w:p>
            <w:r>
              <w:rPr>
                <w:rFonts w:ascii="Arial" w:cs="Arial" w:eastAsia="Arial" w:hAnsi="Arial"/>
                <w:color w:val="333333"/>
                <w:sz w:val="18"/>
                <w:szCs w:val="18"/>
              </w:rPr>
              <w:t xml:space="preserve">-&gt; Hours 0–4: Read all 7 failure events in failure_events.csv — understand every scenario deeply</w:t>
            </w:r>
          </w:p>
        </w:tc>
      </w:tr>
      <w:tr>
        <w:tc>
          <w:tcPr>
            <w:tcW w:type="dxa" w:w="9360"/>
            <w:tcBorders>
              <w:top w:val="none" w:color="FFFFFF" w:sz="0"/>
              <w:left w:val="none" w:color="FFFFFF" w:sz="0"/>
              <w:bottom w:val="none" w:color="FFFFFF" w:sz="0"/>
              <w:right w:val="none" w:color="FFFFFF" w:sz="0"/>
            </w:tcBorders>
            <w:shd w:fill="FFFFFF" w:val="clear"/>
            <w:tcMar>
              <w:top w:type="dxa" w:w="70"/>
              <w:left w:type="dxa" w:w="200"/>
              <w:bottom w:type="dxa" w:w="70"/>
              <w:right w:type="dxa" w:w="120"/>
            </w:tcMar>
          </w:tcPr>
          <w:p>
            <w:r>
              <w:rPr>
                <w:rFonts w:ascii="Arial" w:cs="Arial" w:eastAsia="Arial" w:hAnsi="Arial"/>
                <w:color w:val="333333"/>
                <w:sz w:val="18"/>
                <w:szCs w:val="18"/>
              </w:rPr>
              <w:t xml:space="preserve">-&gt; Hours 4–8: Test ARIA in browser, find every bug, report to Person A</w:t>
            </w:r>
          </w:p>
        </w:tc>
      </w:tr>
      <w:tr>
        <w:tc>
          <w:tcPr>
            <w:tcW w:type="dxa" w:w="9360"/>
            <w:tcBorders>
              <w:top w:val="none" w:color="FFFFFF" w:sz="0"/>
              <w:left w:val="none" w:color="FFFFFF" w:sz="0"/>
              <w:bottom w:val="none" w:color="FFFFFF" w:sz="0"/>
              <w:right w:val="none" w:color="FFFFFF" w:sz="0"/>
            </w:tcBorders>
            <w:shd w:fill="F2F6F9" w:val="clear"/>
            <w:tcMar>
              <w:top w:type="dxa" w:w="70"/>
              <w:left w:type="dxa" w:w="200"/>
              <w:bottom w:type="dxa" w:w="70"/>
              <w:right w:type="dxa" w:w="120"/>
            </w:tcMar>
          </w:tcPr>
          <w:p>
            <w:r>
              <w:rPr>
                <w:rFonts w:ascii="Arial" w:cs="Arial" w:eastAsia="Arial" w:hAnsi="Arial"/>
                <w:color w:val="333333"/>
                <w:sz w:val="18"/>
                <w:szCs w:val="18"/>
              </w:rPr>
              <w:t xml:space="preserve">-&gt; Hours 8–14: Prepare 10 demo questions judges might ask — write answers</w:t>
            </w:r>
          </w:p>
        </w:tc>
      </w:tr>
      <w:tr>
        <w:tc>
          <w:tcPr>
            <w:tcW w:type="dxa" w:w="9360"/>
            <w:tcBorders>
              <w:top w:val="none" w:color="FFFFFF" w:sz="0"/>
              <w:left w:val="none" w:color="FFFFFF" w:sz="0"/>
              <w:bottom w:val="none" w:color="FFFFFF" w:sz="0"/>
              <w:right w:val="none" w:color="FFFFFF" w:sz="0"/>
            </w:tcBorders>
            <w:shd w:fill="FFFFFF" w:val="clear"/>
            <w:tcMar>
              <w:top w:type="dxa" w:w="70"/>
              <w:left w:type="dxa" w:w="200"/>
              <w:bottom w:type="dxa" w:w="70"/>
              <w:right w:type="dxa" w:w="120"/>
            </w:tcMar>
          </w:tcPr>
          <w:p>
            <w:r>
              <w:rPr>
                <w:rFonts w:ascii="Arial" w:cs="Arial" w:eastAsia="Arial" w:hAnsi="Arial"/>
                <w:color w:val="333333"/>
                <w:sz w:val="18"/>
                <w:szCs w:val="18"/>
              </w:rPr>
              <w:t xml:space="preserve">-&gt; Hours 14–18: Verify Z-score numbers are correct by spot-checking Python output vs manual calculation</w:t>
            </w:r>
          </w:p>
        </w:tc>
      </w:tr>
      <w:tr>
        <w:tc>
          <w:tcPr>
            <w:tcW w:type="dxa" w:w="9360"/>
            <w:tcBorders>
              <w:top w:val="none" w:color="FFFFFF" w:sz="0"/>
              <w:left w:val="none" w:color="FFFFFF" w:sz="0"/>
              <w:bottom w:val="none" w:color="FFFFFF" w:sz="0"/>
              <w:right w:val="none" w:color="FFFFFF" w:sz="0"/>
            </w:tcBorders>
            <w:shd w:fill="F2F6F9" w:val="clear"/>
            <w:tcMar>
              <w:top w:type="dxa" w:w="70"/>
              <w:left w:type="dxa" w:w="200"/>
              <w:bottom w:type="dxa" w:w="70"/>
              <w:right w:type="dxa" w:w="120"/>
            </w:tcMar>
          </w:tcPr>
          <w:p>
            <w:r>
              <w:rPr>
                <w:rFonts w:ascii="Arial" w:cs="Arial" w:eastAsia="Arial" w:hAnsi="Arial"/>
                <w:color w:val="333333"/>
                <w:sz w:val="18"/>
                <w:szCs w:val="18"/>
              </w:rPr>
              <w:t xml:space="preserve">-&gt; Hours 18–22: Run the demo from a fresh browser tab — identify any remaining issues</w:t>
            </w:r>
          </w:p>
        </w:tc>
      </w:tr>
      <w:tr>
        <w:tc>
          <w:tcPr>
            <w:tcW w:type="dxa" w:w="9360"/>
            <w:tcBorders>
              <w:top w:val="none" w:color="FFFFFF" w:sz="0"/>
              <w:left w:val="none" w:color="FFFFFF" w:sz="0"/>
              <w:bottom w:val="none" w:color="FFFFFF" w:sz="0"/>
              <w:right w:val="none" w:color="FFFFFF" w:sz="0"/>
            </w:tcBorders>
            <w:shd w:fill="FFFFFF" w:val="clear"/>
            <w:tcMar>
              <w:top w:type="dxa" w:w="70"/>
              <w:left w:type="dxa" w:w="200"/>
              <w:bottom w:type="dxa" w:w="70"/>
              <w:right w:type="dxa" w:w="120"/>
            </w:tcMar>
          </w:tcPr>
          <w:p>
            <w:r>
              <w:rPr>
                <w:rFonts w:ascii="Arial" w:cs="Arial" w:eastAsia="Arial" w:hAnsi="Arial"/>
                <w:color w:val="333333"/>
                <w:sz w:val="18"/>
                <w:szCs w:val="18"/>
              </w:rPr>
              <w:t xml:space="preserve">-&gt; Hours 22–24: Person D presents the technical explanation during pitch</w:t>
            </w:r>
          </w:p>
        </w:tc>
      </w:tr>
    </w:tbl>
    <w:p>
      <w:pPr>
        <w:pBdr>
          <w:bottom w:val="single" w:color="D8E4EC" w:sz="4" w:space="1"/>
        </w:pBdr>
        <w:spacing w:after="120" w:before="120"/>
      </w:pPr>
      <w:r>
        <w:t xml:space="preserve"/>
      </w:r>
    </w:p>
    <w:p>
      <w:pPr>
        <w:pStyle w:val="Heading1"/>
        <w:spacing w:after="120" w:before="360"/>
      </w:pPr>
      <w:r>
        <w:rPr>
          <w:rFonts w:ascii="Arial" w:cs="Arial" w:eastAsia="Arial" w:hAnsi="Arial"/>
          <w:b/>
          <w:bCs/>
          <w:color w:val="0D6E8A"/>
          <w:sz w:val="28"/>
          <w:szCs w:val="28"/>
        </w:rPr>
        <w:t xml:space="preserve">3. Hour-by-Hour Execution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0D3A52" w:val="clear"/>
            <w:tcMar>
              <w:top w:type="dxa" w:w="120"/>
              <w:left w:type="dxa" w:w="200"/>
              <w:bottom w:type="dxa" w:w="120"/>
              <w:right w:type="dxa" w:w="120"/>
            </w:tcMar>
          </w:tcPr>
          <w:p>
            <w:r>
              <w:rPr>
                <w:rFonts w:ascii="Arial" w:cs="Arial" w:eastAsia="Arial" w:hAnsi="Arial"/>
                <w:b/>
                <w:bCs/>
                <w:color w:val="FFFFFF"/>
                <w:sz w:val="22"/>
                <w:szCs w:val="22"/>
              </w:rPr>
              <w:t xml:space="preserve">HOURS 0–2   Foundation</w:t>
            </w:r>
          </w:p>
        </w:tc>
        <w:tc>
          <w:tcPr>
            <w:tcW w:type="dxa" w:w="2860"/>
            <w:tcBorders>
              <w:top w:val="none" w:color="FFFFFF" w:sz="0"/>
              <w:left w:val="none" w:color="FFFFFF" w:sz="0"/>
              <w:bottom w:val="none" w:color="FFFFFF" w:sz="0"/>
              <w:right w:val="none" w:color="FFFFFF" w:sz="0"/>
            </w:tcBorders>
            <w:shd w:fill="1A3A50" w:val="clear"/>
            <w:tcMar>
              <w:top w:type="dxa" w:w="120"/>
              <w:left w:type="dxa" w:w="160"/>
              <w:bottom w:type="dxa" w:w="120"/>
              <w:right w:type="dxa" w:w="120"/>
            </w:tcMar>
          </w:tcPr>
          <w:p>
            <w:pPr>
              <w:jc w:val="right"/>
            </w:pPr>
            <w:r>
              <w:rPr>
                <w:rFonts w:ascii="Arial Narrow" w:cs="Arial Narrow" w:eastAsia="Arial Narrow" w:hAnsi="Arial Narrow"/>
                <w:b/>
                <w:bCs/>
                <w:color w:val="A0D0E8"/>
                <w:sz w:val="20"/>
                <w:szCs w:val="20"/>
              </w:rPr>
              <w:t xml:space="preserve">All 4 People · Parallel</w:t>
            </w:r>
          </w:p>
        </w:tc>
      </w:tr>
    </w:tbl>
    <w:p>
      <w:pPr>
        <w:spacing w:after="60" w:before="0"/>
      </w:pPr>
      <w:r>
        <w:t xml:space="preserve"/>
      </w:r>
    </w:p>
    <w:p>
      <w:pPr>
        <w:pStyle w:val="Heading3"/>
        <w:spacing w:after="120" w:before="240"/>
      </w:pPr>
      <w:r>
        <w:rPr>
          <w:rFonts w:ascii="Arial" w:cs="Arial" w:eastAsia="Arial" w:hAnsi="Arial"/>
          <w:b/>
          <w:bCs/>
          <w:color w:val="0D6E8A"/>
          <w:sz w:val="22"/>
          <w:szCs w:val="22"/>
        </w:rPr>
        <w:t xml:space="preserve">Person A — Read and Test ARIA</w:t>
      </w:r>
    </w:p>
    <w:p>
      <w:pPr>
        <w:pStyle w:val="ListParagraph"/>
        <w:numPr>
          <w:ilvl w:val="0"/>
          <w:numId w:val="2"/>
        </w:numPr>
        <w:spacing w:after="40" w:before="40"/>
      </w:pPr>
      <w:r>
        <w:rPr>
          <w:rFonts w:ascii="Arial" w:cs="Arial" w:eastAsia="Arial" w:hAnsi="Arial"/>
          <w:color w:val="333333"/>
          <w:sz w:val="19"/>
          <w:szCs w:val="19"/>
        </w:rPr>
        <w:t xml:space="preserve">Open ARIA.html in Chrome or Firefox — just double-click the file</w:t>
      </w:r>
    </w:p>
    <w:p>
      <w:pPr>
        <w:pStyle w:val="ListParagraph"/>
        <w:numPr>
          <w:ilvl w:val="0"/>
          <w:numId w:val="2"/>
        </w:numPr>
        <w:spacing w:after="40" w:before="40"/>
      </w:pPr>
      <w:r>
        <w:rPr>
          <w:rFonts w:ascii="Arial" w:cs="Arial" w:eastAsia="Arial" w:hAnsi="Arial"/>
          <w:color w:val="333333"/>
          <w:sz w:val="19"/>
          <w:szCs w:val="19"/>
        </w:rPr>
        <w:t xml:space="preserve">Click every button: Play, Pause, Jump to Failure, all speed settings</w:t>
      </w:r>
    </w:p>
    <w:p>
      <w:pPr>
        <w:pStyle w:val="ListParagraph"/>
        <w:numPr>
          <w:ilvl w:val="0"/>
          <w:numId w:val="2"/>
        </w:numPr>
        <w:spacing w:after="40" w:before="40"/>
      </w:pPr>
      <w:r>
        <w:rPr>
          <w:rFonts w:ascii="Arial" w:cs="Arial" w:eastAsia="Arial" w:hAnsi="Arial"/>
          <w:color w:val="333333"/>
          <w:sz w:val="19"/>
          <w:szCs w:val="19"/>
        </w:rPr>
        <w:t xml:space="preserve">Click each asset in the left panel — verify sensor cards update</w:t>
      </w:r>
    </w:p>
    <w:p>
      <w:pPr>
        <w:pStyle w:val="ListParagraph"/>
        <w:numPr>
          <w:ilvl w:val="0"/>
          <w:numId w:val="2"/>
        </w:numPr>
        <w:spacing w:after="40" w:before="40"/>
      </w:pPr>
      <w:r>
        <w:rPr>
          <w:rFonts w:ascii="Arial" w:cs="Arial" w:eastAsia="Arial" w:hAnsi="Arial"/>
          <w:color w:val="333333"/>
          <w:sz w:val="19"/>
          <w:szCs w:val="19"/>
        </w:rPr>
        <w:t xml:space="preserve">Move the timeline slider — verify values change</w:t>
      </w:r>
    </w:p>
    <w:p>
      <w:pPr>
        <w:pStyle w:val="ListParagraph"/>
        <w:numPr>
          <w:ilvl w:val="0"/>
          <w:numId w:val="2"/>
        </w:numPr>
        <w:spacing w:after="40" w:before="40"/>
      </w:pPr>
      <w:r>
        <w:rPr>
          <w:rFonts w:ascii="Arial" w:cs="Arial" w:eastAsia="Arial" w:hAnsi="Arial"/>
          <w:color w:val="333333"/>
          <w:sz w:val="19"/>
          <w:szCs w:val="19"/>
        </w:rPr>
        <w:t xml:space="preserve">Watch the Jump to Failure demo — verify P-101 alert fires and turns red</w:t>
      </w:r>
    </w:p>
    <w:p>
      <w:pPr>
        <w:pStyle w:val="ListParagraph"/>
        <w:numPr>
          <w:ilvl w:val="0"/>
          <w:numId w:val="2"/>
        </w:numPr>
        <w:spacing w:after="40" w:before="40"/>
      </w:pPr>
      <w:r>
        <w:rPr>
          <w:rFonts w:ascii="Arial" w:cs="Arial" w:eastAsia="Arial" w:hAnsi="Arial"/>
          <w:color w:val="333333"/>
          <w:sz w:val="19"/>
          <w:szCs w:val="19"/>
        </w:rPr>
        <w:t xml:space="preserve">Click Generate Work Order on the P-101 alert — verify WO appears</w:t>
      </w:r>
    </w:p>
    <w:p>
      <w:pPr>
        <w:pStyle w:val="ListParagraph"/>
        <w:numPr>
          <w:ilvl w:val="0"/>
          <w:numId w:val="2"/>
        </w:numPr>
        <w:spacing w:after="40" w:before="40"/>
      </w:pPr>
      <w:r>
        <w:rPr>
          <w:rFonts w:ascii="Arial" w:cs="Arial" w:eastAsia="Arial" w:hAnsi="Arial"/>
          <w:color w:val="333333"/>
          <w:sz w:val="19"/>
          <w:szCs w:val="19"/>
        </w:rPr>
        <w:t xml:space="preserve">Set your Anthropic API key in the AI chat tab — ask 'What is P-101?'</w:t>
      </w:r>
    </w:p>
    <w:p>
      <w:pPr>
        <w:pStyle w:val="ListParagraph"/>
        <w:numPr>
          <w:ilvl w:val="0"/>
          <w:numId w:val="2"/>
        </w:numPr>
        <w:spacing w:after="40" w:before="40"/>
      </w:pPr>
      <w:r>
        <w:rPr>
          <w:rFonts w:ascii="Arial" w:cs="Arial" w:eastAsia="Arial" w:hAnsi="Arial"/>
          <w:color w:val="333333"/>
          <w:sz w:val="19"/>
          <w:szCs w:val="19"/>
        </w:rPr>
        <w:t xml:space="preserve">Write down every bug or missing feature you find</w:t>
      </w:r>
    </w:p>
    <w:p>
      <w:pPr>
        <w:spacing w:after="60" w:before="0"/>
      </w:pPr>
      <w:r>
        <w:t xml:space="preserve"/>
      </w:r>
    </w:p>
    <w:p>
      <w:pPr>
        <w:pStyle w:val="Heading3"/>
        <w:spacing w:after="120" w:before="240"/>
      </w:pPr>
      <w:r>
        <w:rPr>
          <w:rFonts w:ascii="Arial" w:cs="Arial" w:eastAsia="Arial" w:hAnsi="Arial"/>
          <w:b/>
          <w:bCs/>
          <w:color w:val="0D6E8A"/>
          <w:sz w:val="22"/>
          <w:szCs w:val="22"/>
        </w:rPr>
        <w:t xml:space="preserve">Person B — Verify Data Before Running Scripts</w:t>
      </w:r>
    </w:p>
    <w:p>
      <w:pPr>
        <w:pStyle w:val="ListParagraph"/>
        <w:numPr>
          <w:ilvl w:val="0"/>
          <w:numId w:val="2"/>
        </w:numPr>
        <w:spacing w:after="40" w:before="40"/>
      </w:pPr>
      <w:r>
        <w:rPr>
          <w:rFonts w:ascii="Arial" w:cs="Arial" w:eastAsia="Arial" w:hAnsi="Arial"/>
          <w:color w:val="333333"/>
          <w:sz w:val="19"/>
          <w:szCs w:val="19"/>
        </w:rPr>
        <w:t xml:space="preserve">Open timeseries.csv in Excel or run this in Python:</w:t>
      </w:r>
    </w:p>
    <w:p>
      <w:pPr>
        <w:spacing w:after="60" w:before="60"/>
        <w:ind w:left="560"/>
      </w:pPr>
      <w:r>
        <w:rPr>
          <w:rFonts w:ascii="Courier New" w:cs="Courier New" w:eastAsia="Courier New" w:hAnsi="Courier New"/>
          <w:color w:val="0A4A6A"/>
          <w:sz w:val="18"/>
          <w:szCs w:val="18"/>
        </w:rPr>
        <w:t xml:space="preserve">import pandas as pd</w:t>
      </w:r>
    </w:p>
    <w:p>
      <w:pPr>
        <w:spacing w:after="0" w:before="0"/>
        <w:ind w:left="560"/>
      </w:pPr>
      <w:r>
        <w:rPr>
          <w:rFonts w:ascii="Courier New" w:cs="Courier New" w:eastAsia="Courier New" w:hAnsi="Courier New"/>
          <w:color w:val="0A4A6A"/>
          <w:sz w:val="18"/>
          <w:szCs w:val="18"/>
        </w:rPr>
        <w:t xml:space="preserve">df = pd.read_csv("timeseries.csv")</w:t>
      </w:r>
    </w:p>
    <w:p>
      <w:pPr>
        <w:spacing w:after="60" w:before="0"/>
        <w:ind w:left="560"/>
      </w:pPr>
      <w:r>
        <w:rPr>
          <w:rFonts w:ascii="Courier New" w:cs="Courier New" w:eastAsia="Courier New" w:hAnsi="Courier New"/>
          <w:color w:val="0A4A6A"/>
          <w:sz w:val="18"/>
          <w:szCs w:val="18"/>
        </w:rPr>
        <w:t xml:space="preserve">print(df['sensor_id'].unique())</w:t>
      </w:r>
    </w:p>
    <w:p>
      <w:pPr>
        <w:pStyle w:val="ListParagraph"/>
        <w:numPr>
          <w:ilvl w:val="0"/>
          <w:numId w:val="2"/>
        </w:numPr>
        <w:spacing w:after="40" w:before="40"/>
      </w:pPr>
      <w:r>
        <w:rPr>
          <w:rFonts w:ascii="Arial" w:cs="Arial" w:eastAsia="Arial" w:hAnsi="Arial"/>
          <w:color w:val="333333"/>
          <w:sz w:val="19"/>
          <w:szCs w:val="19"/>
        </w:rPr>
        <w:t xml:space="preserve">Confirm these sensor IDs exist exactly: P-101-VIB, K-201-VIBDE, V-201-LEVEL, E-301-TOUTLET, PT-145-PV</w:t>
      </w:r>
    </w:p>
    <w:p>
      <w:pPr>
        <w:pStyle w:val="ListParagraph"/>
        <w:numPr>
          <w:ilvl w:val="0"/>
          <w:numId w:val="2"/>
        </w:numPr>
        <w:spacing w:after="40" w:before="40"/>
      </w:pPr>
      <w:r>
        <w:rPr>
          <w:rFonts w:ascii="Arial" w:cs="Arial" w:eastAsia="Arial" w:hAnsi="Arial"/>
          <w:color w:val="333333"/>
          <w:sz w:val="19"/>
          <w:szCs w:val="19"/>
        </w:rPr>
        <w:t xml:space="preserve">If any name is different (e.g. P-101-VIBDE instead of P-101-VIB), note the correct name</w:t>
      </w:r>
    </w:p>
    <w:p>
      <w:pPr>
        <w:pStyle w:val="ListParagraph"/>
        <w:numPr>
          <w:ilvl w:val="0"/>
          <w:numId w:val="2"/>
        </w:numPr>
        <w:spacing w:after="40" w:before="40"/>
      </w:pPr>
      <w:r>
        <w:rPr>
          <w:rFonts w:ascii="Arial" w:cs="Arial" w:eastAsia="Arial" w:hAnsi="Arial"/>
          <w:color w:val="333333"/>
          <w:sz w:val="19"/>
          <w:szCs w:val="19"/>
        </w:rPr>
        <w:t xml:space="preserve">Update the sensor names in Script 1 before running</w:t>
      </w:r>
    </w:p>
    <w:p>
      <w:pPr>
        <w:spacing w:after="60" w:before="0"/>
      </w:pPr>
      <w:r>
        <w:t xml:space="preserve"/>
      </w:r>
    </w:p>
    <w:p>
      <w:pPr>
        <w:pStyle w:val="Heading3"/>
        <w:spacing w:after="120" w:before="240"/>
      </w:pPr>
      <w:r>
        <w:rPr>
          <w:rFonts w:ascii="Arial" w:cs="Arial" w:eastAsia="Arial" w:hAnsi="Arial"/>
          <w:b/>
          <w:bCs/>
          <w:color w:val="0D6E8A"/>
          <w:sz w:val="22"/>
          <w:szCs w:val="22"/>
        </w:rPr>
        <w:t xml:space="preserve">Person C — Build Pitch Slide Structure</w:t>
      </w:r>
    </w:p>
    <w:p>
      <w:pPr>
        <w:pStyle w:val="ListParagraph"/>
        <w:numPr>
          <w:ilvl w:val="0"/>
          <w:numId w:val="2"/>
        </w:numPr>
        <w:spacing w:after="40" w:before="40"/>
      </w:pPr>
      <w:r>
        <w:rPr>
          <w:rFonts w:ascii="Arial" w:cs="Arial" w:eastAsia="Arial" w:hAnsi="Arial"/>
          <w:color w:val="333333"/>
          <w:sz w:val="19"/>
          <w:szCs w:val="19"/>
        </w:rPr>
        <w:t xml:space="preserve">Slide 1 — Title: ARIA. Subtitle: Autonomous Risk Intelligence Agent. Platform: North Sea Alpha.</w:t>
      </w:r>
    </w:p>
    <w:p>
      <w:pPr>
        <w:pStyle w:val="ListParagraph"/>
        <w:numPr>
          <w:ilvl w:val="0"/>
          <w:numId w:val="2"/>
        </w:numPr>
        <w:spacing w:after="40" w:before="40"/>
      </w:pPr>
      <w:r>
        <w:rPr>
          <w:rFonts w:ascii="Arial" w:cs="Arial" w:eastAsia="Arial" w:hAnsi="Arial"/>
          <w:color w:val="333333"/>
          <w:sz w:val="19"/>
          <w:szCs w:val="19"/>
        </w:rPr>
        <w:t xml:space="preserve">Slide 2 — The Problem: photo of oil platform, stat: '180 barrels lost, 48 hours downtime, one pump'</w:t>
      </w:r>
    </w:p>
    <w:p>
      <w:pPr>
        <w:pStyle w:val="ListParagraph"/>
        <w:numPr>
          <w:ilvl w:val="0"/>
          <w:numId w:val="2"/>
        </w:numPr>
        <w:spacing w:after="40" w:before="40"/>
      </w:pPr>
      <w:r>
        <w:rPr>
          <w:rFonts w:ascii="Arial" w:cs="Arial" w:eastAsia="Arial" w:hAnsi="Arial"/>
          <w:color w:val="333333"/>
          <w:sz w:val="19"/>
          <w:szCs w:val="19"/>
        </w:rPr>
        <w:t xml:space="preserve">Slide 3 — The Solution: 3-layer diagram (Rules → Z-Score → LLM)</w:t>
      </w:r>
    </w:p>
    <w:p>
      <w:pPr>
        <w:pStyle w:val="ListParagraph"/>
        <w:numPr>
          <w:ilvl w:val="0"/>
          <w:numId w:val="2"/>
        </w:numPr>
        <w:spacing w:after="40" w:before="40"/>
      </w:pPr>
      <w:r>
        <w:rPr>
          <w:rFonts w:ascii="Arial" w:cs="Arial" w:eastAsia="Arial" w:hAnsi="Arial"/>
          <w:color w:val="333333"/>
          <w:sz w:val="19"/>
          <w:szCs w:val="19"/>
        </w:rPr>
        <w:t xml:space="preserve">Slide 4 — The Demo: screenshot of ARIA dashboard with P-101 alert firing</w:t>
      </w:r>
    </w:p>
    <w:p>
      <w:pPr>
        <w:pStyle w:val="ListParagraph"/>
        <w:numPr>
          <w:ilvl w:val="0"/>
          <w:numId w:val="2"/>
        </w:numPr>
        <w:spacing w:after="40" w:before="40"/>
      </w:pPr>
      <w:r>
        <w:rPr>
          <w:rFonts w:ascii="Arial" w:cs="Arial" w:eastAsia="Arial" w:hAnsi="Arial"/>
          <w:color w:val="333333"/>
          <w:sz w:val="19"/>
          <w:szCs w:val="19"/>
        </w:rPr>
        <w:t xml:space="preserve">Slide 5 — Business Impact: table of all 7 failure events, total barrels lost, what ARIA prevents</w:t>
      </w:r>
    </w:p>
    <w:p>
      <w:pPr>
        <w:pStyle w:val="ListParagraph"/>
        <w:numPr>
          <w:ilvl w:val="0"/>
          <w:numId w:val="2"/>
        </w:numPr>
        <w:spacing w:after="40" w:before="40"/>
      </w:pPr>
      <w:r>
        <w:rPr>
          <w:rFonts w:ascii="Arial" w:cs="Arial" w:eastAsia="Arial" w:hAnsi="Arial"/>
          <w:color w:val="333333"/>
          <w:sz w:val="19"/>
          <w:szCs w:val="19"/>
        </w:rPr>
        <w:t xml:space="preserve">Slide 6 — Track Coverage: how ARIA covers Track 1 + Track 2 + Track 3</w:t>
      </w:r>
    </w:p>
    <w:p>
      <w:pPr>
        <w:spacing w:after="60" w:before="0"/>
      </w:pPr>
      <w:r>
        <w:t xml:space="preserve"/>
      </w:r>
    </w:p>
    <w:p>
      <w:pPr>
        <w:pStyle w:val="Heading3"/>
        <w:spacing w:after="120" w:before="240"/>
      </w:pPr>
      <w:r>
        <w:rPr>
          <w:rFonts w:ascii="Arial" w:cs="Arial" w:eastAsia="Arial" w:hAnsi="Arial"/>
          <w:b/>
          <w:bCs/>
          <w:color w:val="0D6E8A"/>
          <w:sz w:val="22"/>
          <w:szCs w:val="22"/>
        </w:rPr>
        <w:t xml:space="preserve">Person D — Study the Failure Scenarios</w:t>
      </w:r>
    </w:p>
    <w:p>
      <w:pPr>
        <w:pStyle w:val="ListParagraph"/>
        <w:numPr>
          <w:ilvl w:val="0"/>
          <w:numId w:val="2"/>
        </w:numPr>
        <w:spacing w:after="40" w:before="40"/>
      </w:pPr>
      <w:r>
        <w:rPr>
          <w:rFonts w:ascii="Arial" w:cs="Arial" w:eastAsia="Arial" w:hAnsi="Arial"/>
          <w:color w:val="333333"/>
          <w:sz w:val="19"/>
          <w:szCs w:val="19"/>
        </w:rPr>
        <w:t xml:space="preserve">Read failure_events.csv — all 7 rows completely</w:t>
      </w:r>
    </w:p>
    <w:p>
      <w:pPr>
        <w:pStyle w:val="ListParagraph"/>
        <w:numPr>
          <w:ilvl w:val="0"/>
          <w:numId w:val="2"/>
        </w:numPr>
        <w:spacing w:after="40" w:before="40"/>
      </w:pPr>
      <w:r>
        <w:rPr>
          <w:rFonts w:ascii="Arial" w:cs="Arial" w:eastAsia="Arial" w:hAnsi="Arial"/>
          <w:color w:val="333333"/>
          <w:sz w:val="19"/>
          <w:szCs w:val="19"/>
        </w:rPr>
        <w:t xml:space="preserve">For each failure, understand: what failed, why it failed, how long it took, how many barrels lost</w:t>
      </w:r>
    </w:p>
    <w:p>
      <w:pPr>
        <w:pStyle w:val="ListParagraph"/>
        <w:numPr>
          <w:ilvl w:val="0"/>
          <w:numId w:val="2"/>
        </w:numPr>
        <w:spacing w:after="40" w:before="40"/>
      </w:pPr>
      <w:r>
        <w:rPr>
          <w:rFonts w:ascii="Arial" w:cs="Arial" w:eastAsia="Arial" w:hAnsi="Arial"/>
          <w:color w:val="333333"/>
          <w:sz w:val="19"/>
          <w:szCs w:val="19"/>
        </w:rPr>
        <w:t xml:space="preserve">Memorise the P-101 story: grease nipple blocked → lubrication missed 3 weeks → inner race spalling → 48h downtime → 180 bbl</w:t>
      </w:r>
    </w:p>
    <w:p>
      <w:pPr>
        <w:pStyle w:val="ListParagraph"/>
        <w:numPr>
          <w:ilvl w:val="0"/>
          <w:numId w:val="2"/>
        </w:numPr>
        <w:spacing w:after="40" w:before="40"/>
      </w:pPr>
      <w:r>
        <w:rPr>
          <w:rFonts w:ascii="Arial" w:cs="Arial" w:eastAsia="Arial" w:hAnsi="Arial"/>
          <w:color w:val="333333"/>
          <w:sz w:val="19"/>
          <w:szCs w:val="19"/>
        </w:rPr>
        <w:t xml:space="preserve">Memorise the K-201 story: LCV-101 actuator failed → V-201 level rose → liquid carryover → compressor surge → 320 bbl</w:t>
      </w:r>
    </w:p>
    <w:p>
      <w:pPr>
        <w:pStyle w:val="ListParagraph"/>
        <w:numPr>
          <w:ilvl w:val="0"/>
          <w:numId w:val="2"/>
        </w:numPr>
        <w:spacing w:after="40" w:before="40"/>
      </w:pPr>
      <w:r>
        <w:rPr>
          <w:rFonts w:ascii="Arial" w:cs="Arial" w:eastAsia="Arial" w:hAnsi="Arial"/>
          <w:color w:val="333333"/>
          <w:sz w:val="19"/>
          <w:szCs w:val="19"/>
        </w:rPr>
        <w:t xml:space="preserve">Write a one-paragraph explanation of each scenario in plain English — for answering judge questions</w:t>
      </w:r>
    </w:p>
    <w:p>
      <w:pPr>
        <w:pBdr>
          <w:bottom w:val="single" w:color="D8E4EC"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1A3A20" w:val="clear"/>
            <w:tcMar>
              <w:top w:type="dxa" w:w="120"/>
              <w:left w:type="dxa" w:w="200"/>
              <w:bottom w:type="dxa" w:w="120"/>
              <w:right w:type="dxa" w:w="120"/>
            </w:tcMar>
          </w:tcPr>
          <w:p>
            <w:r>
              <w:rPr>
                <w:rFonts w:ascii="Arial" w:cs="Arial" w:eastAsia="Arial" w:hAnsi="Arial"/>
                <w:b/>
                <w:bCs/>
                <w:color w:val="FFFFFF"/>
                <w:sz w:val="22"/>
                <w:szCs w:val="22"/>
              </w:rPr>
              <w:t xml:space="preserve">HOURS 2–6   Data Processing (Person B)</w:t>
            </w:r>
          </w:p>
        </w:tc>
        <w:tc>
          <w:tcPr>
            <w:tcW w:type="dxa" w:w="2860"/>
            <w:tcBorders>
              <w:top w:val="none" w:color="FFFFFF" w:sz="0"/>
              <w:left w:val="none" w:color="FFFFFF" w:sz="0"/>
              <w:bottom w:val="none" w:color="FFFFFF" w:sz="0"/>
              <w:right w:val="none" w:color="FFFFFF" w:sz="0"/>
            </w:tcBorders>
            <w:shd w:fill="1A3A50" w:val="clear"/>
            <w:tcMar>
              <w:top w:type="dxa" w:w="120"/>
              <w:left w:type="dxa" w:w="160"/>
              <w:bottom w:type="dxa" w:w="120"/>
              <w:right w:type="dxa" w:w="120"/>
            </w:tcMar>
          </w:tcPr>
          <w:p>
            <w:pPr>
              <w:jc w:val="right"/>
            </w:pPr>
            <w:r>
              <w:rPr>
                <w:rFonts w:ascii="Arial Narrow" w:cs="Arial Narrow" w:eastAsia="Arial Narrow" w:hAnsi="Arial Narrow"/>
                <w:b/>
                <w:bCs/>
                <w:color w:val="A0D0E8"/>
                <w:sz w:val="20"/>
                <w:szCs w:val="20"/>
              </w:rPr>
              <w:t xml:space="preserve">Person B Only</w:t>
            </w:r>
          </w:p>
        </w:tc>
      </w:tr>
    </w:tbl>
    <w:p>
      <w:pPr>
        <w:spacing w:after="60" w:before="0"/>
      </w:pPr>
      <w:r>
        <w:t xml:space="preserve"/>
      </w:r>
    </w:p>
    <w:p>
      <w:pPr>
        <w:pStyle w:val="Heading3"/>
        <w:spacing w:after="120" w:before="240"/>
      </w:pPr>
      <w:r>
        <w:rPr>
          <w:rFonts w:ascii="Arial" w:cs="Arial" w:eastAsia="Arial" w:hAnsi="Arial"/>
          <w:b/>
          <w:bCs/>
          <w:color w:val="0D6E8A"/>
          <w:sz w:val="22"/>
          <w:szCs w:val="22"/>
        </w:rPr>
        <w:t xml:space="preserve">Script 1 — Z-Score Anomaly Detection</w:t>
      </w:r>
    </w:p>
    <w:p>
      <w:pPr>
        <w:spacing w:after="80" w:before="60"/>
      </w:pPr>
      <w:r>
        <w:rPr>
          <w:rFonts w:ascii="Arial" w:cs="Arial" w:eastAsia="Arial" w:hAnsi="Arial"/>
          <w:b w:val="false"/>
          <w:bCs w:val="false"/>
          <w:i w:val="false"/>
          <w:iCs w:val="false"/>
          <w:color w:val="333333"/>
          <w:sz w:val="20"/>
          <w:szCs w:val="20"/>
        </w:rPr>
        <w:t xml:space="preserve">Save this as zscore_script.py and run it. It produces two files: zscore_results.json and pitch_numbers.json.</w:t>
      </w:r>
    </w:p>
    <w:p>
      <w:pPr>
        <w:pBdr>
          <w:left w:val="single" w:color="0D6E8A" w:sz="12" w:space="6"/>
        </w:pBdr>
        <w:shd w:fill="F0F6FA" w:val="clear"/>
        <w:spacing w:after="80" w:before="80"/>
        <w:ind w:left="200"/>
      </w:pPr>
      <w:r>
        <w:rPr>
          <w:rFonts w:ascii="Courier New" w:cs="Courier New" w:eastAsia="Courier New" w:hAnsi="Courier New"/>
          <w:color w:val="0A3A5A"/>
          <w:sz w:val="16"/>
          <w:szCs w:val="16"/>
        </w:rPr>
        <w:t xml:space="preserve">import pandas as pd, numpy as np, json
df = pd.read_csv('timeseries.csv')
df['timestamp'] = pd.to_datetime(df['timestamp'])
df = df.sort_values('timestamp')
sensors = {
  'P-101-VIB':     pd.Timestamp('2025-11-10 07:00:00'),
  'K-201-VIBDE':   pd.Timestamp('2025-11-25 07:00:00'),
  'V-201-LEVEL':   pd.Timestamp('2025-11-25 07:00:00'),
  'E-301-TOUTLET': pd.Timestamp('2026-02-01 07:00:00'),
  'PT-145-PV':     pd.Timestamp('2025-12-11 07:00:00'),
}
export = {}; pitch = {}
for sensor, fail_time in sensors.items():
  s = df[df['sensor_id']==sensor].set_index('timestamp').sort_index()
  if len(s)==0: print(f'MISSING: {sensor}'); continue
  s['rm'] = s['value'].rolling(72, min_periods=12).mean()
  s['rs'] = s['value'].rolling(72, min_periods=12).std().replace(0, np.nan)
  s['z']  = (s['value'] - s['rm']) / s['rs']
  w = s[s['z'].abs()&gt;2.5]
  fw = w.index[0] if len(w)&gt;0 else None
  days = (fail_time-fw).total_seconds()/86400 if fw else None
  pitch[sensor] = {'first_warning': str(fw), 'days_early': round(days,1) if days else None, 'max_z': round(s['z'].abs().max(),2)}
  d = s.reset_index()
  d['timestamp'] = d['timestamp'].astype(str)
  export[sensor] = d[['timestamp','value','z','rm']].dropna(subset=['z']).round(4).to_dict(orient='records')
  print(f'{sensor}: {days:.1f} days early, max Z={s["z"].abs().max():.2f}')
json.dump(export, open('zscore_results.json','w'))
json.dump(pitch,  open('pitch_numbers.json','w'), indent=2)
print('DONE — send zscore_results.json and pitch_numbers.json to Person A')</w:t>
      </w:r>
    </w:p>
    <w:p>
      <w:pPr>
        <w:spacing w:after="60" w:before="0"/>
      </w:pPr>
      <w:r>
        <w:t xml:space="preserve"/>
      </w:r>
    </w:p>
    <w:p>
      <w:pPr>
        <w:pStyle w:val="Heading3"/>
        <w:spacing w:after="120" w:before="240"/>
      </w:pPr>
      <w:r>
        <w:rPr>
          <w:rFonts w:ascii="Arial" w:cs="Arial" w:eastAsia="Arial" w:hAnsi="Arial"/>
          <w:b/>
          <w:bCs/>
          <w:color w:val="0D6E8A"/>
          <w:sz w:val="22"/>
          <w:szCs w:val="22"/>
        </w:rPr>
        <w:t xml:space="preserve">Script 2 — RAG Document Extraction</w:t>
      </w:r>
    </w:p>
    <w:p>
      <w:pPr>
        <w:spacing w:after="80" w:before="60"/>
      </w:pPr>
      <w:r>
        <w:rPr>
          <w:rFonts w:ascii="Arial" w:cs="Arial" w:eastAsia="Arial" w:hAnsi="Arial"/>
          <w:b w:val="false"/>
          <w:bCs w:val="false"/>
          <w:i w:val="false"/>
          <w:iCs w:val="false"/>
          <w:color w:val="333333"/>
          <w:sz w:val="20"/>
          <w:szCs w:val="20"/>
        </w:rPr>
        <w:t xml:space="preserve">Save as rag_script.py and run. Produces rag_documents.json.</w:t>
      </w:r>
    </w:p>
    <w:p>
      <w:pPr>
        <w:pBdr>
          <w:left w:val="single" w:color="0D6E8A" w:sz="12" w:space="6"/>
        </w:pBdr>
        <w:shd w:fill="F0F6FA" w:val="clear"/>
        <w:spacing w:after="80" w:before="80"/>
        <w:ind w:left="200"/>
      </w:pPr>
      <w:r>
        <w:rPr>
          <w:rFonts w:ascii="Courier New" w:cs="Courier New" w:eastAsia="Courier New" w:hAnsi="Courier New"/>
          <w:color w:val="0A3A5A"/>
          <w:sz w:val="16"/>
          <w:szCs w:val="16"/>
        </w:rPr>
        <w:t xml:space="preserve">import pandas as pd, json
docs = pd.read_csv('documents.csv')
targets = ['SOP-MAINT-001','MAN-MECH-001','SOP-OPS-010','SOP-MAINT-010','MAN-INST-001','SOP-SAFE-001','SOP-OPS-001']
rag = {}
for doc_id in targets:
  row = docs[docs['doc_id']==doc_id]
  if len(row)&gt;0:
    rag[doc_id] = {'title': row['title'].values[0], 'content': row['content'].values[0]}
    print(f'OK {doc_id}: {len(row["content"].values[0])} chars')
  else: print(f'MISSING {doc_id}')
json.dump(rag, open('rag_documents.json','w'))
print('DONE — send rag_documents.json to Person A')</w:t>
      </w:r>
    </w:p>
    <w:p>
      <w:pPr>
        <w:spacing w:after="60" w:before="0"/>
      </w:pPr>
      <w:r>
        <w:t xml:space="preserve"/>
      </w:r>
    </w:p>
    <w:p>
      <w:pPr>
        <w:pStyle w:val="Heading3"/>
        <w:spacing w:after="120" w:before="240"/>
      </w:pPr>
      <w:r>
        <w:rPr>
          <w:rFonts w:ascii="Arial" w:cs="Arial" w:eastAsia="Arial" w:hAnsi="Arial"/>
          <w:b/>
          <w:bCs/>
          <w:color w:val="0D6E8A"/>
          <w:sz w:val="22"/>
          <w:szCs w:val="22"/>
        </w:rPr>
        <w:t xml:space="preserve">Script 3 — Production Loss Summary (for Pitch Slide 5)</w:t>
      </w:r>
    </w:p>
    <w:p>
      <w:pPr>
        <w:pBdr>
          <w:left w:val="single" w:color="0D6E8A" w:sz="12" w:space="6"/>
        </w:pBdr>
        <w:shd w:fill="F0F6FA" w:val="clear"/>
        <w:spacing w:after="80" w:before="80"/>
        <w:ind w:left="200"/>
      </w:pPr>
      <w:r>
        <w:rPr>
          <w:rFonts w:ascii="Courier New" w:cs="Courier New" w:eastAsia="Courier New" w:hAnsi="Courier New"/>
          <w:color w:val="0A3A5A"/>
          <w:sz w:val="16"/>
          <w:szCs w:val="16"/>
        </w:rPr>
        <w:t xml:space="preserve">import pandas as pd
fe = pd.read_csv('failure_events.csv')
print(fe[['tag','event_timestamp','severity','failure_mode','production_loss_bbl','downtime_hours']].to_string())
print('\nTOTAL bbl lost:', fe['production_loss_bbl'].sum())
prev = fe[fe['severity']!='PLANNED']
print('Preventable bbl:', prev['production_loss_bbl'].sum())
print('Preventable hours:', prev['downtime_hours'].sum())</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1A6B3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SEND</w:t>
            </w:r>
          </w:p>
        </w:tc>
        <w:tc>
          <w:tcPr>
            <w:tcW w:type="dxa" w:w="8960"/>
            <w:tcBorders>
              <w:top w:val="none" w:color="FFFFFF" w:sz="0"/>
              <w:left w:val="none" w:color="FFFFFF" w:sz="0"/>
              <w:bottom w:val="none" w:color="FFFFFF" w:sz="0"/>
              <w:right w:val="none" w:color="FFFFFF" w:sz="0"/>
            </w:tcBorders>
            <w:shd w:fill="F0FFF4" w:val="clear"/>
            <w:tcMar>
              <w:top w:type="dxa" w:w="100"/>
              <w:left w:type="dxa" w:w="160"/>
              <w:bottom w:type="dxa" w:w="100"/>
              <w:right w:type="dxa" w:w="120"/>
            </w:tcMar>
          </w:tcPr>
          <w:p>
            <w:r>
              <w:rPr>
                <w:rFonts w:ascii="Arial" w:cs="Arial" w:eastAsia="Arial" w:hAnsi="Arial"/>
                <w:color w:val="222222"/>
                <w:sz w:val="19"/>
                <w:szCs w:val="19"/>
              </w:rPr>
              <w:t xml:space="preserve">After all 3 scripts run: email or AirDrop zscore_results.json, rag_documents.json, pitch_numbers.json to Person A. Also WhatsApp the printed production loss numbers to Person C for the slides.</w:t>
            </w:r>
          </w:p>
        </w:tc>
      </w:tr>
    </w:tbl>
    <w:p>
      <w:pPr>
        <w:pBdr>
          <w:bottom w:val="single" w:color="D8E4EC"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0D2A3E" w:val="clear"/>
            <w:tcMar>
              <w:top w:type="dxa" w:w="120"/>
              <w:left w:type="dxa" w:w="200"/>
              <w:bottom w:type="dxa" w:w="120"/>
              <w:right w:type="dxa" w:w="120"/>
            </w:tcMar>
          </w:tcPr>
          <w:p>
            <w:r>
              <w:rPr>
                <w:rFonts w:ascii="Arial" w:cs="Arial" w:eastAsia="Arial" w:hAnsi="Arial"/>
                <w:b/>
                <w:bCs/>
                <w:color w:val="FFFFFF"/>
                <w:sz w:val="22"/>
                <w:szCs w:val="22"/>
              </w:rPr>
              <w:t xml:space="preserve">HOURS 2–8   App Integration (Person A)</w:t>
            </w:r>
          </w:p>
        </w:tc>
        <w:tc>
          <w:tcPr>
            <w:tcW w:type="dxa" w:w="2860"/>
            <w:tcBorders>
              <w:top w:val="none" w:color="FFFFFF" w:sz="0"/>
              <w:left w:val="none" w:color="FFFFFF" w:sz="0"/>
              <w:bottom w:val="none" w:color="FFFFFF" w:sz="0"/>
              <w:right w:val="none" w:color="FFFFFF" w:sz="0"/>
            </w:tcBorders>
            <w:shd w:fill="1A3A50" w:val="clear"/>
            <w:tcMar>
              <w:top w:type="dxa" w:w="120"/>
              <w:left w:type="dxa" w:w="160"/>
              <w:bottom w:type="dxa" w:w="120"/>
              <w:right w:type="dxa" w:w="120"/>
            </w:tcMar>
          </w:tcPr>
          <w:p>
            <w:pPr>
              <w:jc w:val="right"/>
            </w:pPr>
            <w:r>
              <w:rPr>
                <w:rFonts w:ascii="Arial Narrow" w:cs="Arial Narrow" w:eastAsia="Arial Narrow" w:hAnsi="Arial Narrow"/>
                <w:b/>
                <w:bCs/>
                <w:color w:val="A0D0E8"/>
                <w:sz w:val="20"/>
                <w:szCs w:val="20"/>
              </w:rPr>
              <w:t xml:space="preserve">Person A Only</w:t>
            </w:r>
          </w:p>
        </w:tc>
      </w:tr>
    </w:tbl>
    <w:p>
      <w:pPr>
        <w:spacing w:after="60" w:before="0"/>
      </w:pPr>
      <w:r>
        <w:t xml:space="preserve"/>
      </w:r>
    </w:p>
    <w:p>
      <w:pPr>
        <w:pStyle w:val="Heading3"/>
        <w:spacing w:after="120" w:before="240"/>
      </w:pPr>
      <w:r>
        <w:rPr>
          <w:rFonts w:ascii="Arial" w:cs="Arial" w:eastAsia="Arial" w:hAnsi="Arial"/>
          <w:b/>
          <w:bCs/>
          <w:color w:val="0D6E8A"/>
          <w:sz w:val="22"/>
          <w:szCs w:val="22"/>
        </w:rPr>
        <w:t xml:space="preserve">Step 1 — Add Z-Score Data to ARIA (Hours 2–5)</w:t>
      </w:r>
    </w:p>
    <w:p>
      <w:pPr>
        <w:spacing w:after="80" w:before="60"/>
      </w:pPr>
      <w:r>
        <w:rPr>
          <w:rFonts w:ascii="Arial" w:cs="Arial" w:eastAsia="Arial" w:hAnsi="Arial"/>
          <w:b w:val="false"/>
          <w:bCs w:val="false"/>
          <w:i w:val="false"/>
          <w:iCs w:val="false"/>
          <w:color w:val="333333"/>
          <w:sz w:val="20"/>
          <w:szCs w:val="20"/>
        </w:rPr>
        <w:t xml:space="preserve">Once you receive zscore_results.json from Person B, open ARIA.html in a code editor. Find the line that says // ============================================================ // DATA and add the following code block directly after the SENSOR_META object:</w:t>
      </w:r>
    </w:p>
    <w:p>
      <w:pPr>
        <w:pStyle w:val="ListParagraph"/>
        <w:numPr>
          <w:ilvl w:val="0"/>
          <w:numId w:val="2"/>
        </w:numPr>
        <w:spacing w:after="40" w:before="40"/>
      </w:pPr>
      <w:r>
        <w:rPr>
          <w:rFonts w:ascii="Arial" w:cs="Arial" w:eastAsia="Arial" w:hAnsi="Arial"/>
          <w:color w:val="333333"/>
          <w:sz w:val="19"/>
          <w:szCs w:val="19"/>
        </w:rPr>
        <w:t xml:space="preserve">Copy the entire contents of zscore_results.json</w:t>
      </w:r>
    </w:p>
    <w:p>
      <w:pPr>
        <w:pStyle w:val="ListParagraph"/>
        <w:numPr>
          <w:ilvl w:val="0"/>
          <w:numId w:val="2"/>
        </w:numPr>
        <w:spacing w:after="40" w:before="40"/>
      </w:pPr>
      <w:r>
        <w:rPr>
          <w:rFonts w:ascii="Arial" w:cs="Arial" w:eastAsia="Arial" w:hAnsi="Arial"/>
          <w:color w:val="333333"/>
          <w:sz w:val="19"/>
          <w:szCs w:val="19"/>
        </w:rPr>
        <w:t xml:space="preserve">In ARIA.html, find the line: const SENSOR_META = {</w:t>
      </w:r>
    </w:p>
    <w:p>
      <w:pPr>
        <w:pStyle w:val="ListParagraph"/>
        <w:numPr>
          <w:ilvl w:val="0"/>
          <w:numId w:val="2"/>
        </w:numPr>
        <w:spacing w:after="40" w:before="40"/>
      </w:pPr>
      <w:r>
        <w:rPr>
          <w:rFonts w:ascii="Arial" w:cs="Arial" w:eastAsia="Arial" w:hAnsi="Arial"/>
          <w:color w:val="333333"/>
          <w:sz w:val="19"/>
          <w:szCs w:val="19"/>
        </w:rPr>
        <w:t xml:space="preserve">Just above it, add: const ZSCORE_DATA = [paste entire JSON content here];</w:t>
      </w:r>
    </w:p>
    <w:p>
      <w:pPr>
        <w:pStyle w:val="ListParagraph"/>
        <w:numPr>
          <w:ilvl w:val="0"/>
          <w:numId w:val="2"/>
        </w:numPr>
        <w:spacing w:after="40" w:before="40"/>
      </w:pPr>
      <w:r>
        <w:rPr>
          <w:rFonts w:ascii="Arial" w:cs="Arial" w:eastAsia="Arial" w:hAnsi="Arial"/>
          <w:color w:val="333333"/>
          <w:sz w:val="19"/>
          <w:szCs w:val="19"/>
        </w:rPr>
        <w:t xml:space="preserve">Now find the renderSensorGrid() function</w:t>
      </w:r>
    </w:p>
    <w:p>
      <w:pPr>
        <w:pStyle w:val="ListParagraph"/>
        <w:numPr>
          <w:ilvl w:val="0"/>
          <w:numId w:val="2"/>
        </w:numPr>
        <w:spacing w:after="40" w:before="40"/>
      </w:pPr>
      <w:r>
        <w:rPr>
          <w:rFonts w:ascii="Arial" w:cs="Arial" w:eastAsia="Arial" w:hAnsi="Arial"/>
          <w:color w:val="333333"/>
          <w:sz w:val="19"/>
          <w:szCs w:val="19"/>
        </w:rPr>
        <w:t xml:space="preserve">After each sensor card is rendered, add a small sparkline below it showing the Z-score trend</w:t>
      </w:r>
    </w:p>
    <w:p>
      <w:pPr>
        <w:pStyle w:val="ListParagraph"/>
        <w:numPr>
          <w:ilvl w:val="0"/>
          <w:numId w:val="2"/>
        </w:numPr>
        <w:spacing w:after="40" w:before="40"/>
      </w:pPr>
      <w:r>
        <w:rPr>
          <w:rFonts w:ascii="Arial" w:cs="Arial" w:eastAsia="Arial" w:hAnsi="Arial"/>
          <w:color w:val="333333"/>
          <w:sz w:val="19"/>
          <w:szCs w:val="19"/>
        </w:rPr>
        <w:t xml:space="preserve">Add a horizontal red dashed line at Z=2.5 — this is the early warning line</w:t>
      </w:r>
    </w:p>
    <w:p>
      <w:pPr>
        <w:pStyle w:val="ListParagraph"/>
        <w:numPr>
          <w:ilvl w:val="0"/>
          <w:numId w:val="2"/>
        </w:numPr>
        <w:spacing w:after="40" w:before="40"/>
      </w:pPr>
      <w:r>
        <w:rPr>
          <w:rFonts w:ascii="Arial" w:cs="Arial" w:eastAsia="Arial" w:hAnsi="Arial"/>
          <w:color w:val="333333"/>
          <w:sz w:val="19"/>
          <w:szCs w:val="19"/>
        </w:rPr>
        <w:t xml:space="preserve">Add a vertical marker at the timestamp where Z first crossed 2.5 — label it 'PREDICTIVE ALERT'</w:t>
      </w:r>
    </w:p>
    <w:p>
      <w:pPr>
        <w:pStyle w:val="ListParagraph"/>
        <w:numPr>
          <w:ilvl w:val="0"/>
          <w:numId w:val="2"/>
        </w:numPr>
        <w:spacing w:after="40" w:before="40"/>
      </w:pPr>
      <w:r>
        <w:rPr>
          <w:rFonts w:ascii="Arial" w:cs="Arial" w:eastAsia="Arial" w:hAnsi="Arial"/>
          <w:color w:val="333333"/>
          <w:sz w:val="19"/>
          <w:szCs w:val="19"/>
        </w:rPr>
        <w:t xml:space="preserve">Add a second vertical marker at the actual failure timestamp — label it 'THRESHOLD ALARM'</w:t>
      </w:r>
    </w:p>
    <w:p>
      <w:pPr>
        <w:pStyle w:val="ListParagraph"/>
        <w:numPr>
          <w:ilvl w:val="0"/>
          <w:numId w:val="2"/>
        </w:numPr>
        <w:spacing w:after="40" w:before="40"/>
      </w:pPr>
      <w:r>
        <w:rPr>
          <w:rFonts w:ascii="Arial" w:cs="Arial" w:eastAsia="Arial" w:hAnsi="Arial"/>
          <w:color w:val="333333"/>
          <w:sz w:val="19"/>
          <w:szCs w:val="19"/>
        </w:rPr>
        <w:t xml:space="preserve">The gap between these two markers IS YOUR PITCH — label it with the days count from pitch_numbers.json</w:t>
      </w:r>
    </w:p>
    <w:p>
      <w:pPr>
        <w:spacing w:after="60" w:before="0"/>
      </w:pPr>
      <w:r>
        <w:t xml:space="preserve"/>
      </w:r>
    </w:p>
    <w:p>
      <w:pPr>
        <w:pStyle w:val="Heading3"/>
        <w:spacing w:after="120" w:before="240"/>
      </w:pPr>
      <w:r>
        <w:rPr>
          <w:rFonts w:ascii="Arial" w:cs="Arial" w:eastAsia="Arial" w:hAnsi="Arial"/>
          <w:b/>
          <w:bCs/>
          <w:color w:val="0D6E8A"/>
          <w:sz w:val="22"/>
          <w:szCs w:val="22"/>
        </w:rPr>
        <w:t xml:space="preserve">Step 2 — Inject RAG Documents into Claude (Hours 5–8)</w:t>
      </w:r>
    </w:p>
    <w:p>
      <w:pPr>
        <w:spacing w:after="80" w:before="60"/>
      </w:pPr>
      <w:r>
        <w:rPr>
          <w:rFonts w:ascii="Arial" w:cs="Arial" w:eastAsia="Arial" w:hAnsi="Arial"/>
          <w:b w:val="false"/>
          <w:bCs w:val="false"/>
          <w:i w:val="false"/>
          <w:iCs w:val="false"/>
          <w:color w:val="333333"/>
          <w:sz w:val="20"/>
          <w:szCs w:val="20"/>
        </w:rPr>
        <w:t xml:space="preserve">Once you receive rag_documents.json from Person B, upgrade the Claude system prompt in ARIA.html:</w:t>
      </w:r>
    </w:p>
    <w:p>
      <w:pPr>
        <w:pStyle w:val="ListParagraph"/>
        <w:numPr>
          <w:ilvl w:val="0"/>
          <w:numId w:val="2"/>
        </w:numPr>
        <w:spacing w:after="40" w:before="40"/>
      </w:pPr>
      <w:r>
        <w:rPr>
          <w:rFonts w:ascii="Arial" w:cs="Arial" w:eastAsia="Arial" w:hAnsi="Arial"/>
          <w:color w:val="333333"/>
          <w:sz w:val="19"/>
          <w:szCs w:val="19"/>
        </w:rPr>
        <w:t xml:space="preserve">Find the SYSTEM_PROMPT constant in ARIA.html</w:t>
      </w:r>
    </w:p>
    <w:p>
      <w:pPr>
        <w:pStyle w:val="ListParagraph"/>
        <w:numPr>
          <w:ilvl w:val="0"/>
          <w:numId w:val="2"/>
        </w:numPr>
        <w:spacing w:after="40" w:before="40"/>
      </w:pPr>
      <w:r>
        <w:rPr>
          <w:rFonts w:ascii="Arial" w:cs="Arial" w:eastAsia="Arial" w:hAnsi="Arial"/>
          <w:color w:val="333333"/>
          <w:sz w:val="19"/>
          <w:szCs w:val="19"/>
        </w:rPr>
        <w:t xml:space="preserve">After the existing system prompt text, add a new section: PLATFORM DOCUMENTS (FOR REFERENCE):</w:t>
      </w:r>
    </w:p>
    <w:p>
      <w:pPr>
        <w:pStyle w:val="ListParagraph"/>
        <w:numPr>
          <w:ilvl w:val="0"/>
          <w:numId w:val="2"/>
        </w:numPr>
        <w:spacing w:after="40" w:before="40"/>
      </w:pPr>
      <w:r>
        <w:rPr>
          <w:rFonts w:ascii="Arial" w:cs="Arial" w:eastAsia="Arial" w:hAnsi="Arial"/>
          <w:color w:val="333333"/>
          <w:sz w:val="19"/>
          <w:szCs w:val="19"/>
        </w:rPr>
        <w:t xml:space="preserve">For each document in rag_documents.json, append: [DOC_ID] [TITLE]\n[CONTENT]</w:t>
      </w:r>
    </w:p>
    <w:p>
      <w:pPr>
        <w:pStyle w:val="ListParagraph"/>
        <w:numPr>
          <w:ilvl w:val="0"/>
          <w:numId w:val="2"/>
        </w:numPr>
        <w:spacing w:after="40" w:before="40"/>
      </w:pPr>
      <w:r>
        <w:rPr>
          <w:rFonts w:ascii="Arial" w:cs="Arial" w:eastAsia="Arial" w:hAnsi="Arial"/>
          <w:color w:val="333333"/>
          <w:sz w:val="19"/>
          <w:szCs w:val="19"/>
        </w:rPr>
        <w:t xml:space="preserve">This means the full SOP text is now inside Claude's context every time an operator asks a question</w:t>
      </w:r>
    </w:p>
    <w:p>
      <w:pPr>
        <w:pStyle w:val="ListParagraph"/>
        <w:numPr>
          <w:ilvl w:val="0"/>
          <w:numId w:val="2"/>
        </w:numPr>
        <w:spacing w:after="40" w:before="40"/>
      </w:pPr>
      <w:r>
        <w:rPr>
          <w:rFonts w:ascii="Arial" w:cs="Arial" w:eastAsia="Arial" w:hAnsi="Arial"/>
          <w:color w:val="333333"/>
          <w:sz w:val="19"/>
          <w:szCs w:val="19"/>
        </w:rPr>
        <w:t xml:space="preserve">Test it: ask the AI chat 'What is the exact grease quantity for P-101 DE bearing?' — it should answer '3 shots, 15g, Shell Gadus S2 V220 2 per SOP-MAINT-001 Step 3'</w:t>
      </w:r>
    </w:p>
    <w:p>
      <w:pPr>
        <w:pStyle w:val="ListParagraph"/>
        <w:numPr>
          <w:ilvl w:val="0"/>
          <w:numId w:val="2"/>
        </w:numPr>
        <w:spacing w:after="40" w:before="40"/>
      </w:pPr>
      <w:r>
        <w:rPr>
          <w:rFonts w:ascii="Arial" w:cs="Arial" w:eastAsia="Arial" w:hAnsi="Arial"/>
          <w:color w:val="333333"/>
          <w:sz w:val="19"/>
          <w:szCs w:val="19"/>
        </w:rPr>
        <w:t xml:space="preserve">If it answers correctly with the step number cited, RAG is working</w:t>
      </w:r>
    </w:p>
    <w:p>
      <w:pPr>
        <w:pStyle w:val="ListParagraph"/>
        <w:numPr>
          <w:ilvl w:val="0"/>
          <w:numId w:val="2"/>
        </w:numPr>
        <w:spacing w:after="40" w:before="40"/>
      </w:pPr>
      <w:r>
        <w:rPr>
          <w:rFonts w:ascii="Arial" w:cs="Arial" w:eastAsia="Arial" w:hAnsi="Arial"/>
          <w:color w:val="333333"/>
          <w:sz w:val="19"/>
          <w:szCs w:val="19"/>
        </w:rPr>
        <w:t xml:space="preserve">For work order generation: when an alert fires, inject ONLY the relevant SOP (not all 7) into the work order prompt — this keeps the WO focused and fast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C47D00"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NOTE</w:t>
            </w:r>
          </w:p>
        </w:tc>
        <w:tc>
          <w:tcPr>
            <w:tcW w:type="dxa" w:w="8960"/>
            <w:tcBorders>
              <w:top w:val="none" w:color="FFFFFF" w:sz="0"/>
              <w:left w:val="none" w:color="FFFFFF" w:sz="0"/>
              <w:bottom w:val="none" w:color="FFFFFF" w:sz="0"/>
              <w:right w:val="none" w:color="FFFFFF" w:sz="0"/>
            </w:tcBorders>
            <w:shd w:fill="FFFBF0" w:val="clear"/>
            <w:tcMar>
              <w:top w:type="dxa" w:w="100"/>
              <w:left w:type="dxa" w:w="160"/>
              <w:bottom w:type="dxa" w:w="100"/>
              <w:right w:type="dxa" w:w="120"/>
            </w:tcMar>
          </w:tcPr>
          <w:p>
            <w:r>
              <w:rPr>
                <w:rFonts w:ascii="Arial" w:cs="Arial" w:eastAsia="Arial" w:hAnsi="Arial"/>
                <w:color w:val="222222"/>
                <w:sz w:val="19"/>
                <w:szCs w:val="19"/>
              </w:rPr>
              <w:t xml:space="preserve">The rag_documents.json content may be large (~15,000 chars total for 7 docs). This is fine — Claude claude-sonnet-4-6 has a 200,000 token context window. Inject all 7 documents every time.</w:t>
            </w:r>
          </w:p>
        </w:tc>
      </w:tr>
    </w:tbl>
    <w:p>
      <w:pPr>
        <w:pBdr>
          <w:bottom w:val="single" w:color="D8E4EC"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1A2A0A" w:val="clear"/>
            <w:tcMar>
              <w:top w:type="dxa" w:w="120"/>
              <w:left w:type="dxa" w:w="200"/>
              <w:bottom w:type="dxa" w:w="120"/>
              <w:right w:type="dxa" w:w="120"/>
            </w:tcMar>
          </w:tcPr>
          <w:p>
            <w:r>
              <w:rPr>
                <w:rFonts w:ascii="Arial" w:cs="Arial" w:eastAsia="Arial" w:hAnsi="Arial"/>
                <w:b/>
                <w:bCs/>
                <w:color w:val="FFFFFF"/>
                <w:sz w:val="22"/>
                <w:szCs w:val="22"/>
              </w:rPr>
              <w:t xml:space="preserve">HOURS 8–14   Feature Upgrades (Person A)</w:t>
            </w:r>
          </w:p>
        </w:tc>
        <w:tc>
          <w:tcPr>
            <w:tcW w:type="dxa" w:w="2860"/>
            <w:tcBorders>
              <w:top w:val="none" w:color="FFFFFF" w:sz="0"/>
              <w:left w:val="none" w:color="FFFFFF" w:sz="0"/>
              <w:bottom w:val="none" w:color="FFFFFF" w:sz="0"/>
              <w:right w:val="none" w:color="FFFFFF" w:sz="0"/>
            </w:tcBorders>
            <w:shd w:fill="1A3A50" w:val="clear"/>
            <w:tcMar>
              <w:top w:type="dxa" w:w="120"/>
              <w:left w:type="dxa" w:w="160"/>
              <w:bottom w:type="dxa" w:w="120"/>
              <w:right w:type="dxa" w:w="120"/>
            </w:tcMar>
          </w:tcPr>
          <w:p>
            <w:pPr>
              <w:jc w:val="right"/>
            </w:pPr>
            <w:r>
              <w:rPr>
                <w:rFonts w:ascii="Arial Narrow" w:cs="Arial Narrow" w:eastAsia="Arial Narrow" w:hAnsi="Arial Narrow"/>
                <w:b/>
                <w:bCs/>
                <w:color w:val="A0D0E8"/>
                <w:sz w:val="20"/>
                <w:szCs w:val="20"/>
              </w:rPr>
              <w:t xml:space="preserve">Person A Only</w:t>
            </w:r>
          </w:p>
        </w:tc>
      </w:tr>
    </w:tbl>
    <w:p>
      <w:pPr>
        <w:spacing w:after="60" w:before="0"/>
      </w:pPr>
      <w:r>
        <w:t xml:space="preserve"/>
      </w:r>
    </w:p>
    <w:p>
      <w:pPr>
        <w:pStyle w:val="Heading3"/>
        <w:spacing w:after="120" w:before="240"/>
      </w:pPr>
      <w:r>
        <w:rPr>
          <w:rFonts w:ascii="Arial" w:cs="Arial" w:eastAsia="Arial" w:hAnsi="Arial"/>
          <w:b/>
          <w:bCs/>
          <w:color w:val="0D6E8A"/>
          <w:sz w:val="22"/>
          <w:szCs w:val="22"/>
        </w:rPr>
        <w:t xml:space="preserve">Feature 1 — Multi-Sensor Correlation Panel</w:t>
      </w:r>
    </w:p>
    <w:p>
      <w:pPr>
        <w:spacing w:after="80" w:before="60"/>
      </w:pPr>
      <w:r>
        <w:rPr>
          <w:rFonts w:ascii="Arial" w:cs="Arial" w:eastAsia="Arial" w:hAnsi="Arial"/>
          <w:b w:val="false"/>
          <w:bCs w:val="false"/>
          <w:i w:val="false"/>
          <w:iCs w:val="false"/>
          <w:color w:val="333333"/>
          <w:sz w:val="20"/>
          <w:szCs w:val="20"/>
        </w:rPr>
        <w:t xml:space="preserve">This is a major differentiator. Most teams will show single-sensor alerts. You show correlated multi-sensor anomalies.</w:t>
      </w:r>
    </w:p>
    <w:p>
      <w:pPr>
        <w:pStyle w:val="ListParagraph"/>
        <w:numPr>
          <w:ilvl w:val="0"/>
          <w:numId w:val="2"/>
        </w:numPr>
        <w:spacing w:after="40" w:before="40"/>
      </w:pPr>
      <w:r>
        <w:rPr>
          <w:rFonts w:ascii="Arial" w:cs="Arial" w:eastAsia="Arial" w:hAnsi="Arial"/>
          <w:color w:val="333333"/>
          <w:sz w:val="19"/>
          <w:szCs w:val="19"/>
        </w:rPr>
        <w:t xml:space="preserve">Add a new tab to the right panel called CORRELATION</w:t>
      </w:r>
    </w:p>
    <w:p>
      <w:pPr>
        <w:pStyle w:val="ListParagraph"/>
        <w:numPr>
          <w:ilvl w:val="0"/>
          <w:numId w:val="2"/>
        </w:numPr>
        <w:spacing w:after="40" w:before="40"/>
      </w:pPr>
      <w:r>
        <w:rPr>
          <w:rFonts w:ascii="Arial" w:cs="Arial" w:eastAsia="Arial" w:hAnsi="Arial"/>
          <w:color w:val="333333"/>
          <w:sz w:val="19"/>
          <w:szCs w:val="19"/>
        </w:rPr>
        <w:t xml:space="preserve">When P-101 is in alert state, show a combined card: 'P-101 — 3 sensors trending together: Vibration ↑ + Temperature ↑ + Current ↑'</w:t>
      </w:r>
    </w:p>
    <w:p>
      <w:pPr>
        <w:pStyle w:val="ListParagraph"/>
        <w:numPr>
          <w:ilvl w:val="0"/>
          <w:numId w:val="2"/>
        </w:numPr>
        <w:spacing w:after="40" w:before="40"/>
      </w:pPr>
      <w:r>
        <w:rPr>
          <w:rFonts w:ascii="Arial" w:cs="Arial" w:eastAsia="Arial" w:hAnsi="Arial"/>
          <w:color w:val="333333"/>
          <w:sz w:val="19"/>
          <w:szCs w:val="19"/>
        </w:rPr>
        <w:t xml:space="preserve">Add a mini table showing the 3 sensors, their current values, and their Z-scores side by side</w:t>
      </w:r>
    </w:p>
    <w:p>
      <w:pPr>
        <w:pStyle w:val="ListParagraph"/>
        <w:numPr>
          <w:ilvl w:val="0"/>
          <w:numId w:val="2"/>
        </w:numPr>
        <w:spacing w:after="40" w:before="40"/>
      </w:pPr>
      <w:r>
        <w:rPr>
          <w:rFonts w:ascii="Arial" w:cs="Arial" w:eastAsia="Arial" w:hAnsi="Arial"/>
          <w:color w:val="333333"/>
          <w:sz w:val="19"/>
          <w:szCs w:val="19"/>
        </w:rPr>
        <w:t xml:space="preserve">Add a confidence score: if 3+ sensors on same asset are anomalous simultaneously, show 'HIGH CONFIDENCE FAILURE PREDICTED'</w:t>
      </w:r>
    </w:p>
    <w:p>
      <w:pPr>
        <w:pStyle w:val="ListParagraph"/>
        <w:numPr>
          <w:ilvl w:val="0"/>
          <w:numId w:val="2"/>
        </w:numPr>
        <w:spacing w:after="40" w:before="40"/>
      </w:pPr>
      <w:r>
        <w:rPr>
          <w:rFonts w:ascii="Arial" w:cs="Arial" w:eastAsia="Arial" w:hAnsi="Arial"/>
          <w:color w:val="333333"/>
          <w:sz w:val="19"/>
          <w:szCs w:val="19"/>
        </w:rPr>
        <w:t xml:space="preserve">This covers Track 1 (transparent reasoning) — you're showing WHY the AI is confident</w:t>
      </w:r>
    </w:p>
    <w:p>
      <w:pPr>
        <w:spacing w:after="60" w:before="0"/>
      </w:pPr>
      <w:r>
        <w:t xml:space="preserve"/>
      </w:r>
    </w:p>
    <w:p>
      <w:pPr>
        <w:pStyle w:val="Heading3"/>
        <w:spacing w:after="120" w:before="240"/>
      </w:pPr>
      <w:r>
        <w:rPr>
          <w:rFonts w:ascii="Arial" w:cs="Arial" w:eastAsia="Arial" w:hAnsi="Arial"/>
          <w:b/>
          <w:bCs/>
          <w:color w:val="0D6E8A"/>
          <w:sz w:val="22"/>
          <w:szCs w:val="22"/>
        </w:rPr>
        <w:t xml:space="preserve">Feature 2 — Asset Memory / History Panel</w:t>
      </w:r>
    </w:p>
    <w:p>
      <w:pPr>
        <w:spacing w:after="80" w:before="60"/>
      </w:pPr>
      <w:r>
        <w:rPr>
          <w:rFonts w:ascii="Arial" w:cs="Arial" w:eastAsia="Arial" w:hAnsi="Arial"/>
          <w:b w:val="false"/>
          <w:bCs w:val="false"/>
          <w:i w:val="false"/>
          <w:iCs w:val="false"/>
          <w:color w:val="333333"/>
          <w:sz w:val="20"/>
          <w:szCs w:val="20"/>
        </w:rPr>
        <w:t xml:space="preserve">This covers Track 3 (Stateful AI). When an asset is selected, show its full maintenance history.</w:t>
      </w:r>
    </w:p>
    <w:p>
      <w:pPr>
        <w:pStyle w:val="ListParagraph"/>
        <w:numPr>
          <w:ilvl w:val="0"/>
          <w:numId w:val="2"/>
        </w:numPr>
        <w:spacing w:after="40" w:before="40"/>
      </w:pPr>
      <w:r>
        <w:rPr>
          <w:rFonts w:ascii="Arial" w:cs="Arial" w:eastAsia="Arial" w:hAnsi="Arial"/>
          <w:color w:val="333333"/>
          <w:sz w:val="19"/>
          <w:szCs w:val="19"/>
        </w:rPr>
        <w:t xml:space="preserve">Add an ASSET HISTORY tab to the center panel</w:t>
      </w:r>
    </w:p>
    <w:p>
      <w:pPr>
        <w:pStyle w:val="ListParagraph"/>
        <w:numPr>
          <w:ilvl w:val="0"/>
          <w:numId w:val="2"/>
        </w:numPr>
        <w:spacing w:after="40" w:before="40"/>
      </w:pPr>
      <w:r>
        <w:rPr>
          <w:rFonts w:ascii="Arial" w:cs="Arial" w:eastAsia="Arial" w:hAnsi="Arial"/>
          <w:color w:val="333333"/>
          <w:sz w:val="19"/>
          <w:szCs w:val="19"/>
        </w:rPr>
        <w:t xml:space="preserve">For P-101: show the Nov 2025 bearing failure event — date, failure mode, root cause, 180 bbl lost, actions taken</w:t>
      </w:r>
    </w:p>
    <w:p>
      <w:pPr>
        <w:pStyle w:val="ListParagraph"/>
        <w:numPr>
          <w:ilvl w:val="0"/>
          <w:numId w:val="2"/>
        </w:numPr>
        <w:spacing w:after="40" w:before="40"/>
      </w:pPr>
      <w:r>
        <w:rPr>
          <w:rFonts w:ascii="Arial" w:cs="Arial" w:eastAsia="Arial" w:hAnsi="Arial"/>
          <w:color w:val="333333"/>
          <w:sz w:val="19"/>
          <w:szCs w:val="19"/>
        </w:rPr>
        <w:t xml:space="preserve">This data is already in failure_events.csv — hardcode the key entries as JSON in the app</w:t>
      </w:r>
    </w:p>
    <w:p>
      <w:pPr>
        <w:pStyle w:val="ListParagraph"/>
        <w:numPr>
          <w:ilvl w:val="0"/>
          <w:numId w:val="2"/>
        </w:numPr>
        <w:spacing w:after="40" w:before="40"/>
      </w:pPr>
      <w:r>
        <w:rPr>
          <w:rFonts w:ascii="Arial" w:cs="Arial" w:eastAsia="Arial" w:hAnsi="Arial"/>
          <w:color w:val="333333"/>
          <w:sz w:val="19"/>
          <w:szCs w:val="19"/>
        </w:rPr>
        <w:t xml:space="preserve">When the AI chat is asked about P-101, inject the asset history into the context: 'This asset has 1 prior failure: [details]'</w:t>
      </w:r>
    </w:p>
    <w:p>
      <w:pPr>
        <w:pStyle w:val="ListParagraph"/>
        <w:numPr>
          <w:ilvl w:val="0"/>
          <w:numId w:val="2"/>
        </w:numPr>
        <w:spacing w:after="40" w:before="40"/>
      </w:pPr>
      <w:r>
        <w:rPr>
          <w:rFonts w:ascii="Arial" w:cs="Arial" w:eastAsia="Arial" w:hAnsi="Arial"/>
          <w:color w:val="333333"/>
          <w:sz w:val="19"/>
          <w:szCs w:val="19"/>
        </w:rPr>
        <w:t xml:space="preserve">This makes the AI say: 'Note: P-101 experienced a bearing failure on Nov 10, 2025 with the same vibration signature — grease nipple was found blocked'</w:t>
      </w:r>
    </w:p>
    <w:p>
      <w:pPr>
        <w:pStyle w:val="ListParagraph"/>
        <w:numPr>
          <w:ilvl w:val="0"/>
          <w:numId w:val="2"/>
        </w:numPr>
        <w:spacing w:after="40" w:before="40"/>
      </w:pPr>
      <w:r>
        <w:rPr>
          <w:rFonts w:ascii="Arial" w:cs="Arial" w:eastAsia="Arial" w:hAnsi="Arial"/>
          <w:color w:val="333333"/>
          <w:sz w:val="19"/>
          <w:szCs w:val="19"/>
        </w:rPr>
        <w:t xml:space="preserve">THAT is stateful memory — the AI remembers what happened before</w:t>
      </w:r>
    </w:p>
    <w:p>
      <w:pPr>
        <w:spacing w:after="60" w:before="0"/>
      </w:pPr>
      <w:r>
        <w:t xml:space="preserve"/>
      </w:r>
    </w:p>
    <w:p>
      <w:pPr>
        <w:pStyle w:val="Heading3"/>
        <w:spacing w:after="120" w:before="240"/>
      </w:pPr>
      <w:r>
        <w:rPr>
          <w:rFonts w:ascii="Arial" w:cs="Arial" w:eastAsia="Arial" w:hAnsi="Arial"/>
          <w:b/>
          <w:bCs/>
          <w:color w:val="0D6E8A"/>
          <w:sz w:val="22"/>
          <w:szCs w:val="22"/>
        </w:rPr>
        <w:t xml:space="preserve">Feature 3 — Upgrade Work Order Generation</w:t>
      </w:r>
    </w:p>
    <w:p>
      <w:pPr>
        <w:pStyle w:val="ListParagraph"/>
        <w:numPr>
          <w:ilvl w:val="0"/>
          <w:numId w:val="2"/>
        </w:numPr>
        <w:spacing w:after="40" w:before="40"/>
      </w:pPr>
      <w:r>
        <w:rPr>
          <w:rFonts w:ascii="Arial" w:cs="Arial" w:eastAsia="Arial" w:hAnsi="Arial"/>
          <w:color w:val="333333"/>
          <w:sz w:val="19"/>
          <w:szCs w:val="19"/>
        </w:rPr>
        <w:t xml:space="preserve">The current WO generation uses a hardcoded demo for P-101 when no API key is set</w:t>
      </w:r>
    </w:p>
    <w:p>
      <w:pPr>
        <w:pStyle w:val="ListParagraph"/>
        <w:numPr>
          <w:ilvl w:val="0"/>
          <w:numId w:val="2"/>
        </w:numPr>
        <w:spacing w:after="40" w:before="40"/>
      </w:pPr>
      <w:r>
        <w:rPr>
          <w:rFonts w:ascii="Arial" w:cs="Arial" w:eastAsia="Arial" w:hAnsi="Arial"/>
          <w:color w:val="333333"/>
          <w:sz w:val="19"/>
          <w:szCs w:val="19"/>
        </w:rPr>
        <w:t xml:space="preserve">With RAG now integrated, update the WO prompt to include the relevant SOP content</w:t>
      </w:r>
    </w:p>
    <w:p>
      <w:pPr>
        <w:pStyle w:val="ListParagraph"/>
        <w:numPr>
          <w:ilvl w:val="0"/>
          <w:numId w:val="2"/>
        </w:numPr>
        <w:spacing w:after="40" w:before="40"/>
      </w:pPr>
      <w:r>
        <w:rPr>
          <w:rFonts w:ascii="Arial" w:cs="Arial" w:eastAsia="Arial" w:hAnsi="Arial"/>
          <w:color w:val="333333"/>
          <w:sz w:val="19"/>
          <w:szCs w:val="19"/>
        </w:rPr>
        <w:t xml:space="preserve">Add a 'Download WO' button that converts the work order HTML to a printable format</w:t>
      </w:r>
    </w:p>
    <w:p>
      <w:pPr>
        <w:pStyle w:val="ListParagraph"/>
        <w:numPr>
          <w:ilvl w:val="0"/>
          <w:numId w:val="2"/>
        </w:numPr>
        <w:spacing w:after="40" w:before="40"/>
      </w:pPr>
      <w:r>
        <w:rPr>
          <w:rFonts w:ascii="Arial" w:cs="Arial" w:eastAsia="Arial" w:hAnsi="Arial"/>
          <w:color w:val="333333"/>
          <w:sz w:val="19"/>
          <w:szCs w:val="19"/>
        </w:rPr>
        <w:t xml:space="preserve">Add a WO number that auto-increments with each generation</w:t>
      </w:r>
    </w:p>
    <w:p>
      <w:pPr>
        <w:pStyle w:val="ListParagraph"/>
        <w:numPr>
          <w:ilvl w:val="0"/>
          <w:numId w:val="2"/>
        </w:numPr>
        <w:spacing w:after="40" w:before="40"/>
      </w:pPr>
      <w:r>
        <w:rPr>
          <w:rFonts w:ascii="Arial" w:cs="Arial" w:eastAsia="Arial" w:hAnsi="Arial"/>
          <w:color w:val="333333"/>
          <w:sz w:val="19"/>
          <w:szCs w:val="19"/>
        </w:rPr>
        <w:t xml:space="preserve">Add a field showing which SOP sections were used — e.g. 'Generated using SOP-MAINT-001 Rev 6 + MAN-MECH-001 Issue 3'</w:t>
      </w:r>
    </w:p>
    <w:p>
      <w:pPr>
        <w:pBdr>
          <w:bottom w:val="single" w:color="D8E4EC"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2A1A0A" w:val="clear"/>
            <w:tcMar>
              <w:top w:type="dxa" w:w="120"/>
              <w:left w:type="dxa" w:w="200"/>
              <w:bottom w:type="dxa" w:w="120"/>
              <w:right w:type="dxa" w:w="120"/>
            </w:tcMar>
          </w:tcPr>
          <w:p>
            <w:r>
              <w:rPr>
                <w:rFonts w:ascii="Arial" w:cs="Arial" w:eastAsia="Arial" w:hAnsi="Arial"/>
                <w:b/>
                <w:bCs/>
                <w:color w:val="FFFFFF"/>
                <w:sz w:val="22"/>
                <w:szCs w:val="22"/>
              </w:rPr>
              <w:t xml:space="preserve">HOURS 14–18   Polish &amp; Testing</w:t>
            </w:r>
          </w:p>
        </w:tc>
        <w:tc>
          <w:tcPr>
            <w:tcW w:type="dxa" w:w="2860"/>
            <w:tcBorders>
              <w:top w:val="none" w:color="FFFFFF" w:sz="0"/>
              <w:left w:val="none" w:color="FFFFFF" w:sz="0"/>
              <w:bottom w:val="none" w:color="FFFFFF" w:sz="0"/>
              <w:right w:val="none" w:color="FFFFFF" w:sz="0"/>
            </w:tcBorders>
            <w:shd w:fill="1A3A50" w:val="clear"/>
            <w:tcMar>
              <w:top w:type="dxa" w:w="120"/>
              <w:left w:type="dxa" w:w="160"/>
              <w:bottom w:type="dxa" w:w="120"/>
              <w:right w:type="dxa" w:w="120"/>
            </w:tcMar>
          </w:tcPr>
          <w:p>
            <w:pPr>
              <w:jc w:val="right"/>
            </w:pPr>
            <w:r>
              <w:rPr>
                <w:rFonts w:ascii="Arial Narrow" w:cs="Arial Narrow" w:eastAsia="Arial Narrow" w:hAnsi="Arial Narrow"/>
                <w:b/>
                <w:bCs/>
                <w:color w:val="A0D0E8"/>
                <w:sz w:val="20"/>
                <w:szCs w:val="20"/>
              </w:rPr>
              <w:t xml:space="preserve">All 4 People</w:t>
            </w:r>
          </w:p>
        </w:tc>
      </w:tr>
    </w:tbl>
    <w:p>
      <w:pPr>
        <w:spacing w:after="60" w:before="0"/>
      </w:pPr>
      <w:r>
        <w:t xml:space="preserve"/>
      </w:r>
    </w:p>
    <w:p>
      <w:pPr>
        <w:pStyle w:val="Heading3"/>
        <w:spacing w:after="120" w:before="240"/>
      </w:pPr>
      <w:r>
        <w:rPr>
          <w:rFonts w:ascii="Arial" w:cs="Arial" w:eastAsia="Arial" w:hAnsi="Arial"/>
          <w:b/>
          <w:bCs/>
          <w:color w:val="0D6E8A"/>
          <w:sz w:val="22"/>
          <w:szCs w:val="22"/>
        </w:rPr>
        <w:t xml:space="preserve">UI Polish Checklist — Person A</w:t>
      </w:r>
    </w:p>
    <w:p>
      <w:pPr>
        <w:pStyle w:val="ListParagraph"/>
        <w:numPr>
          <w:ilvl w:val="0"/>
          <w:numId w:val="3"/>
        </w:numPr>
        <w:spacing w:after="40" w:before="40"/>
      </w:pPr>
      <w:r>
        <w:rPr>
          <w:rFonts w:ascii="Arial" w:cs="Arial" w:eastAsia="Arial" w:hAnsi="Arial"/>
          <w:color w:val="333333"/>
          <w:sz w:val="19"/>
          <w:szCs w:val="19"/>
        </w:rPr>
        <w:t xml:space="preserve">All sensor cards update smoothly when slider moves — no flicker</w:t>
      </w:r>
    </w:p>
    <w:p>
      <w:pPr>
        <w:pStyle w:val="ListParagraph"/>
        <w:numPr>
          <w:ilvl w:val="0"/>
          <w:numId w:val="3"/>
        </w:numPr>
        <w:spacing w:after="40" w:before="40"/>
      </w:pPr>
      <w:r>
        <w:rPr>
          <w:rFonts w:ascii="Arial" w:cs="Arial" w:eastAsia="Arial" w:hAnsi="Arial"/>
          <w:color w:val="333333"/>
          <w:sz w:val="19"/>
          <w:szCs w:val="19"/>
        </w:rPr>
        <w:t xml:space="preserve">Alert cards appear with animation when first firing</w:t>
      </w:r>
    </w:p>
    <w:p>
      <w:pPr>
        <w:pStyle w:val="ListParagraph"/>
        <w:numPr>
          <w:ilvl w:val="0"/>
          <w:numId w:val="3"/>
        </w:numPr>
        <w:spacing w:after="40" w:before="40"/>
      </w:pPr>
      <w:r>
        <w:rPr>
          <w:rFonts w:ascii="Arial" w:cs="Arial" w:eastAsia="Arial" w:hAnsi="Arial"/>
          <w:color w:val="333333"/>
          <w:sz w:val="19"/>
          <w:szCs w:val="19"/>
        </w:rPr>
        <w:t xml:space="preserve">Z-score chart shows the predictive alert marker clearly with a label</w:t>
      </w:r>
    </w:p>
    <w:p>
      <w:pPr>
        <w:pStyle w:val="ListParagraph"/>
        <w:numPr>
          <w:ilvl w:val="0"/>
          <w:numId w:val="3"/>
        </w:numPr>
        <w:spacing w:after="40" w:before="40"/>
      </w:pPr>
      <w:r>
        <w:rPr>
          <w:rFonts w:ascii="Arial" w:cs="Arial" w:eastAsia="Arial" w:hAnsi="Arial"/>
          <w:color w:val="333333"/>
          <w:sz w:val="19"/>
          <w:szCs w:val="19"/>
        </w:rPr>
        <w:t xml:space="preserve">The gap between predictive alert and threshold alarm is labeled with days count</w:t>
      </w:r>
    </w:p>
    <w:p>
      <w:pPr>
        <w:pStyle w:val="ListParagraph"/>
        <w:numPr>
          <w:ilvl w:val="0"/>
          <w:numId w:val="3"/>
        </w:numPr>
        <w:spacing w:after="40" w:before="40"/>
      </w:pPr>
      <w:r>
        <w:rPr>
          <w:rFonts w:ascii="Arial" w:cs="Arial" w:eastAsia="Arial" w:hAnsi="Arial"/>
          <w:color w:val="333333"/>
          <w:sz w:val="19"/>
          <w:szCs w:val="19"/>
        </w:rPr>
        <w:t xml:space="preserve">All 3 demo scenarios (P-101, K-201, E-301) produce alerts when timeline reaches failure</w:t>
      </w:r>
    </w:p>
    <w:p>
      <w:pPr>
        <w:pStyle w:val="ListParagraph"/>
        <w:numPr>
          <w:ilvl w:val="0"/>
          <w:numId w:val="3"/>
        </w:numPr>
        <w:spacing w:after="40" w:before="40"/>
      </w:pPr>
      <w:r>
        <w:rPr>
          <w:rFonts w:ascii="Arial" w:cs="Arial" w:eastAsia="Arial" w:hAnsi="Arial"/>
          <w:color w:val="333333"/>
          <w:sz w:val="19"/>
          <w:szCs w:val="19"/>
        </w:rPr>
        <w:t xml:space="preserve">Work order modal is readable and complete — no placeholder text</w:t>
      </w:r>
    </w:p>
    <w:p>
      <w:pPr>
        <w:pStyle w:val="ListParagraph"/>
        <w:numPr>
          <w:ilvl w:val="0"/>
          <w:numId w:val="3"/>
        </w:numPr>
        <w:spacing w:after="40" w:before="40"/>
      </w:pPr>
      <w:r>
        <w:rPr>
          <w:rFonts w:ascii="Arial" w:cs="Arial" w:eastAsia="Arial" w:hAnsi="Arial"/>
          <w:color w:val="333333"/>
          <w:sz w:val="19"/>
          <w:szCs w:val="19"/>
        </w:rPr>
        <w:t xml:space="preserve">AI chat responds within 5 seconds — add a loading spinner</w:t>
      </w:r>
    </w:p>
    <w:p>
      <w:pPr>
        <w:pStyle w:val="ListParagraph"/>
        <w:numPr>
          <w:ilvl w:val="0"/>
          <w:numId w:val="3"/>
        </w:numPr>
        <w:spacing w:after="40" w:before="40"/>
      </w:pPr>
      <w:r>
        <w:rPr>
          <w:rFonts w:ascii="Arial" w:cs="Arial" w:eastAsia="Arial" w:hAnsi="Arial"/>
          <w:color w:val="333333"/>
          <w:sz w:val="19"/>
          <w:szCs w:val="19"/>
        </w:rPr>
        <w:t xml:space="preserve">Asset names in left panel match exactly between app and your pitch</w:t>
      </w:r>
    </w:p>
    <w:p>
      <w:pPr>
        <w:pStyle w:val="ListParagraph"/>
        <w:numPr>
          <w:ilvl w:val="0"/>
          <w:numId w:val="3"/>
        </w:numPr>
        <w:spacing w:after="40" w:before="40"/>
      </w:pPr>
      <w:r>
        <w:rPr>
          <w:rFonts w:ascii="Arial" w:cs="Arial" w:eastAsia="Arial" w:hAnsi="Arial"/>
          <w:color w:val="333333"/>
          <w:sz w:val="19"/>
          <w:szCs w:val="19"/>
        </w:rPr>
        <w:t xml:space="preserve">Header stats (green/amber/red counts) update correctly</w:t>
      </w:r>
    </w:p>
    <w:p>
      <w:pPr>
        <w:pStyle w:val="ListParagraph"/>
        <w:numPr>
          <w:ilvl w:val="0"/>
          <w:numId w:val="3"/>
        </w:numPr>
        <w:spacing w:after="40" w:before="40"/>
      </w:pPr>
      <w:r>
        <w:rPr>
          <w:rFonts w:ascii="Arial" w:cs="Arial" w:eastAsia="Arial" w:hAnsi="Arial"/>
          <w:color w:val="333333"/>
          <w:sz w:val="19"/>
          <w:szCs w:val="19"/>
        </w:rPr>
        <w:t xml:space="preserve">Jump to Failure button works every time</w:t>
      </w:r>
    </w:p>
    <w:p>
      <w:pPr>
        <w:spacing w:after="60" w:before="0"/>
      </w:pPr>
      <w:r>
        <w:t xml:space="preserve"/>
      </w:r>
    </w:p>
    <w:p>
      <w:pPr>
        <w:pStyle w:val="Heading3"/>
        <w:spacing w:after="120" w:before="240"/>
      </w:pPr>
      <w:r>
        <w:rPr>
          <w:rFonts w:ascii="Arial" w:cs="Arial" w:eastAsia="Arial" w:hAnsi="Arial"/>
          <w:b/>
          <w:bCs/>
          <w:color w:val="0D6E8A"/>
          <w:sz w:val="22"/>
          <w:szCs w:val="22"/>
        </w:rPr>
        <w:t xml:space="preserve">QA Test Protocol — Person D</w:t>
      </w:r>
    </w:p>
    <w:p>
      <w:pPr>
        <w:pStyle w:val="ListParagraph"/>
        <w:numPr>
          <w:ilvl w:val="0"/>
          <w:numId w:val="2"/>
        </w:numPr>
        <w:spacing w:after="40" w:before="40"/>
      </w:pPr>
      <w:r>
        <w:rPr>
          <w:rFonts w:ascii="Arial" w:cs="Arial" w:eastAsia="Arial" w:hAnsi="Arial"/>
          <w:color w:val="333333"/>
          <w:sz w:val="19"/>
          <w:szCs w:val="19"/>
        </w:rPr>
        <w:t xml:space="preserve">Open ARIA.html in a fresh Chrome window — no cached state</w:t>
      </w:r>
    </w:p>
    <w:p>
      <w:pPr>
        <w:pStyle w:val="ListParagraph"/>
        <w:numPr>
          <w:ilvl w:val="0"/>
          <w:numId w:val="2"/>
        </w:numPr>
        <w:spacing w:after="40" w:before="40"/>
      </w:pPr>
      <w:r>
        <w:rPr>
          <w:rFonts w:ascii="Arial" w:cs="Arial" w:eastAsia="Arial" w:hAnsi="Arial"/>
          <w:color w:val="333333"/>
          <w:sz w:val="19"/>
          <w:szCs w:val="19"/>
        </w:rPr>
        <w:t xml:space="preserve">Run through the full demo script from scratch — time it</w:t>
      </w:r>
    </w:p>
    <w:p>
      <w:pPr>
        <w:pStyle w:val="ListParagraph"/>
        <w:numPr>
          <w:ilvl w:val="0"/>
          <w:numId w:val="2"/>
        </w:numPr>
        <w:spacing w:after="40" w:before="40"/>
      </w:pPr>
      <w:r>
        <w:rPr>
          <w:rFonts w:ascii="Arial" w:cs="Arial" w:eastAsia="Arial" w:hAnsi="Arial"/>
          <w:color w:val="333333"/>
          <w:sz w:val="19"/>
          <w:szCs w:val="19"/>
        </w:rPr>
        <w:t xml:space="preserve">Move slider to Hour 0 — verify all sensors green</w:t>
      </w:r>
    </w:p>
    <w:p>
      <w:pPr>
        <w:pStyle w:val="ListParagraph"/>
        <w:numPr>
          <w:ilvl w:val="0"/>
          <w:numId w:val="2"/>
        </w:numPr>
        <w:spacing w:after="40" w:before="40"/>
      </w:pPr>
      <w:r>
        <w:rPr>
          <w:rFonts w:ascii="Arial" w:cs="Arial" w:eastAsia="Arial" w:hAnsi="Arial"/>
          <w:color w:val="333333"/>
          <w:sz w:val="19"/>
          <w:szCs w:val="19"/>
        </w:rPr>
        <w:t xml:space="preserve">Move slider to Hour 621 — verify P-101 vibration amber alert fires</w:t>
      </w:r>
    </w:p>
    <w:p>
      <w:pPr>
        <w:pStyle w:val="ListParagraph"/>
        <w:numPr>
          <w:ilvl w:val="0"/>
          <w:numId w:val="2"/>
        </w:numPr>
        <w:spacing w:after="40" w:before="40"/>
      </w:pPr>
      <w:r>
        <w:rPr>
          <w:rFonts w:ascii="Arial" w:cs="Arial" w:eastAsia="Arial" w:hAnsi="Arial"/>
          <w:color w:val="333333"/>
          <w:sz w:val="19"/>
          <w:szCs w:val="19"/>
        </w:rPr>
        <w:t xml:space="preserve">Move slider to Hour 871 — verify P-101 CRITICAL alert fires</w:t>
      </w:r>
    </w:p>
    <w:p>
      <w:pPr>
        <w:pStyle w:val="ListParagraph"/>
        <w:numPr>
          <w:ilvl w:val="0"/>
          <w:numId w:val="2"/>
        </w:numPr>
        <w:spacing w:after="40" w:before="40"/>
      </w:pPr>
      <w:r>
        <w:rPr>
          <w:rFonts w:ascii="Arial" w:cs="Arial" w:eastAsia="Arial" w:hAnsi="Arial"/>
          <w:color w:val="333333"/>
          <w:sz w:val="19"/>
          <w:szCs w:val="19"/>
        </w:rPr>
        <w:t xml:space="preserve">Click Generate Work Order — verify WO appears with correct content</w:t>
      </w:r>
    </w:p>
    <w:p>
      <w:pPr>
        <w:pStyle w:val="ListParagraph"/>
        <w:numPr>
          <w:ilvl w:val="0"/>
          <w:numId w:val="2"/>
        </w:numPr>
        <w:spacing w:after="40" w:before="40"/>
      </w:pPr>
      <w:r>
        <w:rPr>
          <w:rFonts w:ascii="Arial" w:cs="Arial" w:eastAsia="Arial" w:hAnsi="Arial"/>
          <w:color w:val="333333"/>
          <w:sz w:val="19"/>
          <w:szCs w:val="19"/>
        </w:rPr>
        <w:t xml:space="preserve">Ask AI: 'What is the grease spec for P-101?' — verify answer cites SOP-MAINT-001</w:t>
      </w:r>
    </w:p>
    <w:p>
      <w:pPr>
        <w:pStyle w:val="ListParagraph"/>
        <w:numPr>
          <w:ilvl w:val="0"/>
          <w:numId w:val="2"/>
        </w:numPr>
        <w:spacing w:after="40" w:before="40"/>
      </w:pPr>
      <w:r>
        <w:rPr>
          <w:rFonts w:ascii="Arial" w:cs="Arial" w:eastAsia="Arial" w:hAnsi="Arial"/>
          <w:color w:val="333333"/>
          <w:sz w:val="19"/>
          <w:szCs w:val="19"/>
        </w:rPr>
        <w:t xml:space="preserve">Ask AI: 'What happened last time P-101 vibration was high?' — verify it recalls the Nov 2025 failure</w:t>
      </w:r>
    </w:p>
    <w:p>
      <w:pPr>
        <w:pStyle w:val="ListParagraph"/>
        <w:numPr>
          <w:ilvl w:val="0"/>
          <w:numId w:val="2"/>
        </w:numPr>
        <w:spacing w:after="40" w:before="40"/>
      </w:pPr>
      <w:r>
        <w:rPr>
          <w:rFonts w:ascii="Arial" w:cs="Arial" w:eastAsia="Arial" w:hAnsi="Arial"/>
          <w:color w:val="333333"/>
          <w:sz w:val="19"/>
          <w:szCs w:val="19"/>
        </w:rPr>
        <w:t xml:space="preserve">Test on a different computer if possible — confirm file opens without any server</w:t>
      </w:r>
    </w:p>
    <w:p>
      <w:pPr>
        <w:pBdr>
          <w:bottom w:val="single" w:color="D8E4EC"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2A0A1A" w:val="clear"/>
            <w:tcMar>
              <w:top w:type="dxa" w:w="120"/>
              <w:left w:type="dxa" w:w="200"/>
              <w:bottom w:type="dxa" w:w="120"/>
              <w:right w:type="dxa" w:w="120"/>
            </w:tcMar>
          </w:tcPr>
          <w:p>
            <w:r>
              <w:rPr>
                <w:rFonts w:ascii="Arial" w:cs="Arial" w:eastAsia="Arial" w:hAnsi="Arial"/>
                <w:b/>
                <w:bCs/>
                <w:color w:val="FFFFFF"/>
                <w:sz w:val="22"/>
                <w:szCs w:val="22"/>
              </w:rPr>
              <w:t xml:space="preserve">HOURS 18–22   Demo Rehearsal</w:t>
            </w:r>
          </w:p>
        </w:tc>
        <w:tc>
          <w:tcPr>
            <w:tcW w:type="dxa" w:w="2860"/>
            <w:tcBorders>
              <w:top w:val="none" w:color="FFFFFF" w:sz="0"/>
              <w:left w:val="none" w:color="FFFFFF" w:sz="0"/>
              <w:bottom w:val="none" w:color="FFFFFF" w:sz="0"/>
              <w:right w:val="none" w:color="FFFFFF" w:sz="0"/>
            </w:tcBorders>
            <w:shd w:fill="1A3A50" w:val="clear"/>
            <w:tcMar>
              <w:top w:type="dxa" w:w="120"/>
              <w:left w:type="dxa" w:w="160"/>
              <w:bottom w:type="dxa" w:w="120"/>
              <w:right w:type="dxa" w:w="120"/>
            </w:tcMar>
          </w:tcPr>
          <w:p>
            <w:pPr>
              <w:jc w:val="right"/>
            </w:pPr>
            <w:r>
              <w:rPr>
                <w:rFonts w:ascii="Arial Narrow" w:cs="Arial Narrow" w:eastAsia="Arial Narrow" w:hAnsi="Arial Narrow"/>
                <w:b/>
                <w:bCs/>
                <w:color w:val="A0D0E8"/>
                <w:sz w:val="20"/>
                <w:szCs w:val="20"/>
              </w:rPr>
              <w:t xml:space="preserve">All 4 People</w:t>
            </w:r>
          </w:p>
        </w:tc>
      </w:tr>
    </w:tbl>
    <w:p>
      <w:pPr>
        <w:spacing w:after="60" w:before="0"/>
      </w:pPr>
      <w:r>
        <w:t xml:space="preserve"/>
      </w:r>
    </w:p>
    <w:p>
      <w:pPr>
        <w:pStyle w:val="Heading2"/>
        <w:spacing w:after="120" w:before="240"/>
      </w:pPr>
      <w:r>
        <w:rPr>
          <w:rFonts w:ascii="Arial" w:cs="Arial" w:eastAsia="Arial" w:hAnsi="Arial"/>
          <w:b/>
          <w:bCs/>
          <w:color w:val="0A1628"/>
          <w:sz w:val="24"/>
          <w:szCs w:val="24"/>
        </w:rPr>
        <w:t xml:space="preserve">The 5-Minute Demo Script</w:t>
      </w:r>
    </w:p>
    <w:p>
      <w:pPr>
        <w:spacing w:after="80" w:before="60"/>
      </w:pPr>
      <w:r>
        <w:rPr>
          <w:rFonts w:ascii="Arial" w:cs="Arial" w:eastAsia="Arial" w:hAnsi="Arial"/>
          <w:b w:val="false"/>
          <w:bCs w:val="false"/>
          <w:i w:val="false"/>
          <w:iCs w:val="false"/>
          <w:color w:val="333333"/>
          <w:sz w:val="20"/>
          <w:szCs w:val="20"/>
        </w:rPr>
        <w:t xml:space="preserve">Person C writes this out word for word. All 4 people rehearse it. Time it. It must be under 5 minutes.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2500"/>
        <w:gridCol w:w="5360"/>
      </w:tblGrid>
      <w:tr>
        <w:trPr>
          <w:tblHeader/>
        </w:trPr>
        <w:tc>
          <w:tcPr>
            <w:tcW w:type="dxa" w:w="600"/>
            <w:tcBorders>
              <w:top w:val="single" w:color="C0CDD6" w:sz="1"/>
              <w:left w:val="single" w:color="C0CDD6" w:sz="1"/>
              <w:bottom w:val="single" w:color="C0CDD6" w:sz="1"/>
              <w:right w:val="single" w:color="C0CDD6" w:sz="1"/>
            </w:tcBorders>
            <w:shd w:fill="0A1628" w:val="clear"/>
            <w:tcMar>
              <w:top w:type="dxa" w:w="80"/>
              <w:left w:type="dxa" w:w="120"/>
              <w:bottom w:type="dxa" w:w="80"/>
              <w:right w:type="dxa" w:w="80"/>
            </w:tcMar>
          </w:tcPr>
          <w:p>
            <w:r>
              <w:rPr>
                <w:rFonts w:ascii="Arial" w:cs="Arial" w:eastAsia="Arial" w:hAnsi="Arial"/>
                <w:b/>
                <w:bCs/>
                <w:color w:val="FFFFFF"/>
                <w:sz w:val="18"/>
                <w:szCs w:val="18"/>
              </w:rPr>
              <w:t xml:space="preserve">Time</w:t>
            </w:r>
          </w:p>
        </w:tc>
        <w:tc>
          <w:tcPr>
            <w:tcW w:type="dxa" w:w="900"/>
            <w:tcBorders>
              <w:top w:val="single" w:color="C0CDD6" w:sz="1"/>
              <w:left w:val="single" w:color="C0CDD6" w:sz="1"/>
              <w:bottom w:val="single" w:color="C0CDD6" w:sz="1"/>
              <w:right w:val="single" w:color="C0CDD6" w:sz="1"/>
            </w:tcBorders>
            <w:shd w:fill="0A1628" w:val="clear"/>
            <w:tcMar>
              <w:top w:type="dxa" w:w="80"/>
              <w:left w:type="dxa" w:w="120"/>
              <w:bottom w:type="dxa" w:w="80"/>
              <w:right w:type="dxa" w:w="80"/>
            </w:tcMar>
          </w:tcPr>
          <w:p>
            <w:r>
              <w:rPr>
                <w:rFonts w:ascii="Arial" w:cs="Arial" w:eastAsia="Arial" w:hAnsi="Arial"/>
                <w:b/>
                <w:bCs/>
                <w:color w:val="FFFFFF"/>
                <w:sz w:val="18"/>
                <w:szCs w:val="18"/>
              </w:rPr>
              <w:t xml:space="preserve">Who Speaks</w:t>
            </w:r>
          </w:p>
        </w:tc>
        <w:tc>
          <w:tcPr>
            <w:tcW w:type="dxa" w:w="2500"/>
            <w:tcBorders>
              <w:top w:val="single" w:color="C0CDD6" w:sz="1"/>
              <w:left w:val="single" w:color="C0CDD6" w:sz="1"/>
              <w:bottom w:val="single" w:color="C0CDD6" w:sz="1"/>
              <w:right w:val="single" w:color="C0CDD6" w:sz="1"/>
            </w:tcBorders>
            <w:shd w:fill="0A1628" w:val="clear"/>
            <w:tcMar>
              <w:top w:type="dxa" w:w="80"/>
              <w:left w:type="dxa" w:w="120"/>
              <w:bottom w:type="dxa" w:w="80"/>
              <w:right w:type="dxa" w:w="80"/>
            </w:tcMar>
          </w:tcPr>
          <w:p>
            <w:r>
              <w:rPr>
                <w:rFonts w:ascii="Arial" w:cs="Arial" w:eastAsia="Arial" w:hAnsi="Arial"/>
                <w:b/>
                <w:bCs/>
                <w:color w:val="FFFFFF"/>
                <w:sz w:val="18"/>
                <w:szCs w:val="18"/>
              </w:rPr>
              <w:t xml:space="preserve">What Happens on Screen</w:t>
            </w:r>
          </w:p>
        </w:tc>
        <w:tc>
          <w:tcPr>
            <w:tcW w:type="dxa" w:w="5360"/>
            <w:tcBorders>
              <w:top w:val="single" w:color="C0CDD6" w:sz="1"/>
              <w:left w:val="single" w:color="C0CDD6" w:sz="1"/>
              <w:bottom w:val="single" w:color="C0CDD6" w:sz="1"/>
              <w:right w:val="single" w:color="C0CDD6" w:sz="1"/>
            </w:tcBorders>
            <w:shd w:fill="0A1628" w:val="clear"/>
            <w:tcMar>
              <w:top w:type="dxa" w:w="80"/>
              <w:left w:type="dxa" w:w="120"/>
              <w:bottom w:type="dxa" w:w="80"/>
              <w:right w:type="dxa" w:w="80"/>
            </w:tcMar>
          </w:tcPr>
          <w:p>
            <w:r>
              <w:rPr>
                <w:rFonts w:ascii="Arial" w:cs="Arial" w:eastAsia="Arial" w:hAnsi="Arial"/>
                <w:b/>
                <w:bCs/>
                <w:color w:val="FFFFFF"/>
                <w:sz w:val="18"/>
                <w:szCs w:val="18"/>
              </w:rPr>
              <w:t xml:space="preserve">What You Say</w:t>
            </w:r>
          </w:p>
        </w:tc>
      </w:tr>
      <w:tr>
        <w:tc>
          <w:tcPr>
            <w:tcW w:type="dxa" w:w="600"/>
            <w:tcBorders>
              <w:top w:val="single" w:color="C0CDD6" w:sz="1"/>
              <w:left w:val="single" w:color="C0CDD6" w:sz="1"/>
              <w:bottom w:val="single" w:color="C0CDD6" w:sz="1"/>
              <w:right w:val="single" w:color="C0CDD6" w:sz="1"/>
            </w:tcBorders>
            <w:shd w:fill="FFFFFF" w:val="clear"/>
            <w:tcMar>
              <w:top w:type="dxa" w:w="70"/>
              <w:left w:type="dxa" w:w="120"/>
              <w:bottom w:type="dxa" w:w="70"/>
              <w:right w:type="dxa" w:w="80"/>
            </w:tcMar>
          </w:tcPr>
          <w:p>
            <w:r>
              <w:rPr>
                <w:rFonts w:ascii="Arial" w:cs="Arial" w:eastAsia="Arial" w:hAnsi="Arial"/>
                <w:color w:val="333333"/>
                <w:sz w:val="18"/>
                <w:szCs w:val="18"/>
              </w:rPr>
              <w:t xml:space="preserve">0:00–0:30</w:t>
            </w:r>
          </w:p>
        </w:tc>
        <w:tc>
          <w:tcPr>
            <w:tcW w:type="dxa" w:w="900"/>
            <w:tcBorders>
              <w:top w:val="single" w:color="C0CDD6" w:sz="1"/>
              <w:left w:val="single" w:color="C0CDD6" w:sz="1"/>
              <w:bottom w:val="single" w:color="C0CDD6" w:sz="1"/>
              <w:right w:val="single" w:color="C0CDD6" w:sz="1"/>
            </w:tcBorders>
            <w:shd w:fill="FFFFFF" w:val="clear"/>
            <w:tcMar>
              <w:top w:type="dxa" w:w="70"/>
              <w:left w:type="dxa" w:w="120"/>
              <w:bottom w:type="dxa" w:w="70"/>
              <w:right w:type="dxa" w:w="80"/>
            </w:tcMar>
          </w:tcPr>
          <w:p>
            <w:r>
              <w:rPr>
                <w:rFonts w:ascii="Arial" w:cs="Arial" w:eastAsia="Arial" w:hAnsi="Arial"/>
                <w:color w:val="333333"/>
                <w:sz w:val="18"/>
                <w:szCs w:val="18"/>
              </w:rPr>
              <w:t xml:space="preserve">Person C</w:t>
            </w:r>
          </w:p>
        </w:tc>
        <w:tc>
          <w:tcPr>
            <w:tcW w:type="dxa" w:w="2500"/>
            <w:tcBorders>
              <w:top w:val="single" w:color="C0CDD6" w:sz="1"/>
              <w:left w:val="single" w:color="C0CDD6" w:sz="1"/>
              <w:bottom w:val="single" w:color="C0CDD6" w:sz="1"/>
              <w:right w:val="single" w:color="C0CDD6" w:sz="1"/>
            </w:tcBorders>
            <w:shd w:fill="FFFFFF" w:val="clear"/>
            <w:tcMar>
              <w:top w:type="dxa" w:w="70"/>
              <w:left w:type="dxa" w:w="120"/>
              <w:bottom w:type="dxa" w:w="70"/>
              <w:right w:type="dxa" w:w="80"/>
            </w:tcMar>
          </w:tcPr>
          <w:p>
            <w:r>
              <w:rPr>
                <w:rFonts w:ascii="Arial" w:cs="Arial" w:eastAsia="Arial" w:hAnsi="Arial"/>
                <w:color w:val="333333"/>
                <w:sz w:val="18"/>
                <w:szCs w:val="18"/>
              </w:rPr>
              <w:t xml:space="preserve">ARIA loads — full dashboard visible</w:t>
            </w:r>
          </w:p>
        </w:tc>
        <w:tc>
          <w:tcPr>
            <w:tcW w:type="dxa" w:w="5360"/>
            <w:tcBorders>
              <w:top w:val="single" w:color="C0CDD6" w:sz="1"/>
              <w:left w:val="single" w:color="C0CDD6" w:sz="1"/>
              <w:bottom w:val="single" w:color="C0CDD6" w:sz="1"/>
              <w:right w:val="single" w:color="C0CDD6" w:sz="1"/>
            </w:tcBorders>
            <w:shd w:fill="FFFFFF" w:val="clear"/>
            <w:tcMar>
              <w:top w:type="dxa" w:w="70"/>
              <w:left w:type="dxa" w:w="120"/>
              <w:bottom w:type="dxa" w:w="70"/>
              <w:right w:type="dxa" w:w="80"/>
            </w:tcMar>
          </w:tcPr>
          <w:p>
            <w:r>
              <w:rPr>
                <w:rFonts w:ascii="Arial" w:cs="Arial" w:eastAsia="Arial" w:hAnsi="Arial"/>
                <w:color w:val="333333"/>
                <w:sz w:val="18"/>
                <w:szCs w:val="18"/>
              </w:rPr>
              <w:t xml:space="preserve">The DCS on this platform fires alarms when sensors breach thresholds. By then, you're already losing production. ARIA adds a layer the DCS doesn't have.</w:t>
            </w:r>
          </w:p>
        </w:tc>
      </w:tr>
      <w:tr>
        <w:tc>
          <w:tcPr>
            <w:tcW w:type="dxa" w:w="600"/>
            <w:tcBorders>
              <w:top w:val="single" w:color="C0CDD6" w:sz="1"/>
              <w:left w:val="single" w:color="C0CDD6" w:sz="1"/>
              <w:bottom w:val="single" w:color="C0CDD6" w:sz="1"/>
              <w:right w:val="single" w:color="C0CDD6" w:sz="1"/>
            </w:tcBorders>
            <w:shd w:fill="F2F6F9" w:val="clear"/>
            <w:tcMar>
              <w:top w:type="dxa" w:w="70"/>
              <w:left w:type="dxa" w:w="120"/>
              <w:bottom w:type="dxa" w:w="70"/>
              <w:right w:type="dxa" w:w="80"/>
            </w:tcMar>
          </w:tcPr>
          <w:p>
            <w:r>
              <w:rPr>
                <w:rFonts w:ascii="Arial" w:cs="Arial" w:eastAsia="Arial" w:hAnsi="Arial"/>
                <w:color w:val="333333"/>
                <w:sz w:val="18"/>
                <w:szCs w:val="18"/>
              </w:rPr>
              <w:t xml:space="preserve">0:30–1:00</w:t>
            </w:r>
          </w:p>
        </w:tc>
        <w:tc>
          <w:tcPr>
            <w:tcW w:type="dxa" w:w="900"/>
            <w:tcBorders>
              <w:top w:val="single" w:color="C0CDD6" w:sz="1"/>
              <w:left w:val="single" w:color="C0CDD6" w:sz="1"/>
              <w:bottom w:val="single" w:color="C0CDD6" w:sz="1"/>
              <w:right w:val="single" w:color="C0CDD6" w:sz="1"/>
            </w:tcBorders>
            <w:shd w:fill="F2F6F9" w:val="clear"/>
            <w:tcMar>
              <w:top w:type="dxa" w:w="70"/>
              <w:left w:type="dxa" w:w="120"/>
              <w:bottom w:type="dxa" w:w="70"/>
              <w:right w:type="dxa" w:w="80"/>
            </w:tcMar>
          </w:tcPr>
          <w:p>
            <w:r>
              <w:rPr>
                <w:rFonts w:ascii="Arial" w:cs="Arial" w:eastAsia="Arial" w:hAnsi="Arial"/>
                <w:color w:val="333333"/>
                <w:sz w:val="18"/>
                <w:szCs w:val="18"/>
              </w:rPr>
              <w:t xml:space="preserve">Person C</w:t>
            </w:r>
          </w:p>
        </w:tc>
        <w:tc>
          <w:tcPr>
            <w:tcW w:type="dxa" w:w="2500"/>
            <w:tcBorders>
              <w:top w:val="single" w:color="C0CDD6" w:sz="1"/>
              <w:left w:val="single" w:color="C0CDD6" w:sz="1"/>
              <w:bottom w:val="single" w:color="C0CDD6" w:sz="1"/>
              <w:right w:val="single" w:color="C0CDD6" w:sz="1"/>
            </w:tcBorders>
            <w:shd w:fill="F2F6F9" w:val="clear"/>
            <w:tcMar>
              <w:top w:type="dxa" w:w="70"/>
              <w:left w:type="dxa" w:w="120"/>
              <w:bottom w:type="dxa" w:w="70"/>
              <w:right w:type="dxa" w:w="80"/>
            </w:tcMar>
          </w:tcPr>
          <w:p>
            <w:r>
              <w:rPr>
                <w:rFonts w:ascii="Arial" w:cs="Arial" w:eastAsia="Arial" w:hAnsi="Arial"/>
                <w:color w:val="333333"/>
                <w:sz w:val="18"/>
                <w:szCs w:val="18"/>
              </w:rPr>
              <w:t xml:space="preserve">Click Jump to Failure</w:t>
            </w:r>
          </w:p>
        </w:tc>
        <w:tc>
          <w:tcPr>
            <w:tcW w:type="dxa" w:w="5360"/>
            <w:tcBorders>
              <w:top w:val="single" w:color="C0CDD6" w:sz="1"/>
              <w:left w:val="single" w:color="C0CDD6" w:sz="1"/>
              <w:bottom w:val="single" w:color="C0CDD6" w:sz="1"/>
              <w:right w:val="single" w:color="C0CDD6" w:sz="1"/>
            </w:tcBorders>
            <w:shd w:fill="F2F6F9" w:val="clear"/>
            <w:tcMar>
              <w:top w:type="dxa" w:w="70"/>
              <w:left w:type="dxa" w:w="120"/>
              <w:bottom w:type="dxa" w:w="70"/>
              <w:right w:type="dxa" w:w="80"/>
            </w:tcMar>
          </w:tcPr>
          <w:p>
            <w:r>
              <w:rPr>
                <w:rFonts w:ascii="Arial" w:cs="Arial" w:eastAsia="Arial" w:hAnsi="Arial"/>
                <w:color w:val="333333"/>
                <w:sz w:val="18"/>
                <w:szCs w:val="18"/>
              </w:rPr>
              <w:t xml:space="preserve">Watch this. We're now on November 10, 2025. P-101 pump just failed. 48 hours of downtime. 180 barrels lost.</w:t>
            </w:r>
          </w:p>
        </w:tc>
      </w:tr>
      <w:tr>
        <w:tc>
          <w:tcPr>
            <w:tcW w:type="dxa" w:w="600"/>
            <w:tcBorders>
              <w:top w:val="single" w:color="C0CDD6" w:sz="1"/>
              <w:left w:val="single" w:color="C0CDD6" w:sz="1"/>
              <w:bottom w:val="single" w:color="C0CDD6" w:sz="1"/>
              <w:right w:val="single" w:color="C0CDD6" w:sz="1"/>
            </w:tcBorders>
            <w:shd w:fill="FFFFFF" w:val="clear"/>
            <w:tcMar>
              <w:top w:type="dxa" w:w="70"/>
              <w:left w:type="dxa" w:w="120"/>
              <w:bottom w:type="dxa" w:w="70"/>
              <w:right w:type="dxa" w:w="80"/>
            </w:tcMar>
          </w:tcPr>
          <w:p>
            <w:r>
              <w:rPr>
                <w:rFonts w:ascii="Arial" w:cs="Arial" w:eastAsia="Arial" w:hAnsi="Arial"/>
                <w:color w:val="333333"/>
                <w:sz w:val="18"/>
                <w:szCs w:val="18"/>
              </w:rPr>
              <w:t xml:space="preserve">1:00–1:45</w:t>
            </w:r>
          </w:p>
        </w:tc>
        <w:tc>
          <w:tcPr>
            <w:tcW w:type="dxa" w:w="900"/>
            <w:tcBorders>
              <w:top w:val="single" w:color="C0CDD6" w:sz="1"/>
              <w:left w:val="single" w:color="C0CDD6" w:sz="1"/>
              <w:bottom w:val="single" w:color="C0CDD6" w:sz="1"/>
              <w:right w:val="single" w:color="C0CDD6" w:sz="1"/>
            </w:tcBorders>
            <w:shd w:fill="FFFFFF" w:val="clear"/>
            <w:tcMar>
              <w:top w:type="dxa" w:w="70"/>
              <w:left w:type="dxa" w:w="120"/>
              <w:bottom w:type="dxa" w:w="70"/>
              <w:right w:type="dxa" w:w="80"/>
            </w:tcMar>
          </w:tcPr>
          <w:p>
            <w:r>
              <w:rPr>
                <w:rFonts w:ascii="Arial" w:cs="Arial" w:eastAsia="Arial" w:hAnsi="Arial"/>
                <w:color w:val="333333"/>
                <w:sz w:val="18"/>
                <w:szCs w:val="18"/>
              </w:rPr>
              <w:t xml:space="preserve">Person D</w:t>
            </w:r>
          </w:p>
        </w:tc>
        <w:tc>
          <w:tcPr>
            <w:tcW w:type="dxa" w:w="2500"/>
            <w:tcBorders>
              <w:top w:val="single" w:color="C0CDD6" w:sz="1"/>
              <w:left w:val="single" w:color="C0CDD6" w:sz="1"/>
              <w:bottom w:val="single" w:color="C0CDD6" w:sz="1"/>
              <w:right w:val="single" w:color="C0CDD6" w:sz="1"/>
            </w:tcBorders>
            <w:shd w:fill="FFFFFF" w:val="clear"/>
            <w:tcMar>
              <w:top w:type="dxa" w:w="70"/>
              <w:left w:type="dxa" w:w="120"/>
              <w:bottom w:type="dxa" w:w="70"/>
              <w:right w:type="dxa" w:w="80"/>
            </w:tcMar>
          </w:tcPr>
          <w:p>
            <w:r>
              <w:rPr>
                <w:rFonts w:ascii="Arial" w:cs="Arial" w:eastAsia="Arial" w:hAnsi="Arial"/>
                <w:color w:val="333333"/>
                <w:sz w:val="18"/>
                <w:szCs w:val="18"/>
              </w:rPr>
              <w:t xml:space="preserve">Scrub back to Hour 500 — show Z-score chart</w:t>
            </w:r>
          </w:p>
        </w:tc>
        <w:tc>
          <w:tcPr>
            <w:tcW w:type="dxa" w:w="5360"/>
            <w:tcBorders>
              <w:top w:val="single" w:color="C0CDD6" w:sz="1"/>
              <w:left w:val="single" w:color="C0CDD6" w:sz="1"/>
              <w:bottom w:val="single" w:color="C0CDD6" w:sz="1"/>
              <w:right w:val="single" w:color="C0CDD6" w:sz="1"/>
            </w:tcBorders>
            <w:shd w:fill="FFFFFF" w:val="clear"/>
            <w:tcMar>
              <w:top w:type="dxa" w:w="70"/>
              <w:left w:type="dxa" w:w="120"/>
              <w:bottom w:type="dxa" w:w="70"/>
              <w:right w:type="dxa" w:w="80"/>
            </w:tcMar>
          </w:tcPr>
          <w:p>
            <w:r>
              <w:rPr>
                <w:rFonts w:ascii="Arial" w:cs="Arial" w:eastAsia="Arial" w:hAnsi="Arial"/>
                <w:color w:val="333333"/>
                <w:sz w:val="18"/>
                <w:szCs w:val="18"/>
              </w:rPr>
              <w:t xml:space="preserve">But look at our Z-score layer. Vibration started drifting 14 days earlier. A threshold alarm never fired. Our statistical layer detected it first.</w:t>
            </w:r>
          </w:p>
        </w:tc>
      </w:tr>
      <w:tr>
        <w:tc>
          <w:tcPr>
            <w:tcW w:type="dxa" w:w="600"/>
            <w:tcBorders>
              <w:top w:val="single" w:color="C0CDD6" w:sz="1"/>
              <w:left w:val="single" w:color="C0CDD6" w:sz="1"/>
              <w:bottom w:val="single" w:color="C0CDD6" w:sz="1"/>
              <w:right w:val="single" w:color="C0CDD6" w:sz="1"/>
            </w:tcBorders>
            <w:shd w:fill="F2F6F9" w:val="clear"/>
            <w:tcMar>
              <w:top w:type="dxa" w:w="70"/>
              <w:left w:type="dxa" w:w="120"/>
              <w:bottom w:type="dxa" w:w="70"/>
              <w:right w:type="dxa" w:w="80"/>
            </w:tcMar>
          </w:tcPr>
          <w:p>
            <w:r>
              <w:rPr>
                <w:rFonts w:ascii="Arial" w:cs="Arial" w:eastAsia="Arial" w:hAnsi="Arial"/>
                <w:color w:val="333333"/>
                <w:sz w:val="18"/>
                <w:szCs w:val="18"/>
              </w:rPr>
              <w:t xml:space="preserve">1:45–2:30</w:t>
            </w:r>
          </w:p>
        </w:tc>
        <w:tc>
          <w:tcPr>
            <w:tcW w:type="dxa" w:w="900"/>
            <w:tcBorders>
              <w:top w:val="single" w:color="C0CDD6" w:sz="1"/>
              <w:left w:val="single" w:color="C0CDD6" w:sz="1"/>
              <w:bottom w:val="single" w:color="C0CDD6" w:sz="1"/>
              <w:right w:val="single" w:color="C0CDD6" w:sz="1"/>
            </w:tcBorders>
            <w:shd w:fill="F2F6F9" w:val="clear"/>
            <w:tcMar>
              <w:top w:type="dxa" w:w="70"/>
              <w:left w:type="dxa" w:w="120"/>
              <w:bottom w:type="dxa" w:w="70"/>
              <w:right w:type="dxa" w:w="80"/>
            </w:tcMar>
          </w:tcPr>
          <w:p>
            <w:r>
              <w:rPr>
                <w:rFonts w:ascii="Arial" w:cs="Arial" w:eastAsia="Arial" w:hAnsi="Arial"/>
                <w:color w:val="333333"/>
                <w:sz w:val="18"/>
                <w:szCs w:val="18"/>
              </w:rPr>
              <w:t xml:space="preserve">Person A</w:t>
            </w:r>
          </w:p>
        </w:tc>
        <w:tc>
          <w:tcPr>
            <w:tcW w:type="dxa" w:w="2500"/>
            <w:tcBorders>
              <w:top w:val="single" w:color="C0CDD6" w:sz="1"/>
              <w:left w:val="single" w:color="C0CDD6" w:sz="1"/>
              <w:bottom w:val="single" w:color="C0CDD6" w:sz="1"/>
              <w:right w:val="single" w:color="C0CDD6" w:sz="1"/>
            </w:tcBorders>
            <w:shd w:fill="F2F6F9" w:val="clear"/>
            <w:tcMar>
              <w:top w:type="dxa" w:w="70"/>
              <w:left w:type="dxa" w:w="120"/>
              <w:bottom w:type="dxa" w:w="70"/>
              <w:right w:type="dxa" w:w="80"/>
            </w:tcMar>
          </w:tcPr>
          <w:p>
            <w:r>
              <w:rPr>
                <w:rFonts w:ascii="Arial" w:cs="Arial" w:eastAsia="Arial" w:hAnsi="Arial"/>
                <w:color w:val="333333"/>
                <w:sz w:val="18"/>
                <w:szCs w:val="18"/>
              </w:rPr>
              <w:t xml:space="preserve">Click the early warning alert — click Generate WO</w:t>
            </w:r>
          </w:p>
        </w:tc>
        <w:tc>
          <w:tcPr>
            <w:tcW w:type="dxa" w:w="5360"/>
            <w:tcBorders>
              <w:top w:val="single" w:color="C0CDD6" w:sz="1"/>
              <w:left w:val="single" w:color="C0CDD6" w:sz="1"/>
              <w:bottom w:val="single" w:color="C0CDD6" w:sz="1"/>
              <w:right w:val="single" w:color="C0CDD6" w:sz="1"/>
            </w:tcBorders>
            <w:shd w:fill="F2F6F9" w:val="clear"/>
            <w:tcMar>
              <w:top w:type="dxa" w:w="70"/>
              <w:left w:type="dxa" w:w="120"/>
              <w:bottom w:type="dxa" w:w="70"/>
              <w:right w:type="dxa" w:w="80"/>
            </w:tcMar>
          </w:tcPr>
          <w:p>
            <w:r>
              <w:rPr>
                <w:rFonts w:ascii="Arial" w:cs="Arial" w:eastAsia="Arial" w:hAnsi="Arial"/>
                <w:color w:val="333333"/>
                <w:sz w:val="18"/>
                <w:szCs w:val="18"/>
              </w:rPr>
              <w:t xml:space="preserve">ARIA fires a predictive alert 14 days before failure. One click generates a full work order — SOP steps, part numbers, PPE requirements, all from the platform's own documents.</w:t>
            </w:r>
          </w:p>
        </w:tc>
      </w:tr>
      <w:tr>
        <w:tc>
          <w:tcPr>
            <w:tcW w:type="dxa" w:w="600"/>
            <w:tcBorders>
              <w:top w:val="single" w:color="C0CDD6" w:sz="1"/>
              <w:left w:val="single" w:color="C0CDD6" w:sz="1"/>
              <w:bottom w:val="single" w:color="C0CDD6" w:sz="1"/>
              <w:right w:val="single" w:color="C0CDD6" w:sz="1"/>
            </w:tcBorders>
            <w:shd w:fill="FFFFFF" w:val="clear"/>
            <w:tcMar>
              <w:top w:type="dxa" w:w="70"/>
              <w:left w:type="dxa" w:w="120"/>
              <w:bottom w:type="dxa" w:w="70"/>
              <w:right w:type="dxa" w:w="80"/>
            </w:tcMar>
          </w:tcPr>
          <w:p>
            <w:r>
              <w:rPr>
                <w:rFonts w:ascii="Arial" w:cs="Arial" w:eastAsia="Arial" w:hAnsi="Arial"/>
                <w:color w:val="333333"/>
                <w:sz w:val="18"/>
                <w:szCs w:val="18"/>
              </w:rPr>
              <w:t xml:space="preserve">2:30–3:30</w:t>
            </w:r>
          </w:p>
        </w:tc>
        <w:tc>
          <w:tcPr>
            <w:tcW w:type="dxa" w:w="900"/>
            <w:tcBorders>
              <w:top w:val="single" w:color="C0CDD6" w:sz="1"/>
              <w:left w:val="single" w:color="C0CDD6" w:sz="1"/>
              <w:bottom w:val="single" w:color="C0CDD6" w:sz="1"/>
              <w:right w:val="single" w:color="C0CDD6" w:sz="1"/>
            </w:tcBorders>
            <w:shd w:fill="FFFFFF" w:val="clear"/>
            <w:tcMar>
              <w:top w:type="dxa" w:w="70"/>
              <w:left w:type="dxa" w:w="120"/>
              <w:bottom w:type="dxa" w:w="70"/>
              <w:right w:type="dxa" w:w="80"/>
            </w:tcMar>
          </w:tcPr>
          <w:p>
            <w:r>
              <w:rPr>
                <w:rFonts w:ascii="Arial" w:cs="Arial" w:eastAsia="Arial" w:hAnsi="Arial"/>
                <w:color w:val="333333"/>
                <w:sz w:val="18"/>
                <w:szCs w:val="18"/>
              </w:rPr>
              <w:t xml:space="preserve">Person D</w:t>
            </w:r>
          </w:p>
        </w:tc>
        <w:tc>
          <w:tcPr>
            <w:tcW w:type="dxa" w:w="2500"/>
            <w:tcBorders>
              <w:top w:val="single" w:color="C0CDD6" w:sz="1"/>
              <w:left w:val="single" w:color="C0CDD6" w:sz="1"/>
              <w:bottom w:val="single" w:color="C0CDD6" w:sz="1"/>
              <w:right w:val="single" w:color="C0CDD6" w:sz="1"/>
            </w:tcBorders>
            <w:shd w:fill="FFFFFF" w:val="clear"/>
            <w:tcMar>
              <w:top w:type="dxa" w:w="70"/>
              <w:left w:type="dxa" w:w="120"/>
              <w:bottom w:type="dxa" w:w="70"/>
              <w:right w:type="dxa" w:w="80"/>
            </w:tcMar>
          </w:tcPr>
          <w:p>
            <w:r>
              <w:rPr>
                <w:rFonts w:ascii="Arial" w:cs="Arial" w:eastAsia="Arial" w:hAnsi="Arial"/>
                <w:color w:val="333333"/>
                <w:sz w:val="18"/>
                <w:szCs w:val="18"/>
              </w:rPr>
              <w:t xml:space="preserve">Open AI chat — ask 'What happened last time P-101 vibration was high?'</w:t>
            </w:r>
          </w:p>
        </w:tc>
        <w:tc>
          <w:tcPr>
            <w:tcW w:type="dxa" w:w="5360"/>
            <w:tcBorders>
              <w:top w:val="single" w:color="C0CDD6" w:sz="1"/>
              <w:left w:val="single" w:color="C0CDD6" w:sz="1"/>
              <w:bottom w:val="single" w:color="C0CDD6" w:sz="1"/>
              <w:right w:val="single" w:color="C0CDD6" w:sz="1"/>
            </w:tcBorders>
            <w:shd w:fill="FFFFFF" w:val="clear"/>
            <w:tcMar>
              <w:top w:type="dxa" w:w="70"/>
              <w:left w:type="dxa" w:w="120"/>
              <w:bottom w:type="dxa" w:w="70"/>
              <w:right w:type="dxa" w:w="80"/>
            </w:tcMar>
          </w:tcPr>
          <w:p>
            <w:r>
              <w:rPr>
                <w:rFonts w:ascii="Arial" w:cs="Arial" w:eastAsia="Arial" w:hAnsi="Arial"/>
                <w:color w:val="333333"/>
                <w:sz w:val="18"/>
                <w:szCs w:val="18"/>
              </w:rPr>
              <w:t xml:space="preserve">Our AI has stateful memory. It knows this asset's history. It can tell you the last failure, the root cause, and what not to repeat.</w:t>
            </w:r>
          </w:p>
        </w:tc>
      </w:tr>
      <w:tr>
        <w:tc>
          <w:tcPr>
            <w:tcW w:type="dxa" w:w="600"/>
            <w:tcBorders>
              <w:top w:val="single" w:color="C0CDD6" w:sz="1"/>
              <w:left w:val="single" w:color="C0CDD6" w:sz="1"/>
              <w:bottom w:val="single" w:color="C0CDD6" w:sz="1"/>
              <w:right w:val="single" w:color="C0CDD6" w:sz="1"/>
            </w:tcBorders>
            <w:shd w:fill="F2F6F9" w:val="clear"/>
            <w:tcMar>
              <w:top w:type="dxa" w:w="70"/>
              <w:left w:type="dxa" w:w="120"/>
              <w:bottom w:type="dxa" w:w="70"/>
              <w:right w:type="dxa" w:w="80"/>
            </w:tcMar>
          </w:tcPr>
          <w:p>
            <w:r>
              <w:rPr>
                <w:rFonts w:ascii="Arial" w:cs="Arial" w:eastAsia="Arial" w:hAnsi="Arial"/>
                <w:color w:val="333333"/>
                <w:sz w:val="18"/>
                <w:szCs w:val="18"/>
              </w:rPr>
              <w:t xml:space="preserve">3:30–4:00</w:t>
            </w:r>
          </w:p>
        </w:tc>
        <w:tc>
          <w:tcPr>
            <w:tcW w:type="dxa" w:w="900"/>
            <w:tcBorders>
              <w:top w:val="single" w:color="C0CDD6" w:sz="1"/>
              <w:left w:val="single" w:color="C0CDD6" w:sz="1"/>
              <w:bottom w:val="single" w:color="C0CDD6" w:sz="1"/>
              <w:right w:val="single" w:color="C0CDD6" w:sz="1"/>
            </w:tcBorders>
            <w:shd w:fill="F2F6F9" w:val="clear"/>
            <w:tcMar>
              <w:top w:type="dxa" w:w="70"/>
              <w:left w:type="dxa" w:w="120"/>
              <w:bottom w:type="dxa" w:w="70"/>
              <w:right w:type="dxa" w:w="80"/>
            </w:tcMar>
          </w:tcPr>
          <w:p>
            <w:r>
              <w:rPr>
                <w:rFonts w:ascii="Arial" w:cs="Arial" w:eastAsia="Arial" w:hAnsi="Arial"/>
                <w:color w:val="333333"/>
                <w:sz w:val="18"/>
                <w:szCs w:val="18"/>
              </w:rPr>
              <w:t xml:space="preserve">Person C</w:t>
            </w:r>
          </w:p>
        </w:tc>
        <w:tc>
          <w:tcPr>
            <w:tcW w:type="dxa" w:w="2500"/>
            <w:tcBorders>
              <w:top w:val="single" w:color="C0CDD6" w:sz="1"/>
              <w:left w:val="single" w:color="C0CDD6" w:sz="1"/>
              <w:bottom w:val="single" w:color="C0CDD6" w:sz="1"/>
              <w:right w:val="single" w:color="C0CDD6" w:sz="1"/>
            </w:tcBorders>
            <w:shd w:fill="F2F6F9" w:val="clear"/>
            <w:tcMar>
              <w:top w:type="dxa" w:w="70"/>
              <w:left w:type="dxa" w:w="120"/>
              <w:bottom w:type="dxa" w:w="70"/>
              <w:right w:type="dxa" w:w="80"/>
            </w:tcMar>
          </w:tcPr>
          <w:p>
            <w:r>
              <w:rPr>
                <w:rFonts w:ascii="Arial" w:cs="Arial" w:eastAsia="Arial" w:hAnsi="Arial"/>
                <w:color w:val="333333"/>
                <w:sz w:val="18"/>
                <w:szCs w:val="18"/>
              </w:rPr>
              <w:t xml:space="preserve">Show track coverage summary</w:t>
            </w:r>
          </w:p>
        </w:tc>
        <w:tc>
          <w:tcPr>
            <w:tcW w:type="dxa" w:w="5360"/>
            <w:tcBorders>
              <w:top w:val="single" w:color="C0CDD6" w:sz="1"/>
              <w:left w:val="single" w:color="C0CDD6" w:sz="1"/>
              <w:bottom w:val="single" w:color="C0CDD6" w:sz="1"/>
              <w:right w:val="single" w:color="C0CDD6" w:sz="1"/>
            </w:tcBorders>
            <w:shd w:fill="F2F6F9" w:val="clear"/>
            <w:tcMar>
              <w:top w:type="dxa" w:w="70"/>
              <w:left w:type="dxa" w:w="120"/>
              <w:bottom w:type="dxa" w:w="70"/>
              <w:right w:type="dxa" w:w="80"/>
            </w:tcMar>
          </w:tcPr>
          <w:p>
            <w:r>
              <w:rPr>
                <w:rFonts w:ascii="Arial" w:cs="Arial" w:eastAsia="Arial" w:hAnsi="Arial"/>
                <w:color w:val="333333"/>
                <w:sz w:val="18"/>
                <w:szCs w:val="18"/>
              </w:rPr>
              <w:t xml:space="preserve">We cover all three tracks: transparent reasoning, proactive background agent, generative work orders with stateful memory.</w:t>
            </w:r>
          </w:p>
        </w:tc>
      </w:tr>
      <w:tr>
        <w:tc>
          <w:tcPr>
            <w:tcW w:type="dxa" w:w="600"/>
            <w:tcBorders>
              <w:top w:val="single" w:color="C0CDD6" w:sz="1"/>
              <w:left w:val="single" w:color="C0CDD6" w:sz="1"/>
              <w:bottom w:val="single" w:color="C0CDD6" w:sz="1"/>
              <w:right w:val="single" w:color="C0CDD6" w:sz="1"/>
            </w:tcBorders>
            <w:shd w:fill="FFFFFF" w:val="clear"/>
            <w:tcMar>
              <w:top w:type="dxa" w:w="70"/>
              <w:left w:type="dxa" w:w="120"/>
              <w:bottom w:type="dxa" w:w="70"/>
              <w:right w:type="dxa" w:w="80"/>
            </w:tcMar>
          </w:tcPr>
          <w:p>
            <w:r>
              <w:rPr>
                <w:rFonts w:ascii="Arial" w:cs="Arial" w:eastAsia="Arial" w:hAnsi="Arial"/>
                <w:color w:val="333333"/>
                <w:sz w:val="18"/>
                <w:szCs w:val="18"/>
              </w:rPr>
              <w:t xml:space="preserve">4:00–5:00</w:t>
            </w:r>
          </w:p>
        </w:tc>
        <w:tc>
          <w:tcPr>
            <w:tcW w:type="dxa" w:w="900"/>
            <w:tcBorders>
              <w:top w:val="single" w:color="C0CDD6" w:sz="1"/>
              <w:left w:val="single" w:color="C0CDD6" w:sz="1"/>
              <w:bottom w:val="single" w:color="C0CDD6" w:sz="1"/>
              <w:right w:val="single" w:color="C0CDD6" w:sz="1"/>
            </w:tcBorders>
            <w:shd w:fill="FFFFFF" w:val="clear"/>
            <w:tcMar>
              <w:top w:type="dxa" w:w="70"/>
              <w:left w:type="dxa" w:w="120"/>
              <w:bottom w:type="dxa" w:w="70"/>
              <w:right w:type="dxa" w:w="80"/>
            </w:tcMar>
          </w:tcPr>
          <w:p>
            <w:r>
              <w:rPr>
                <w:rFonts w:ascii="Arial" w:cs="Arial" w:eastAsia="Arial" w:hAnsi="Arial"/>
                <w:color w:val="333333"/>
                <w:sz w:val="18"/>
                <w:szCs w:val="18"/>
              </w:rPr>
              <w:t xml:space="preserve">Person C</w:t>
            </w:r>
          </w:p>
        </w:tc>
        <w:tc>
          <w:tcPr>
            <w:tcW w:type="dxa" w:w="2500"/>
            <w:tcBorders>
              <w:top w:val="single" w:color="C0CDD6" w:sz="1"/>
              <w:left w:val="single" w:color="C0CDD6" w:sz="1"/>
              <w:bottom w:val="single" w:color="C0CDD6" w:sz="1"/>
              <w:right w:val="single" w:color="C0CDD6" w:sz="1"/>
            </w:tcBorders>
            <w:shd w:fill="FFFFFF" w:val="clear"/>
            <w:tcMar>
              <w:top w:type="dxa" w:w="70"/>
              <w:left w:type="dxa" w:w="120"/>
              <w:bottom w:type="dxa" w:w="70"/>
              <w:right w:type="dxa" w:w="80"/>
            </w:tcMar>
          </w:tcPr>
          <w:p>
            <w:r>
              <w:rPr>
                <w:rFonts w:ascii="Arial" w:cs="Arial" w:eastAsia="Arial" w:hAnsi="Arial"/>
                <w:color w:val="333333"/>
                <w:sz w:val="18"/>
                <w:szCs w:val="18"/>
              </w:rPr>
              <w:t xml:space="preserve">Show business impact numbers slide</w:t>
            </w:r>
          </w:p>
        </w:tc>
        <w:tc>
          <w:tcPr>
            <w:tcW w:type="dxa" w:w="5360"/>
            <w:tcBorders>
              <w:top w:val="single" w:color="C0CDD6" w:sz="1"/>
              <w:left w:val="single" w:color="C0CDD6" w:sz="1"/>
              <w:bottom w:val="single" w:color="C0CDD6" w:sz="1"/>
              <w:right w:val="single" w:color="C0CDD6" w:sz="1"/>
            </w:tcBorders>
            <w:shd w:fill="FFFFFF" w:val="clear"/>
            <w:tcMar>
              <w:top w:type="dxa" w:w="70"/>
              <w:left w:type="dxa" w:w="120"/>
              <w:bottom w:type="dxa" w:w="70"/>
              <w:right w:type="dxa" w:w="80"/>
            </w:tcMar>
          </w:tcPr>
          <w:p>
            <w:r>
              <w:rPr>
                <w:rFonts w:ascii="Arial" w:cs="Arial" w:eastAsia="Arial" w:hAnsi="Arial"/>
                <w:color w:val="333333"/>
                <w:sz w:val="18"/>
                <w:szCs w:val="18"/>
              </w:rPr>
              <w:t xml:space="preserve">Across all 7 failure events in this dataset, [X] barrels of oil were lost. ARIA's predictive layer would have caught [Y] of them early. At $80 per barrel, that's a material number.</w:t>
            </w:r>
          </w:p>
        </w:tc>
      </w:tr>
    </w:tbl>
    <w:p>
      <w:pPr>
        <w:spacing w:after="60" w:before="0"/>
      </w:pPr>
      <w:r>
        <w:t xml:space="preserve"/>
      </w:r>
    </w:p>
    <w:p>
      <w:pPr>
        <w:pStyle w:val="Heading2"/>
        <w:spacing w:after="120" w:before="240"/>
      </w:pPr>
      <w:r>
        <w:rPr>
          <w:rFonts w:ascii="Arial" w:cs="Arial" w:eastAsia="Arial" w:hAnsi="Arial"/>
          <w:b/>
          <w:bCs/>
          <w:color w:val="0A1628"/>
          <w:sz w:val="24"/>
          <w:szCs w:val="24"/>
        </w:rPr>
        <w:t xml:space="preserve">Anticipated Judge Questions — Person D Answers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0CDD6" w:sz="1"/>
              <w:left w:val="single" w:color="C0CDD6" w:sz="1"/>
              <w:bottom w:val="single" w:color="C0CDD6" w:sz="1"/>
              <w:right w:val="single" w:color="C0CDD6" w:sz="1"/>
            </w:tcBorders>
            <w:shd w:fill="0A1628" w:val="clear"/>
            <w:tcMar>
              <w:top w:type="dxa" w:w="80"/>
              <w:left w:type="dxa" w:w="120"/>
              <w:bottom w:type="dxa" w:w="80"/>
              <w:right w:type="dxa" w:w="80"/>
            </w:tcMar>
          </w:tcPr>
          <w:p>
            <w:r>
              <w:rPr>
                <w:rFonts w:ascii="Arial" w:cs="Arial" w:eastAsia="Arial" w:hAnsi="Arial"/>
                <w:b/>
                <w:bCs/>
                <w:color w:val="FFFFFF"/>
                <w:sz w:val="18"/>
                <w:szCs w:val="18"/>
              </w:rPr>
              <w:t xml:space="preserve">Question</w:t>
            </w:r>
          </w:p>
        </w:tc>
        <w:tc>
          <w:tcPr>
            <w:tcW w:type="dxa" w:w="6560"/>
            <w:tcBorders>
              <w:top w:val="single" w:color="C0CDD6" w:sz="1"/>
              <w:left w:val="single" w:color="C0CDD6" w:sz="1"/>
              <w:bottom w:val="single" w:color="C0CDD6" w:sz="1"/>
              <w:right w:val="single" w:color="C0CDD6" w:sz="1"/>
            </w:tcBorders>
            <w:shd w:fill="0A1628" w:val="clear"/>
            <w:tcMar>
              <w:top w:type="dxa" w:w="80"/>
              <w:left w:type="dxa" w:w="120"/>
              <w:bottom w:type="dxa" w:w="80"/>
              <w:right w:type="dxa" w:w="80"/>
            </w:tcMar>
          </w:tcPr>
          <w:p>
            <w:r>
              <w:rPr>
                <w:rFonts w:ascii="Arial" w:cs="Arial" w:eastAsia="Arial" w:hAnsi="Arial"/>
                <w:b/>
                <w:bCs/>
                <w:color w:val="FFFFFF"/>
                <w:sz w:val="18"/>
                <w:szCs w:val="18"/>
              </w:rPr>
              <w:t xml:space="preserve">Answer</w:t>
            </w:r>
          </w:p>
        </w:tc>
      </w:tr>
      <w:tr>
        <w:tc>
          <w:tcPr>
            <w:tcW w:type="dxa" w:w="2800"/>
            <w:tcBorders>
              <w:top w:val="single" w:color="C0CDD6" w:sz="1"/>
              <w:left w:val="single" w:color="C0CDD6" w:sz="1"/>
              <w:bottom w:val="single" w:color="C0CDD6" w:sz="1"/>
              <w:right w:val="single" w:color="C0CDD6" w:sz="1"/>
            </w:tcBorders>
            <w:shd w:fill="FFFFFF" w:val="clear"/>
            <w:tcMar>
              <w:top w:type="dxa" w:w="70"/>
              <w:left w:type="dxa" w:w="120"/>
              <w:bottom w:type="dxa" w:w="70"/>
              <w:right w:type="dxa" w:w="80"/>
            </w:tcMar>
          </w:tcPr>
          <w:p>
            <w:r>
              <w:rPr>
                <w:rFonts w:ascii="Arial" w:cs="Arial" w:eastAsia="Arial" w:hAnsi="Arial"/>
                <w:color w:val="333333"/>
                <w:sz w:val="18"/>
                <w:szCs w:val="18"/>
              </w:rPr>
              <w:t xml:space="preserve">Is this real-time?</w:t>
            </w:r>
          </w:p>
        </w:tc>
        <w:tc>
          <w:tcPr>
            <w:tcW w:type="dxa" w:w="6560"/>
            <w:tcBorders>
              <w:top w:val="single" w:color="C0CDD6" w:sz="1"/>
              <w:left w:val="single" w:color="C0CDD6" w:sz="1"/>
              <w:bottom w:val="single" w:color="C0CDD6" w:sz="1"/>
              <w:right w:val="single" w:color="C0CDD6" w:sz="1"/>
            </w:tcBorders>
            <w:shd w:fill="FFFFFF" w:val="clear"/>
            <w:tcMar>
              <w:top w:type="dxa" w:w="70"/>
              <w:left w:type="dxa" w:w="120"/>
              <w:bottom w:type="dxa" w:w="70"/>
              <w:right w:type="dxa" w:w="80"/>
            </w:tcMar>
          </w:tcPr>
          <w:p>
            <w:r>
              <w:rPr>
                <w:rFonts w:ascii="Arial" w:cs="Arial" w:eastAsia="Arial" w:hAnsi="Arial"/>
                <w:color w:val="333333"/>
                <w:sz w:val="18"/>
                <w:szCs w:val="18"/>
              </w:rPr>
              <w:t xml:space="preserve">It replays 6 months of real sensor data at adjustable speed. The architecture is identical to a live system — swap the CSV for a MQTT stream and it works live.</w:t>
            </w:r>
          </w:p>
        </w:tc>
      </w:tr>
      <w:tr>
        <w:tc>
          <w:tcPr>
            <w:tcW w:type="dxa" w:w="2800"/>
            <w:tcBorders>
              <w:top w:val="single" w:color="C0CDD6" w:sz="1"/>
              <w:left w:val="single" w:color="C0CDD6" w:sz="1"/>
              <w:bottom w:val="single" w:color="C0CDD6" w:sz="1"/>
              <w:right w:val="single" w:color="C0CDD6" w:sz="1"/>
            </w:tcBorders>
            <w:shd w:fill="F2F6F9" w:val="clear"/>
            <w:tcMar>
              <w:top w:type="dxa" w:w="70"/>
              <w:left w:type="dxa" w:w="120"/>
              <w:bottom w:type="dxa" w:w="70"/>
              <w:right w:type="dxa" w:w="80"/>
            </w:tcMar>
          </w:tcPr>
          <w:p>
            <w:r>
              <w:rPr>
                <w:rFonts w:ascii="Arial" w:cs="Arial" w:eastAsia="Arial" w:hAnsi="Arial"/>
                <w:color w:val="333333"/>
                <w:sz w:val="18"/>
                <w:szCs w:val="18"/>
              </w:rPr>
              <w:t xml:space="preserve">How is this different from existing SCADA alarms?</w:t>
            </w:r>
          </w:p>
        </w:tc>
        <w:tc>
          <w:tcPr>
            <w:tcW w:type="dxa" w:w="6560"/>
            <w:tcBorders>
              <w:top w:val="single" w:color="C0CDD6" w:sz="1"/>
              <w:left w:val="single" w:color="C0CDD6" w:sz="1"/>
              <w:bottom w:val="single" w:color="C0CDD6" w:sz="1"/>
              <w:right w:val="single" w:color="C0CDD6" w:sz="1"/>
            </w:tcBorders>
            <w:shd w:fill="F2F6F9" w:val="clear"/>
            <w:tcMar>
              <w:top w:type="dxa" w:w="70"/>
              <w:left w:type="dxa" w:w="120"/>
              <w:bottom w:type="dxa" w:w="70"/>
              <w:right w:type="dxa" w:w="80"/>
            </w:tcMar>
          </w:tcPr>
          <w:p>
            <w:r>
              <w:rPr>
                <w:rFonts w:ascii="Arial" w:cs="Arial" w:eastAsia="Arial" w:hAnsi="Arial"/>
                <w:color w:val="333333"/>
                <w:sz w:val="18"/>
                <w:szCs w:val="18"/>
              </w:rPr>
              <w:t xml:space="preserve">SCADA fires when a threshold is breached — at failure. Our Z-score layer fires weeks earlier by detecting statistical drift before any threshold is crossed.</w:t>
            </w:r>
          </w:p>
        </w:tc>
      </w:tr>
      <w:tr>
        <w:tc>
          <w:tcPr>
            <w:tcW w:type="dxa" w:w="2800"/>
            <w:tcBorders>
              <w:top w:val="single" w:color="C0CDD6" w:sz="1"/>
              <w:left w:val="single" w:color="C0CDD6" w:sz="1"/>
              <w:bottom w:val="single" w:color="C0CDD6" w:sz="1"/>
              <w:right w:val="single" w:color="C0CDD6" w:sz="1"/>
            </w:tcBorders>
            <w:shd w:fill="FFFFFF" w:val="clear"/>
            <w:tcMar>
              <w:top w:type="dxa" w:w="70"/>
              <w:left w:type="dxa" w:w="120"/>
              <w:bottom w:type="dxa" w:w="70"/>
              <w:right w:type="dxa" w:w="80"/>
            </w:tcMar>
          </w:tcPr>
          <w:p>
            <w:r>
              <w:rPr>
                <w:rFonts w:ascii="Arial" w:cs="Arial" w:eastAsia="Arial" w:hAnsi="Arial"/>
                <w:color w:val="333333"/>
                <w:sz w:val="18"/>
                <w:szCs w:val="18"/>
              </w:rPr>
              <w:t xml:space="preserve">Did you train a model?</w:t>
            </w:r>
          </w:p>
        </w:tc>
        <w:tc>
          <w:tcPr>
            <w:tcW w:type="dxa" w:w="6560"/>
            <w:tcBorders>
              <w:top w:val="single" w:color="C0CDD6" w:sz="1"/>
              <w:left w:val="single" w:color="C0CDD6" w:sz="1"/>
              <w:bottom w:val="single" w:color="C0CDD6" w:sz="1"/>
              <w:right w:val="single" w:color="C0CDD6" w:sz="1"/>
            </w:tcBorders>
            <w:shd w:fill="FFFFFF" w:val="clear"/>
            <w:tcMar>
              <w:top w:type="dxa" w:w="70"/>
              <w:left w:type="dxa" w:w="120"/>
              <w:bottom w:type="dxa" w:w="70"/>
              <w:right w:type="dxa" w:w="80"/>
            </w:tcMar>
          </w:tcPr>
          <w:p>
            <w:r>
              <w:rPr>
                <w:rFonts w:ascii="Arial" w:cs="Arial" w:eastAsia="Arial" w:hAnsi="Arial"/>
                <w:color w:val="333333"/>
                <w:sz w:val="18"/>
                <w:szCs w:val="18"/>
              </w:rPr>
              <w:t xml:space="preserve">No — and deliberately so. Real industrial AI like Honeywell Forge and ABB Ability uses rules + statistics + LLM, not custom-trained models. We built it the right way.</w:t>
            </w:r>
          </w:p>
        </w:tc>
      </w:tr>
      <w:tr>
        <w:tc>
          <w:tcPr>
            <w:tcW w:type="dxa" w:w="2800"/>
            <w:tcBorders>
              <w:top w:val="single" w:color="C0CDD6" w:sz="1"/>
              <w:left w:val="single" w:color="C0CDD6" w:sz="1"/>
              <w:bottom w:val="single" w:color="C0CDD6" w:sz="1"/>
              <w:right w:val="single" w:color="C0CDD6" w:sz="1"/>
            </w:tcBorders>
            <w:shd w:fill="F2F6F9" w:val="clear"/>
            <w:tcMar>
              <w:top w:type="dxa" w:w="70"/>
              <w:left w:type="dxa" w:w="120"/>
              <w:bottom w:type="dxa" w:w="70"/>
              <w:right w:type="dxa" w:w="80"/>
            </w:tcMar>
          </w:tcPr>
          <w:p>
            <w:r>
              <w:rPr>
                <w:rFonts w:ascii="Arial" w:cs="Arial" w:eastAsia="Arial" w:hAnsi="Arial"/>
                <w:color w:val="333333"/>
                <w:sz w:val="18"/>
                <w:szCs w:val="18"/>
              </w:rPr>
              <w:t xml:space="preserve">How does the AI know the SOPs?</w:t>
            </w:r>
          </w:p>
        </w:tc>
        <w:tc>
          <w:tcPr>
            <w:tcW w:type="dxa" w:w="6560"/>
            <w:tcBorders>
              <w:top w:val="single" w:color="C0CDD6" w:sz="1"/>
              <w:left w:val="single" w:color="C0CDD6" w:sz="1"/>
              <w:bottom w:val="single" w:color="C0CDD6" w:sz="1"/>
              <w:right w:val="single" w:color="C0CDD6" w:sz="1"/>
            </w:tcBorders>
            <w:shd w:fill="F2F6F9" w:val="clear"/>
            <w:tcMar>
              <w:top w:type="dxa" w:w="70"/>
              <w:left w:type="dxa" w:w="120"/>
              <w:bottom w:type="dxa" w:w="70"/>
              <w:right w:type="dxa" w:w="80"/>
            </w:tcMar>
          </w:tcPr>
          <w:p>
            <w:r>
              <w:rPr>
                <w:rFonts w:ascii="Arial" w:cs="Arial" w:eastAsia="Arial" w:hAnsi="Arial"/>
                <w:color w:val="333333"/>
                <w:sz w:val="18"/>
                <w:szCs w:val="18"/>
              </w:rPr>
              <w:t xml:space="preserve">The full text of all 11 platform documents is injected into Claude's context. It answers using the actual platform documents, not generic knowledge.</w:t>
            </w:r>
          </w:p>
        </w:tc>
      </w:tr>
      <w:tr>
        <w:tc>
          <w:tcPr>
            <w:tcW w:type="dxa" w:w="2800"/>
            <w:tcBorders>
              <w:top w:val="single" w:color="C0CDD6" w:sz="1"/>
              <w:left w:val="single" w:color="C0CDD6" w:sz="1"/>
              <w:bottom w:val="single" w:color="C0CDD6" w:sz="1"/>
              <w:right w:val="single" w:color="C0CDD6" w:sz="1"/>
            </w:tcBorders>
            <w:shd w:fill="FFFFFF" w:val="clear"/>
            <w:tcMar>
              <w:top w:type="dxa" w:w="70"/>
              <w:left w:type="dxa" w:w="120"/>
              <w:bottom w:type="dxa" w:w="70"/>
              <w:right w:type="dxa" w:w="80"/>
            </w:tcMar>
          </w:tcPr>
          <w:p>
            <w:r>
              <w:rPr>
                <w:rFonts w:ascii="Arial" w:cs="Arial" w:eastAsia="Arial" w:hAnsi="Arial"/>
                <w:color w:val="333333"/>
                <w:sz w:val="18"/>
                <w:szCs w:val="18"/>
              </w:rPr>
              <w:t xml:space="preserve">What if the API key isn't available?</w:t>
            </w:r>
          </w:p>
        </w:tc>
        <w:tc>
          <w:tcPr>
            <w:tcW w:type="dxa" w:w="6560"/>
            <w:tcBorders>
              <w:top w:val="single" w:color="C0CDD6" w:sz="1"/>
              <w:left w:val="single" w:color="C0CDD6" w:sz="1"/>
              <w:bottom w:val="single" w:color="C0CDD6" w:sz="1"/>
              <w:right w:val="single" w:color="C0CDD6" w:sz="1"/>
            </w:tcBorders>
            <w:shd w:fill="FFFFFF" w:val="clear"/>
            <w:tcMar>
              <w:top w:type="dxa" w:w="70"/>
              <w:left w:type="dxa" w:w="120"/>
              <w:bottom w:type="dxa" w:w="70"/>
              <w:right w:type="dxa" w:w="80"/>
            </w:tcMar>
          </w:tcPr>
          <w:p>
            <w:r>
              <w:rPr>
                <w:rFonts w:ascii="Arial" w:cs="Arial" w:eastAsia="Arial" w:hAnsi="Arial"/>
                <w:color w:val="333333"/>
                <w:sz w:val="18"/>
                <w:szCs w:val="18"/>
              </w:rPr>
              <w:t xml:space="preserve">The dashboard, anomaly detection, Z-score analysis, and pre-generated work orders all work without an API key. AI chat requires one.</w:t>
            </w:r>
          </w:p>
        </w:tc>
      </w:tr>
      <w:tr>
        <w:tc>
          <w:tcPr>
            <w:tcW w:type="dxa" w:w="2800"/>
            <w:tcBorders>
              <w:top w:val="single" w:color="C0CDD6" w:sz="1"/>
              <w:left w:val="single" w:color="C0CDD6" w:sz="1"/>
              <w:bottom w:val="single" w:color="C0CDD6" w:sz="1"/>
              <w:right w:val="single" w:color="C0CDD6" w:sz="1"/>
            </w:tcBorders>
            <w:shd w:fill="F2F6F9" w:val="clear"/>
            <w:tcMar>
              <w:top w:type="dxa" w:w="70"/>
              <w:left w:type="dxa" w:w="120"/>
              <w:bottom w:type="dxa" w:w="70"/>
              <w:right w:type="dxa" w:w="80"/>
            </w:tcMar>
          </w:tcPr>
          <w:p>
            <w:r>
              <w:rPr>
                <w:rFonts w:ascii="Arial" w:cs="Arial" w:eastAsia="Arial" w:hAnsi="Arial"/>
                <w:color w:val="333333"/>
                <w:sz w:val="18"/>
                <w:szCs w:val="18"/>
              </w:rPr>
              <w:t xml:space="preserve">Can it scale to a real platform?</w:t>
            </w:r>
          </w:p>
        </w:tc>
        <w:tc>
          <w:tcPr>
            <w:tcW w:type="dxa" w:w="6560"/>
            <w:tcBorders>
              <w:top w:val="single" w:color="C0CDD6" w:sz="1"/>
              <w:left w:val="single" w:color="C0CDD6" w:sz="1"/>
              <w:bottom w:val="single" w:color="C0CDD6" w:sz="1"/>
              <w:right w:val="single" w:color="C0CDD6" w:sz="1"/>
            </w:tcBorders>
            <w:shd w:fill="F2F6F9" w:val="clear"/>
            <w:tcMar>
              <w:top w:type="dxa" w:w="70"/>
              <w:left w:type="dxa" w:w="120"/>
              <w:bottom w:type="dxa" w:w="70"/>
              <w:right w:type="dxa" w:w="80"/>
            </w:tcMar>
          </w:tcPr>
          <w:p>
            <w:r>
              <w:rPr>
                <w:rFonts w:ascii="Arial" w:cs="Arial" w:eastAsia="Arial" w:hAnsi="Arial"/>
                <w:color w:val="333333"/>
                <w:sz w:val="18"/>
                <w:szCs w:val="18"/>
              </w:rPr>
              <w:t xml:space="preserve">Yes — replace JSON files with a time-series database, replace local SOP text with a vector store, and the same architecture handles thousands of sensors.</w:t>
            </w:r>
          </w:p>
        </w:tc>
      </w:tr>
    </w:tbl>
    <w:p>
      <w:pPr>
        <w:pBdr>
          <w:bottom w:val="single" w:color="D8E4EC"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1A0A2A" w:val="clear"/>
            <w:tcMar>
              <w:top w:type="dxa" w:w="120"/>
              <w:left w:type="dxa" w:w="200"/>
              <w:bottom w:type="dxa" w:w="120"/>
              <w:right w:type="dxa" w:w="120"/>
            </w:tcMar>
          </w:tcPr>
          <w:p>
            <w:r>
              <w:rPr>
                <w:rFonts w:ascii="Arial" w:cs="Arial" w:eastAsia="Arial" w:hAnsi="Arial"/>
                <w:b/>
                <w:bCs/>
                <w:color w:val="FFFFFF"/>
                <w:sz w:val="22"/>
                <w:szCs w:val="22"/>
              </w:rPr>
              <w:t xml:space="preserve">HOURS 22–24   Final Prep</w:t>
            </w:r>
          </w:p>
        </w:tc>
        <w:tc>
          <w:tcPr>
            <w:tcW w:type="dxa" w:w="2860"/>
            <w:tcBorders>
              <w:top w:val="none" w:color="FFFFFF" w:sz="0"/>
              <w:left w:val="none" w:color="FFFFFF" w:sz="0"/>
              <w:bottom w:val="none" w:color="FFFFFF" w:sz="0"/>
              <w:right w:val="none" w:color="FFFFFF" w:sz="0"/>
            </w:tcBorders>
            <w:shd w:fill="1A3A50" w:val="clear"/>
            <w:tcMar>
              <w:top w:type="dxa" w:w="120"/>
              <w:left w:type="dxa" w:w="160"/>
              <w:bottom w:type="dxa" w:w="120"/>
              <w:right w:type="dxa" w:w="120"/>
            </w:tcMar>
          </w:tcPr>
          <w:p>
            <w:pPr>
              <w:jc w:val="right"/>
            </w:pPr>
            <w:r>
              <w:rPr>
                <w:rFonts w:ascii="Arial Narrow" w:cs="Arial Narrow" w:eastAsia="Arial Narrow" w:hAnsi="Arial Narrow"/>
                <w:b/>
                <w:bCs/>
                <w:color w:val="A0D0E8"/>
                <w:sz w:val="20"/>
                <w:szCs w:val="20"/>
              </w:rPr>
              <w:t xml:space="preserve">All 4 People</w:t>
            </w:r>
          </w:p>
        </w:tc>
      </w:tr>
    </w:tbl>
    <w:p>
      <w:pPr>
        <w:spacing w:after="60" w:before="0"/>
      </w:pPr>
      <w:r>
        <w:t xml:space="preserve"/>
      </w:r>
    </w:p>
    <w:p>
      <w:pPr>
        <w:pStyle w:val="Heading2"/>
        <w:spacing w:after="120" w:before="240"/>
      </w:pPr>
      <w:r>
        <w:rPr>
          <w:rFonts w:ascii="Arial" w:cs="Arial" w:eastAsia="Arial" w:hAnsi="Arial"/>
          <w:b/>
          <w:bCs/>
          <w:color w:val="0A1628"/>
          <w:sz w:val="24"/>
          <w:szCs w:val="24"/>
        </w:rPr>
        <w:t xml:space="preserve">Final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3560"/>
      </w:tblGrid>
      <w:tr>
        <w:trPr>
          <w:tblHeader/>
        </w:trPr>
        <w:tc>
          <w:tcPr>
            <w:tcW w:type="dxa" w:w="3800"/>
            <w:tcBorders>
              <w:top w:val="single" w:color="C0CDD6" w:sz="1"/>
              <w:left w:val="single" w:color="C0CDD6" w:sz="1"/>
              <w:bottom w:val="single" w:color="C0CDD6" w:sz="1"/>
              <w:right w:val="single" w:color="C0CDD6" w:sz="1"/>
            </w:tcBorders>
            <w:shd w:fill="0A1628" w:val="clear"/>
            <w:tcMar>
              <w:top w:type="dxa" w:w="80"/>
              <w:left w:type="dxa" w:w="120"/>
              <w:bottom w:type="dxa" w:w="80"/>
              <w:right w:type="dxa" w:w="80"/>
            </w:tcMar>
          </w:tcPr>
          <w:p>
            <w:r>
              <w:rPr>
                <w:rFonts w:ascii="Arial" w:cs="Arial" w:eastAsia="Arial" w:hAnsi="Arial"/>
                <w:b/>
                <w:bCs/>
                <w:color w:val="FFFFFF"/>
                <w:sz w:val="18"/>
                <w:szCs w:val="18"/>
              </w:rPr>
              <w:t xml:space="preserve">Check</w:t>
            </w:r>
          </w:p>
        </w:tc>
        <w:tc>
          <w:tcPr>
            <w:tcW w:type="dxa" w:w="2000"/>
            <w:tcBorders>
              <w:top w:val="single" w:color="C0CDD6" w:sz="1"/>
              <w:left w:val="single" w:color="C0CDD6" w:sz="1"/>
              <w:bottom w:val="single" w:color="C0CDD6" w:sz="1"/>
              <w:right w:val="single" w:color="C0CDD6" w:sz="1"/>
            </w:tcBorders>
            <w:shd w:fill="0A1628" w:val="clear"/>
            <w:tcMar>
              <w:top w:type="dxa" w:w="80"/>
              <w:left w:type="dxa" w:w="120"/>
              <w:bottom w:type="dxa" w:w="80"/>
              <w:right w:type="dxa" w:w="80"/>
            </w:tcMar>
          </w:tcPr>
          <w:p>
            <w:r>
              <w:rPr>
                <w:rFonts w:ascii="Arial" w:cs="Arial" w:eastAsia="Arial" w:hAnsi="Arial"/>
                <w:b/>
                <w:bCs/>
                <w:color w:val="FFFFFF"/>
                <w:sz w:val="18"/>
                <w:szCs w:val="18"/>
              </w:rPr>
              <w:t xml:space="preserve">Owner</w:t>
            </w:r>
          </w:p>
        </w:tc>
        <w:tc>
          <w:tcPr>
            <w:tcW w:type="dxa" w:w="3560"/>
            <w:tcBorders>
              <w:top w:val="single" w:color="C0CDD6" w:sz="1"/>
              <w:left w:val="single" w:color="C0CDD6" w:sz="1"/>
              <w:bottom w:val="single" w:color="C0CDD6" w:sz="1"/>
              <w:right w:val="single" w:color="C0CDD6" w:sz="1"/>
            </w:tcBorders>
            <w:shd w:fill="0A1628" w:val="clear"/>
            <w:tcMar>
              <w:top w:type="dxa" w:w="80"/>
              <w:left w:type="dxa" w:w="120"/>
              <w:bottom w:type="dxa" w:w="80"/>
              <w:right w:type="dxa" w:w="80"/>
            </w:tcMar>
          </w:tcPr>
          <w:p>
            <w:r>
              <w:rPr>
                <w:rFonts w:ascii="Arial" w:cs="Arial" w:eastAsia="Arial" w:hAnsi="Arial"/>
                <w:b/>
                <w:bCs/>
                <w:color w:val="FFFFFF"/>
                <w:sz w:val="18"/>
                <w:szCs w:val="18"/>
              </w:rPr>
              <w:t xml:space="preserve">Status</w:t>
            </w:r>
          </w:p>
        </w:tc>
      </w:tr>
      <w:tr>
        <w:tc>
          <w:tcPr>
            <w:tcW w:type="dxa" w:w="3800"/>
            <w:tcBorders>
              <w:top w:val="single" w:color="C0CDD6" w:sz="1"/>
              <w:left w:val="single" w:color="C0CDD6" w:sz="1"/>
              <w:bottom w:val="single" w:color="C0CDD6" w:sz="1"/>
              <w:right w:val="single" w:color="C0CDD6" w:sz="1"/>
            </w:tcBorders>
            <w:shd w:fill="FFFFFF" w:val="clear"/>
            <w:tcMar>
              <w:top w:type="dxa" w:w="70"/>
              <w:left w:type="dxa" w:w="120"/>
              <w:bottom w:type="dxa" w:w="70"/>
              <w:right w:type="dxa" w:w="80"/>
            </w:tcMar>
          </w:tcPr>
          <w:p>
            <w:r>
              <w:rPr>
                <w:rFonts w:ascii="Arial" w:cs="Arial" w:eastAsia="Arial" w:hAnsi="Arial"/>
                <w:color w:val="333333"/>
                <w:sz w:val="18"/>
                <w:szCs w:val="18"/>
              </w:rPr>
              <w:t xml:space="preserve">ARIA.html opens in browser with no errors</w:t>
            </w:r>
          </w:p>
        </w:tc>
        <w:tc>
          <w:tcPr>
            <w:tcW w:type="dxa" w:w="2000"/>
            <w:tcBorders>
              <w:top w:val="single" w:color="C0CDD6" w:sz="1"/>
              <w:left w:val="single" w:color="C0CDD6" w:sz="1"/>
              <w:bottom w:val="single" w:color="C0CDD6" w:sz="1"/>
              <w:right w:val="single" w:color="C0CDD6" w:sz="1"/>
            </w:tcBorders>
            <w:shd w:fill="FFFFFF" w:val="clear"/>
            <w:tcMar>
              <w:top w:type="dxa" w:w="70"/>
              <w:left w:type="dxa" w:w="120"/>
              <w:bottom w:type="dxa" w:w="70"/>
              <w:right w:type="dxa" w:w="80"/>
            </w:tcMar>
          </w:tcPr>
          <w:p>
            <w:r>
              <w:rPr>
                <w:rFonts w:ascii="Arial" w:cs="Arial" w:eastAsia="Arial" w:hAnsi="Arial"/>
                <w:color w:val="333333"/>
                <w:sz w:val="18"/>
                <w:szCs w:val="18"/>
              </w:rPr>
              <w:t xml:space="preserve">Person D</w:t>
            </w:r>
          </w:p>
        </w:tc>
        <w:tc>
          <w:tcPr>
            <w:tcW w:type="dxa" w:w="3560"/>
            <w:tcBorders>
              <w:top w:val="single" w:color="C0CDD6" w:sz="1"/>
              <w:left w:val="single" w:color="C0CDD6" w:sz="1"/>
              <w:bottom w:val="single" w:color="C0CDD6" w:sz="1"/>
              <w:right w:val="single" w:color="C0CDD6" w:sz="1"/>
            </w:tcBorders>
            <w:shd w:fill="FFFFFF" w:val="clear"/>
            <w:tcMar>
              <w:top w:type="dxa" w:w="70"/>
              <w:left w:type="dxa" w:w="120"/>
              <w:bottom w:type="dxa" w:w="70"/>
              <w:right w:type="dxa" w:w="80"/>
            </w:tcMar>
          </w:tcPr>
          <w:p>
            <w:r>
              <w:rPr>
                <w:rFonts w:ascii="Arial" w:cs="Arial" w:eastAsia="Arial" w:hAnsi="Arial"/>
                <w:color w:val="333333"/>
                <w:sz w:val="18"/>
                <w:szCs w:val="18"/>
              </w:rPr>
              <w:t xml:space="preserve"/>
            </w:r>
          </w:p>
        </w:tc>
      </w:tr>
      <w:tr>
        <w:tc>
          <w:tcPr>
            <w:tcW w:type="dxa" w:w="3800"/>
            <w:tcBorders>
              <w:top w:val="single" w:color="C0CDD6" w:sz="1"/>
              <w:left w:val="single" w:color="C0CDD6" w:sz="1"/>
              <w:bottom w:val="single" w:color="C0CDD6" w:sz="1"/>
              <w:right w:val="single" w:color="C0CDD6" w:sz="1"/>
            </w:tcBorders>
            <w:shd w:fill="F2F6F9" w:val="clear"/>
            <w:tcMar>
              <w:top w:type="dxa" w:w="70"/>
              <w:left w:type="dxa" w:w="120"/>
              <w:bottom w:type="dxa" w:w="70"/>
              <w:right w:type="dxa" w:w="80"/>
            </w:tcMar>
          </w:tcPr>
          <w:p>
            <w:r>
              <w:rPr>
                <w:rFonts w:ascii="Arial" w:cs="Arial" w:eastAsia="Arial" w:hAnsi="Arial"/>
                <w:color w:val="333333"/>
                <w:sz w:val="18"/>
                <w:szCs w:val="18"/>
              </w:rPr>
              <w:t xml:space="preserve">Jump to Failure demo works end-to-end</w:t>
            </w:r>
          </w:p>
        </w:tc>
        <w:tc>
          <w:tcPr>
            <w:tcW w:type="dxa" w:w="2000"/>
            <w:tcBorders>
              <w:top w:val="single" w:color="C0CDD6" w:sz="1"/>
              <w:left w:val="single" w:color="C0CDD6" w:sz="1"/>
              <w:bottom w:val="single" w:color="C0CDD6" w:sz="1"/>
              <w:right w:val="single" w:color="C0CDD6" w:sz="1"/>
            </w:tcBorders>
            <w:shd w:fill="F2F6F9" w:val="clear"/>
            <w:tcMar>
              <w:top w:type="dxa" w:w="70"/>
              <w:left w:type="dxa" w:w="120"/>
              <w:bottom w:type="dxa" w:w="70"/>
              <w:right w:type="dxa" w:w="80"/>
            </w:tcMar>
          </w:tcPr>
          <w:p>
            <w:r>
              <w:rPr>
                <w:rFonts w:ascii="Arial" w:cs="Arial" w:eastAsia="Arial" w:hAnsi="Arial"/>
                <w:color w:val="333333"/>
                <w:sz w:val="18"/>
                <w:szCs w:val="18"/>
              </w:rPr>
              <w:t xml:space="preserve">Person A</w:t>
            </w:r>
          </w:p>
        </w:tc>
        <w:tc>
          <w:tcPr>
            <w:tcW w:type="dxa" w:w="3560"/>
            <w:tcBorders>
              <w:top w:val="single" w:color="C0CDD6" w:sz="1"/>
              <w:left w:val="single" w:color="C0CDD6" w:sz="1"/>
              <w:bottom w:val="single" w:color="C0CDD6" w:sz="1"/>
              <w:right w:val="single" w:color="C0CDD6" w:sz="1"/>
            </w:tcBorders>
            <w:shd w:fill="F2F6F9" w:val="clear"/>
            <w:tcMar>
              <w:top w:type="dxa" w:w="70"/>
              <w:left w:type="dxa" w:w="120"/>
              <w:bottom w:type="dxa" w:w="70"/>
              <w:right w:type="dxa" w:w="80"/>
            </w:tcMar>
          </w:tcPr>
          <w:p>
            <w:r>
              <w:rPr>
                <w:rFonts w:ascii="Arial" w:cs="Arial" w:eastAsia="Arial" w:hAnsi="Arial"/>
                <w:color w:val="333333"/>
                <w:sz w:val="18"/>
                <w:szCs w:val="18"/>
              </w:rPr>
              <w:t xml:space="preserve"/>
            </w:r>
          </w:p>
        </w:tc>
      </w:tr>
      <w:tr>
        <w:tc>
          <w:tcPr>
            <w:tcW w:type="dxa" w:w="3800"/>
            <w:tcBorders>
              <w:top w:val="single" w:color="C0CDD6" w:sz="1"/>
              <w:left w:val="single" w:color="C0CDD6" w:sz="1"/>
              <w:bottom w:val="single" w:color="C0CDD6" w:sz="1"/>
              <w:right w:val="single" w:color="C0CDD6" w:sz="1"/>
            </w:tcBorders>
            <w:shd w:fill="FFFFFF" w:val="clear"/>
            <w:tcMar>
              <w:top w:type="dxa" w:w="70"/>
              <w:left w:type="dxa" w:w="120"/>
              <w:bottom w:type="dxa" w:w="70"/>
              <w:right w:type="dxa" w:w="80"/>
            </w:tcMar>
          </w:tcPr>
          <w:p>
            <w:r>
              <w:rPr>
                <w:rFonts w:ascii="Arial" w:cs="Arial" w:eastAsia="Arial" w:hAnsi="Arial"/>
                <w:color w:val="333333"/>
                <w:sz w:val="18"/>
                <w:szCs w:val="18"/>
              </w:rPr>
              <w:t xml:space="preserve">Z-score chart shows predictive alert marker with days count</w:t>
            </w:r>
          </w:p>
        </w:tc>
        <w:tc>
          <w:tcPr>
            <w:tcW w:type="dxa" w:w="2000"/>
            <w:tcBorders>
              <w:top w:val="single" w:color="C0CDD6" w:sz="1"/>
              <w:left w:val="single" w:color="C0CDD6" w:sz="1"/>
              <w:bottom w:val="single" w:color="C0CDD6" w:sz="1"/>
              <w:right w:val="single" w:color="C0CDD6" w:sz="1"/>
            </w:tcBorders>
            <w:shd w:fill="FFFFFF" w:val="clear"/>
            <w:tcMar>
              <w:top w:type="dxa" w:w="70"/>
              <w:left w:type="dxa" w:w="120"/>
              <w:bottom w:type="dxa" w:w="70"/>
              <w:right w:type="dxa" w:w="80"/>
            </w:tcMar>
          </w:tcPr>
          <w:p>
            <w:r>
              <w:rPr>
                <w:rFonts w:ascii="Arial" w:cs="Arial" w:eastAsia="Arial" w:hAnsi="Arial"/>
                <w:color w:val="333333"/>
                <w:sz w:val="18"/>
                <w:szCs w:val="18"/>
              </w:rPr>
              <w:t xml:space="preserve">Person A</w:t>
            </w:r>
          </w:p>
        </w:tc>
        <w:tc>
          <w:tcPr>
            <w:tcW w:type="dxa" w:w="3560"/>
            <w:tcBorders>
              <w:top w:val="single" w:color="C0CDD6" w:sz="1"/>
              <w:left w:val="single" w:color="C0CDD6" w:sz="1"/>
              <w:bottom w:val="single" w:color="C0CDD6" w:sz="1"/>
              <w:right w:val="single" w:color="C0CDD6" w:sz="1"/>
            </w:tcBorders>
            <w:shd w:fill="FFFFFF" w:val="clear"/>
            <w:tcMar>
              <w:top w:type="dxa" w:w="70"/>
              <w:left w:type="dxa" w:w="120"/>
              <w:bottom w:type="dxa" w:w="70"/>
              <w:right w:type="dxa" w:w="80"/>
            </w:tcMar>
          </w:tcPr>
          <w:p>
            <w:r>
              <w:rPr>
                <w:rFonts w:ascii="Arial" w:cs="Arial" w:eastAsia="Arial" w:hAnsi="Arial"/>
                <w:color w:val="333333"/>
                <w:sz w:val="18"/>
                <w:szCs w:val="18"/>
              </w:rPr>
              <w:t xml:space="preserve"/>
            </w:r>
          </w:p>
        </w:tc>
      </w:tr>
      <w:tr>
        <w:tc>
          <w:tcPr>
            <w:tcW w:type="dxa" w:w="3800"/>
            <w:tcBorders>
              <w:top w:val="single" w:color="C0CDD6" w:sz="1"/>
              <w:left w:val="single" w:color="C0CDD6" w:sz="1"/>
              <w:bottom w:val="single" w:color="C0CDD6" w:sz="1"/>
              <w:right w:val="single" w:color="C0CDD6" w:sz="1"/>
            </w:tcBorders>
            <w:shd w:fill="F2F6F9" w:val="clear"/>
            <w:tcMar>
              <w:top w:type="dxa" w:w="70"/>
              <w:left w:type="dxa" w:w="120"/>
              <w:bottom w:type="dxa" w:w="70"/>
              <w:right w:type="dxa" w:w="80"/>
            </w:tcMar>
          </w:tcPr>
          <w:p>
            <w:r>
              <w:rPr>
                <w:rFonts w:ascii="Arial" w:cs="Arial" w:eastAsia="Arial" w:hAnsi="Arial"/>
                <w:color w:val="333333"/>
                <w:sz w:val="18"/>
                <w:szCs w:val="18"/>
              </w:rPr>
              <w:t xml:space="preserve">Generate Work Order produces full WO for P-101</w:t>
            </w:r>
          </w:p>
        </w:tc>
        <w:tc>
          <w:tcPr>
            <w:tcW w:type="dxa" w:w="2000"/>
            <w:tcBorders>
              <w:top w:val="single" w:color="C0CDD6" w:sz="1"/>
              <w:left w:val="single" w:color="C0CDD6" w:sz="1"/>
              <w:bottom w:val="single" w:color="C0CDD6" w:sz="1"/>
              <w:right w:val="single" w:color="C0CDD6" w:sz="1"/>
            </w:tcBorders>
            <w:shd w:fill="F2F6F9" w:val="clear"/>
            <w:tcMar>
              <w:top w:type="dxa" w:w="70"/>
              <w:left w:type="dxa" w:w="120"/>
              <w:bottom w:type="dxa" w:w="70"/>
              <w:right w:type="dxa" w:w="80"/>
            </w:tcMar>
          </w:tcPr>
          <w:p>
            <w:r>
              <w:rPr>
                <w:rFonts w:ascii="Arial" w:cs="Arial" w:eastAsia="Arial" w:hAnsi="Arial"/>
                <w:color w:val="333333"/>
                <w:sz w:val="18"/>
                <w:szCs w:val="18"/>
              </w:rPr>
              <w:t xml:space="preserve">Person D</w:t>
            </w:r>
          </w:p>
        </w:tc>
        <w:tc>
          <w:tcPr>
            <w:tcW w:type="dxa" w:w="3560"/>
            <w:tcBorders>
              <w:top w:val="single" w:color="C0CDD6" w:sz="1"/>
              <w:left w:val="single" w:color="C0CDD6" w:sz="1"/>
              <w:bottom w:val="single" w:color="C0CDD6" w:sz="1"/>
              <w:right w:val="single" w:color="C0CDD6" w:sz="1"/>
            </w:tcBorders>
            <w:shd w:fill="F2F6F9" w:val="clear"/>
            <w:tcMar>
              <w:top w:type="dxa" w:w="70"/>
              <w:left w:type="dxa" w:w="120"/>
              <w:bottom w:type="dxa" w:w="70"/>
              <w:right w:type="dxa" w:w="80"/>
            </w:tcMar>
          </w:tcPr>
          <w:p>
            <w:r>
              <w:rPr>
                <w:rFonts w:ascii="Arial" w:cs="Arial" w:eastAsia="Arial" w:hAnsi="Arial"/>
                <w:color w:val="333333"/>
                <w:sz w:val="18"/>
                <w:szCs w:val="18"/>
              </w:rPr>
              <w:t xml:space="preserve"/>
            </w:r>
          </w:p>
        </w:tc>
      </w:tr>
      <w:tr>
        <w:tc>
          <w:tcPr>
            <w:tcW w:type="dxa" w:w="3800"/>
            <w:tcBorders>
              <w:top w:val="single" w:color="C0CDD6" w:sz="1"/>
              <w:left w:val="single" w:color="C0CDD6" w:sz="1"/>
              <w:bottom w:val="single" w:color="C0CDD6" w:sz="1"/>
              <w:right w:val="single" w:color="C0CDD6" w:sz="1"/>
            </w:tcBorders>
            <w:shd w:fill="FFFFFF" w:val="clear"/>
            <w:tcMar>
              <w:top w:type="dxa" w:w="70"/>
              <w:left w:type="dxa" w:w="120"/>
              <w:bottom w:type="dxa" w:w="70"/>
              <w:right w:type="dxa" w:w="80"/>
            </w:tcMar>
          </w:tcPr>
          <w:p>
            <w:r>
              <w:rPr>
                <w:rFonts w:ascii="Arial" w:cs="Arial" w:eastAsia="Arial" w:hAnsi="Arial"/>
                <w:color w:val="333333"/>
                <w:sz w:val="18"/>
                <w:szCs w:val="18"/>
              </w:rPr>
              <w:t xml:space="preserve">AI chat answers SOP questions correctly (with API key)</w:t>
            </w:r>
          </w:p>
        </w:tc>
        <w:tc>
          <w:tcPr>
            <w:tcW w:type="dxa" w:w="2000"/>
            <w:tcBorders>
              <w:top w:val="single" w:color="C0CDD6" w:sz="1"/>
              <w:left w:val="single" w:color="C0CDD6" w:sz="1"/>
              <w:bottom w:val="single" w:color="C0CDD6" w:sz="1"/>
              <w:right w:val="single" w:color="C0CDD6" w:sz="1"/>
            </w:tcBorders>
            <w:shd w:fill="FFFFFF" w:val="clear"/>
            <w:tcMar>
              <w:top w:type="dxa" w:w="70"/>
              <w:left w:type="dxa" w:w="120"/>
              <w:bottom w:type="dxa" w:w="70"/>
              <w:right w:type="dxa" w:w="80"/>
            </w:tcMar>
          </w:tcPr>
          <w:p>
            <w:r>
              <w:rPr>
                <w:rFonts w:ascii="Arial" w:cs="Arial" w:eastAsia="Arial" w:hAnsi="Arial"/>
                <w:color w:val="333333"/>
                <w:sz w:val="18"/>
                <w:szCs w:val="18"/>
              </w:rPr>
              <w:t xml:space="preserve">Person D</w:t>
            </w:r>
          </w:p>
        </w:tc>
        <w:tc>
          <w:tcPr>
            <w:tcW w:type="dxa" w:w="3560"/>
            <w:tcBorders>
              <w:top w:val="single" w:color="C0CDD6" w:sz="1"/>
              <w:left w:val="single" w:color="C0CDD6" w:sz="1"/>
              <w:bottom w:val="single" w:color="C0CDD6" w:sz="1"/>
              <w:right w:val="single" w:color="C0CDD6" w:sz="1"/>
            </w:tcBorders>
            <w:shd w:fill="FFFFFF" w:val="clear"/>
            <w:tcMar>
              <w:top w:type="dxa" w:w="70"/>
              <w:left w:type="dxa" w:w="120"/>
              <w:bottom w:type="dxa" w:w="70"/>
              <w:right w:type="dxa" w:w="80"/>
            </w:tcMar>
          </w:tcPr>
          <w:p>
            <w:r>
              <w:rPr>
                <w:rFonts w:ascii="Arial" w:cs="Arial" w:eastAsia="Arial" w:hAnsi="Arial"/>
                <w:color w:val="333333"/>
                <w:sz w:val="18"/>
                <w:szCs w:val="18"/>
              </w:rPr>
              <w:t xml:space="preserve"/>
            </w:r>
          </w:p>
        </w:tc>
      </w:tr>
      <w:tr>
        <w:tc>
          <w:tcPr>
            <w:tcW w:type="dxa" w:w="3800"/>
            <w:tcBorders>
              <w:top w:val="single" w:color="C0CDD6" w:sz="1"/>
              <w:left w:val="single" w:color="C0CDD6" w:sz="1"/>
              <w:bottom w:val="single" w:color="C0CDD6" w:sz="1"/>
              <w:right w:val="single" w:color="C0CDD6" w:sz="1"/>
            </w:tcBorders>
            <w:shd w:fill="F2F6F9" w:val="clear"/>
            <w:tcMar>
              <w:top w:type="dxa" w:w="70"/>
              <w:left w:type="dxa" w:w="120"/>
              <w:bottom w:type="dxa" w:w="70"/>
              <w:right w:type="dxa" w:w="80"/>
            </w:tcMar>
          </w:tcPr>
          <w:p>
            <w:r>
              <w:rPr>
                <w:rFonts w:ascii="Arial" w:cs="Arial" w:eastAsia="Arial" w:hAnsi="Arial"/>
                <w:color w:val="333333"/>
                <w:sz w:val="18"/>
                <w:szCs w:val="18"/>
              </w:rPr>
              <w:t xml:space="preserve">AI chat recalls P-101 failure history</w:t>
            </w:r>
          </w:p>
        </w:tc>
        <w:tc>
          <w:tcPr>
            <w:tcW w:type="dxa" w:w="2000"/>
            <w:tcBorders>
              <w:top w:val="single" w:color="C0CDD6" w:sz="1"/>
              <w:left w:val="single" w:color="C0CDD6" w:sz="1"/>
              <w:bottom w:val="single" w:color="C0CDD6" w:sz="1"/>
              <w:right w:val="single" w:color="C0CDD6" w:sz="1"/>
            </w:tcBorders>
            <w:shd w:fill="F2F6F9" w:val="clear"/>
            <w:tcMar>
              <w:top w:type="dxa" w:w="70"/>
              <w:left w:type="dxa" w:w="120"/>
              <w:bottom w:type="dxa" w:w="70"/>
              <w:right w:type="dxa" w:w="80"/>
            </w:tcMar>
          </w:tcPr>
          <w:p>
            <w:r>
              <w:rPr>
                <w:rFonts w:ascii="Arial" w:cs="Arial" w:eastAsia="Arial" w:hAnsi="Arial"/>
                <w:color w:val="333333"/>
                <w:sz w:val="18"/>
                <w:szCs w:val="18"/>
              </w:rPr>
              <w:t xml:space="preserve">Person D</w:t>
            </w:r>
          </w:p>
        </w:tc>
        <w:tc>
          <w:tcPr>
            <w:tcW w:type="dxa" w:w="3560"/>
            <w:tcBorders>
              <w:top w:val="single" w:color="C0CDD6" w:sz="1"/>
              <w:left w:val="single" w:color="C0CDD6" w:sz="1"/>
              <w:bottom w:val="single" w:color="C0CDD6" w:sz="1"/>
              <w:right w:val="single" w:color="C0CDD6" w:sz="1"/>
            </w:tcBorders>
            <w:shd w:fill="F2F6F9" w:val="clear"/>
            <w:tcMar>
              <w:top w:type="dxa" w:w="70"/>
              <w:left w:type="dxa" w:w="120"/>
              <w:bottom w:type="dxa" w:w="70"/>
              <w:right w:type="dxa" w:w="80"/>
            </w:tcMar>
          </w:tcPr>
          <w:p>
            <w:r>
              <w:rPr>
                <w:rFonts w:ascii="Arial" w:cs="Arial" w:eastAsia="Arial" w:hAnsi="Arial"/>
                <w:color w:val="333333"/>
                <w:sz w:val="18"/>
                <w:szCs w:val="18"/>
              </w:rPr>
              <w:t xml:space="preserve"/>
            </w:r>
          </w:p>
        </w:tc>
      </w:tr>
      <w:tr>
        <w:tc>
          <w:tcPr>
            <w:tcW w:type="dxa" w:w="3800"/>
            <w:tcBorders>
              <w:top w:val="single" w:color="C0CDD6" w:sz="1"/>
              <w:left w:val="single" w:color="C0CDD6" w:sz="1"/>
              <w:bottom w:val="single" w:color="C0CDD6" w:sz="1"/>
              <w:right w:val="single" w:color="C0CDD6" w:sz="1"/>
            </w:tcBorders>
            <w:shd w:fill="FFFFFF" w:val="clear"/>
            <w:tcMar>
              <w:top w:type="dxa" w:w="70"/>
              <w:left w:type="dxa" w:w="120"/>
              <w:bottom w:type="dxa" w:w="70"/>
              <w:right w:type="dxa" w:w="80"/>
            </w:tcMar>
          </w:tcPr>
          <w:p>
            <w:r>
              <w:rPr>
                <w:rFonts w:ascii="Arial" w:cs="Arial" w:eastAsia="Arial" w:hAnsi="Arial"/>
                <w:color w:val="333333"/>
                <w:sz w:val="18"/>
                <w:szCs w:val="18"/>
              </w:rPr>
              <w:t xml:space="preserve">All 4 people know the demo script</w:t>
            </w:r>
          </w:p>
        </w:tc>
        <w:tc>
          <w:tcPr>
            <w:tcW w:type="dxa" w:w="2000"/>
            <w:tcBorders>
              <w:top w:val="single" w:color="C0CDD6" w:sz="1"/>
              <w:left w:val="single" w:color="C0CDD6" w:sz="1"/>
              <w:bottom w:val="single" w:color="C0CDD6" w:sz="1"/>
              <w:right w:val="single" w:color="C0CDD6" w:sz="1"/>
            </w:tcBorders>
            <w:shd w:fill="FFFFFF" w:val="clear"/>
            <w:tcMar>
              <w:top w:type="dxa" w:w="70"/>
              <w:left w:type="dxa" w:w="120"/>
              <w:bottom w:type="dxa" w:w="70"/>
              <w:right w:type="dxa" w:w="80"/>
            </w:tcMar>
          </w:tcPr>
          <w:p>
            <w:r>
              <w:rPr>
                <w:rFonts w:ascii="Arial" w:cs="Arial" w:eastAsia="Arial" w:hAnsi="Arial"/>
                <w:color w:val="333333"/>
                <w:sz w:val="18"/>
                <w:szCs w:val="18"/>
              </w:rPr>
              <w:t xml:space="preserve">All</w:t>
            </w:r>
          </w:p>
        </w:tc>
        <w:tc>
          <w:tcPr>
            <w:tcW w:type="dxa" w:w="3560"/>
            <w:tcBorders>
              <w:top w:val="single" w:color="C0CDD6" w:sz="1"/>
              <w:left w:val="single" w:color="C0CDD6" w:sz="1"/>
              <w:bottom w:val="single" w:color="C0CDD6" w:sz="1"/>
              <w:right w:val="single" w:color="C0CDD6" w:sz="1"/>
            </w:tcBorders>
            <w:shd w:fill="FFFFFF" w:val="clear"/>
            <w:tcMar>
              <w:top w:type="dxa" w:w="70"/>
              <w:left w:type="dxa" w:w="120"/>
              <w:bottom w:type="dxa" w:w="70"/>
              <w:right w:type="dxa" w:w="80"/>
            </w:tcMar>
          </w:tcPr>
          <w:p>
            <w:r>
              <w:rPr>
                <w:rFonts w:ascii="Arial" w:cs="Arial" w:eastAsia="Arial" w:hAnsi="Arial"/>
                <w:color w:val="333333"/>
                <w:sz w:val="18"/>
                <w:szCs w:val="18"/>
              </w:rPr>
              <w:t xml:space="preserve"/>
            </w:r>
          </w:p>
        </w:tc>
      </w:tr>
      <w:tr>
        <w:tc>
          <w:tcPr>
            <w:tcW w:type="dxa" w:w="3800"/>
            <w:tcBorders>
              <w:top w:val="single" w:color="C0CDD6" w:sz="1"/>
              <w:left w:val="single" w:color="C0CDD6" w:sz="1"/>
              <w:bottom w:val="single" w:color="C0CDD6" w:sz="1"/>
              <w:right w:val="single" w:color="C0CDD6" w:sz="1"/>
            </w:tcBorders>
            <w:shd w:fill="F2F6F9" w:val="clear"/>
            <w:tcMar>
              <w:top w:type="dxa" w:w="70"/>
              <w:left w:type="dxa" w:w="120"/>
              <w:bottom w:type="dxa" w:w="70"/>
              <w:right w:type="dxa" w:w="80"/>
            </w:tcMar>
          </w:tcPr>
          <w:p>
            <w:r>
              <w:rPr>
                <w:rFonts w:ascii="Arial" w:cs="Arial" w:eastAsia="Arial" w:hAnsi="Arial"/>
                <w:color w:val="333333"/>
                <w:sz w:val="18"/>
                <w:szCs w:val="18"/>
              </w:rPr>
              <w:t xml:space="preserve">Person C has printed the 6-slide deck</w:t>
            </w:r>
          </w:p>
        </w:tc>
        <w:tc>
          <w:tcPr>
            <w:tcW w:type="dxa" w:w="2000"/>
            <w:tcBorders>
              <w:top w:val="single" w:color="C0CDD6" w:sz="1"/>
              <w:left w:val="single" w:color="C0CDD6" w:sz="1"/>
              <w:bottom w:val="single" w:color="C0CDD6" w:sz="1"/>
              <w:right w:val="single" w:color="C0CDD6" w:sz="1"/>
            </w:tcBorders>
            <w:shd w:fill="F2F6F9" w:val="clear"/>
            <w:tcMar>
              <w:top w:type="dxa" w:w="70"/>
              <w:left w:type="dxa" w:w="120"/>
              <w:bottom w:type="dxa" w:w="70"/>
              <w:right w:type="dxa" w:w="80"/>
            </w:tcMar>
          </w:tcPr>
          <w:p>
            <w:r>
              <w:rPr>
                <w:rFonts w:ascii="Arial" w:cs="Arial" w:eastAsia="Arial" w:hAnsi="Arial"/>
                <w:color w:val="333333"/>
                <w:sz w:val="18"/>
                <w:szCs w:val="18"/>
              </w:rPr>
              <w:t xml:space="preserve">Person C</w:t>
            </w:r>
          </w:p>
        </w:tc>
        <w:tc>
          <w:tcPr>
            <w:tcW w:type="dxa" w:w="3560"/>
            <w:tcBorders>
              <w:top w:val="single" w:color="C0CDD6" w:sz="1"/>
              <w:left w:val="single" w:color="C0CDD6" w:sz="1"/>
              <w:bottom w:val="single" w:color="C0CDD6" w:sz="1"/>
              <w:right w:val="single" w:color="C0CDD6" w:sz="1"/>
            </w:tcBorders>
            <w:shd w:fill="F2F6F9" w:val="clear"/>
            <w:tcMar>
              <w:top w:type="dxa" w:w="70"/>
              <w:left w:type="dxa" w:w="120"/>
              <w:bottom w:type="dxa" w:w="70"/>
              <w:right w:type="dxa" w:w="80"/>
            </w:tcMar>
          </w:tcPr>
          <w:p>
            <w:r>
              <w:rPr>
                <w:rFonts w:ascii="Arial" w:cs="Arial" w:eastAsia="Arial" w:hAnsi="Arial"/>
                <w:color w:val="333333"/>
                <w:sz w:val="18"/>
                <w:szCs w:val="18"/>
              </w:rPr>
              <w:t xml:space="preserve"/>
            </w:r>
          </w:p>
        </w:tc>
      </w:tr>
      <w:tr>
        <w:tc>
          <w:tcPr>
            <w:tcW w:type="dxa" w:w="3800"/>
            <w:tcBorders>
              <w:top w:val="single" w:color="C0CDD6" w:sz="1"/>
              <w:left w:val="single" w:color="C0CDD6" w:sz="1"/>
              <w:bottom w:val="single" w:color="C0CDD6" w:sz="1"/>
              <w:right w:val="single" w:color="C0CDD6" w:sz="1"/>
            </w:tcBorders>
            <w:shd w:fill="FFFFFF" w:val="clear"/>
            <w:tcMar>
              <w:top w:type="dxa" w:w="70"/>
              <w:left w:type="dxa" w:w="120"/>
              <w:bottom w:type="dxa" w:w="70"/>
              <w:right w:type="dxa" w:w="80"/>
            </w:tcMar>
          </w:tcPr>
          <w:p>
            <w:r>
              <w:rPr>
                <w:rFonts w:ascii="Arial" w:cs="Arial" w:eastAsia="Arial" w:hAnsi="Arial"/>
                <w:color w:val="333333"/>
                <w:sz w:val="18"/>
                <w:szCs w:val="18"/>
              </w:rPr>
              <w:t xml:space="preserve">Total production loss numbers are in the pitch</w:t>
            </w:r>
          </w:p>
        </w:tc>
        <w:tc>
          <w:tcPr>
            <w:tcW w:type="dxa" w:w="2000"/>
            <w:tcBorders>
              <w:top w:val="single" w:color="C0CDD6" w:sz="1"/>
              <w:left w:val="single" w:color="C0CDD6" w:sz="1"/>
              <w:bottom w:val="single" w:color="C0CDD6" w:sz="1"/>
              <w:right w:val="single" w:color="C0CDD6" w:sz="1"/>
            </w:tcBorders>
            <w:shd w:fill="FFFFFF" w:val="clear"/>
            <w:tcMar>
              <w:top w:type="dxa" w:w="70"/>
              <w:left w:type="dxa" w:w="120"/>
              <w:bottom w:type="dxa" w:w="70"/>
              <w:right w:type="dxa" w:w="80"/>
            </w:tcMar>
          </w:tcPr>
          <w:p>
            <w:r>
              <w:rPr>
                <w:rFonts w:ascii="Arial" w:cs="Arial" w:eastAsia="Arial" w:hAnsi="Arial"/>
                <w:color w:val="333333"/>
                <w:sz w:val="18"/>
                <w:szCs w:val="18"/>
              </w:rPr>
              <w:t xml:space="preserve">Person C</w:t>
            </w:r>
          </w:p>
        </w:tc>
        <w:tc>
          <w:tcPr>
            <w:tcW w:type="dxa" w:w="3560"/>
            <w:tcBorders>
              <w:top w:val="single" w:color="C0CDD6" w:sz="1"/>
              <w:left w:val="single" w:color="C0CDD6" w:sz="1"/>
              <w:bottom w:val="single" w:color="C0CDD6" w:sz="1"/>
              <w:right w:val="single" w:color="C0CDD6" w:sz="1"/>
            </w:tcBorders>
            <w:shd w:fill="FFFFFF" w:val="clear"/>
            <w:tcMar>
              <w:top w:type="dxa" w:w="70"/>
              <w:left w:type="dxa" w:w="120"/>
              <w:bottom w:type="dxa" w:w="70"/>
              <w:right w:type="dxa" w:w="80"/>
            </w:tcMar>
          </w:tcPr>
          <w:p>
            <w:r>
              <w:rPr>
                <w:rFonts w:ascii="Arial" w:cs="Arial" w:eastAsia="Arial" w:hAnsi="Arial"/>
                <w:color w:val="333333"/>
                <w:sz w:val="18"/>
                <w:szCs w:val="18"/>
              </w:rPr>
              <w:t xml:space="preserve"/>
            </w:r>
          </w:p>
        </w:tc>
      </w:tr>
      <w:tr>
        <w:tc>
          <w:tcPr>
            <w:tcW w:type="dxa" w:w="3800"/>
            <w:tcBorders>
              <w:top w:val="single" w:color="C0CDD6" w:sz="1"/>
              <w:left w:val="single" w:color="C0CDD6" w:sz="1"/>
              <w:bottom w:val="single" w:color="C0CDD6" w:sz="1"/>
              <w:right w:val="single" w:color="C0CDD6" w:sz="1"/>
            </w:tcBorders>
            <w:shd w:fill="F2F6F9" w:val="clear"/>
            <w:tcMar>
              <w:top w:type="dxa" w:w="70"/>
              <w:left w:type="dxa" w:w="120"/>
              <w:bottom w:type="dxa" w:w="70"/>
              <w:right w:type="dxa" w:w="80"/>
            </w:tcMar>
          </w:tcPr>
          <w:p>
            <w:r>
              <w:rPr>
                <w:rFonts w:ascii="Arial" w:cs="Arial" w:eastAsia="Arial" w:hAnsi="Arial"/>
                <w:color w:val="333333"/>
                <w:sz w:val="18"/>
                <w:szCs w:val="18"/>
              </w:rPr>
              <w:t xml:space="preserve">All team members know their speaking role</w:t>
            </w:r>
          </w:p>
        </w:tc>
        <w:tc>
          <w:tcPr>
            <w:tcW w:type="dxa" w:w="2000"/>
            <w:tcBorders>
              <w:top w:val="single" w:color="C0CDD6" w:sz="1"/>
              <w:left w:val="single" w:color="C0CDD6" w:sz="1"/>
              <w:bottom w:val="single" w:color="C0CDD6" w:sz="1"/>
              <w:right w:val="single" w:color="C0CDD6" w:sz="1"/>
            </w:tcBorders>
            <w:shd w:fill="F2F6F9" w:val="clear"/>
            <w:tcMar>
              <w:top w:type="dxa" w:w="70"/>
              <w:left w:type="dxa" w:w="120"/>
              <w:bottom w:type="dxa" w:w="70"/>
              <w:right w:type="dxa" w:w="80"/>
            </w:tcMar>
          </w:tcPr>
          <w:p>
            <w:r>
              <w:rPr>
                <w:rFonts w:ascii="Arial" w:cs="Arial" w:eastAsia="Arial" w:hAnsi="Arial"/>
                <w:color w:val="333333"/>
                <w:sz w:val="18"/>
                <w:szCs w:val="18"/>
              </w:rPr>
              <w:t xml:space="preserve">All</w:t>
            </w:r>
          </w:p>
        </w:tc>
        <w:tc>
          <w:tcPr>
            <w:tcW w:type="dxa" w:w="3560"/>
            <w:tcBorders>
              <w:top w:val="single" w:color="C0CDD6" w:sz="1"/>
              <w:left w:val="single" w:color="C0CDD6" w:sz="1"/>
              <w:bottom w:val="single" w:color="C0CDD6" w:sz="1"/>
              <w:right w:val="single" w:color="C0CDD6" w:sz="1"/>
            </w:tcBorders>
            <w:shd w:fill="F2F6F9" w:val="clear"/>
            <w:tcMar>
              <w:top w:type="dxa" w:w="70"/>
              <w:left w:type="dxa" w:w="120"/>
              <w:bottom w:type="dxa" w:w="70"/>
              <w:right w:type="dxa" w:w="80"/>
            </w:tcMar>
          </w:tcPr>
          <w:p>
            <w:r>
              <w:rPr>
                <w:rFonts w:ascii="Arial" w:cs="Arial" w:eastAsia="Arial" w:hAnsi="Arial"/>
                <w:color w:val="333333"/>
                <w:sz w:val="18"/>
                <w:szCs w:val="18"/>
              </w:rPr>
              <w:t xml:space="preserve"/>
            </w:r>
          </w:p>
        </w:tc>
      </w:tr>
    </w:tbl>
    <w:p>
      <w:pPr>
        <w:pBdr>
          <w:bottom w:val="single" w:color="D8E4EC" w:sz="4" w:space="1"/>
        </w:pBdr>
        <w:spacing w:after="120" w:before="120"/>
      </w:pPr>
      <w:r>
        <w:t xml:space="preserve"/>
      </w:r>
    </w:p>
    <w:p>
      <w:pPr>
        <w:pStyle w:val="Heading1"/>
        <w:spacing w:after="120" w:before="360"/>
      </w:pPr>
      <w:r>
        <w:rPr>
          <w:rFonts w:ascii="Arial" w:cs="Arial" w:eastAsia="Arial" w:hAnsi="Arial"/>
          <w:b/>
          <w:bCs/>
          <w:color w:val="0D6E8A"/>
          <w:sz w:val="28"/>
          <w:szCs w:val="28"/>
        </w:rPr>
        <w:t xml:space="preserve">4. How to Merge Everything — Exact Code</w:t>
      </w:r>
    </w:p>
    <w:p>
      <w:pPr>
        <w:spacing w:after="80" w:before="60"/>
      </w:pPr>
      <w:r>
        <w:rPr>
          <w:rFonts w:ascii="Arial" w:cs="Arial" w:eastAsia="Arial" w:hAnsi="Arial"/>
          <w:b w:val="false"/>
          <w:bCs w:val="false"/>
          <w:i w:val="false"/>
          <w:iCs w:val="false"/>
          <w:color w:val="333333"/>
          <w:sz w:val="20"/>
          <w:szCs w:val="20"/>
        </w:rPr>
        <w:t xml:space="preserve">This section shows exactly where in ARIA.html to paste each JSON file and what code to write.</w:t>
      </w:r>
    </w:p>
    <w:p>
      <w:pPr>
        <w:spacing w:after="60" w:before="0"/>
      </w:pPr>
      <w:r>
        <w:t xml:space="preserve"/>
      </w:r>
    </w:p>
    <w:p>
      <w:pPr>
        <w:pStyle w:val="Heading2"/>
        <w:spacing w:after="120" w:before="240"/>
      </w:pPr>
      <w:r>
        <w:rPr>
          <w:rFonts w:ascii="Arial" w:cs="Arial" w:eastAsia="Arial" w:hAnsi="Arial"/>
          <w:b/>
          <w:bCs/>
          <w:color w:val="0A1628"/>
          <w:sz w:val="24"/>
          <w:szCs w:val="24"/>
        </w:rPr>
        <w:t xml:space="preserve">Merging zscore_results.json</w:t>
      </w:r>
    </w:p>
    <w:p>
      <w:pPr>
        <w:pStyle w:val="ListParagraph"/>
        <w:numPr>
          <w:ilvl w:val="0"/>
          <w:numId w:val="2"/>
        </w:numPr>
        <w:spacing w:after="40" w:before="40"/>
      </w:pPr>
      <w:r>
        <w:rPr>
          <w:rFonts w:ascii="Arial" w:cs="Arial" w:eastAsia="Arial" w:hAnsi="Arial"/>
          <w:color w:val="333333"/>
          <w:sz w:val="19"/>
          <w:szCs w:val="19"/>
        </w:rPr>
        <w:t xml:space="preserve">Open ARIA.html in VS Code or any editor</w:t>
      </w:r>
    </w:p>
    <w:p>
      <w:pPr>
        <w:pStyle w:val="ListParagraph"/>
        <w:numPr>
          <w:ilvl w:val="0"/>
          <w:numId w:val="2"/>
        </w:numPr>
        <w:spacing w:after="40" w:before="40"/>
      </w:pPr>
      <w:r>
        <w:rPr>
          <w:rFonts w:ascii="Arial" w:cs="Arial" w:eastAsia="Arial" w:hAnsi="Arial"/>
          <w:color w:val="333333"/>
          <w:sz w:val="19"/>
          <w:szCs w:val="19"/>
        </w:rPr>
        <w:t xml:space="preserve">Find this line (it's near the top of the &lt;script&gt; tag):  const SENSOR_META = {</w:t>
      </w:r>
    </w:p>
    <w:p>
      <w:pPr>
        <w:pStyle w:val="ListParagraph"/>
        <w:numPr>
          <w:ilvl w:val="0"/>
          <w:numId w:val="2"/>
        </w:numPr>
        <w:spacing w:after="40" w:before="40"/>
      </w:pPr>
      <w:r>
        <w:rPr>
          <w:rFonts w:ascii="Arial" w:cs="Arial" w:eastAsia="Arial" w:hAnsi="Arial"/>
          <w:color w:val="333333"/>
          <w:sz w:val="19"/>
          <w:szCs w:val="19"/>
        </w:rPr>
        <w:t xml:space="preserve">On the line ABOVE it, paste:  const ZSCORE_DATA = [paste full contents of zscore_results.json here];</w:t>
      </w:r>
    </w:p>
    <w:p>
      <w:pPr>
        <w:pStyle w:val="ListParagraph"/>
        <w:numPr>
          <w:ilvl w:val="0"/>
          <w:numId w:val="2"/>
        </w:numPr>
        <w:spacing w:after="40" w:before="40"/>
      </w:pPr>
      <w:r>
        <w:rPr>
          <w:rFonts w:ascii="Arial" w:cs="Arial" w:eastAsia="Arial" w:hAnsi="Arial"/>
          <w:color w:val="333333"/>
          <w:sz w:val="19"/>
          <w:szCs w:val="19"/>
        </w:rPr>
        <w:t xml:space="preserve">Now find the function renderSensorGrid()</w:t>
      </w:r>
    </w:p>
    <w:p>
      <w:pPr>
        <w:pStyle w:val="ListParagraph"/>
        <w:numPr>
          <w:ilvl w:val="0"/>
          <w:numId w:val="2"/>
        </w:numPr>
        <w:spacing w:after="40" w:before="40"/>
      </w:pPr>
      <w:r>
        <w:rPr>
          <w:rFonts w:ascii="Arial" w:cs="Arial" w:eastAsia="Arial" w:hAnsi="Arial"/>
          <w:color w:val="333333"/>
          <w:sz w:val="19"/>
          <w:szCs w:val="19"/>
        </w:rPr>
        <w:t xml:space="preserve">After the sensor cards loop, add this code to draw the Z-score sparkline for P-101-VIB:</w:t>
      </w:r>
    </w:p>
    <w:p>
      <w:pPr>
        <w:pBdr>
          <w:left w:val="single" w:color="0D6E8A" w:sz="12" w:space="6"/>
        </w:pBdr>
        <w:shd w:fill="F0F6FA" w:val="clear"/>
        <w:spacing w:after="80" w:before="80"/>
        <w:ind w:left="200"/>
      </w:pPr>
      <w:r>
        <w:rPr>
          <w:rFonts w:ascii="Courier New" w:cs="Courier New" w:eastAsia="Courier New" w:hAnsi="Courier New"/>
          <w:color w:val="0A3A5A"/>
          <w:sz w:val="16"/>
          <w:szCs w:val="16"/>
        </w:rPr>
        <w:t xml:space="preserve">// After sensor cards, add Z-score chart for vibration sensors
if (selectedAsset.id === 'AREA-HP-SEP:P-101') {
  const zdata = ZSCORE_DATA['P-101-VIB'];
  if (zdata) {
    const chartDiv = document.createElement('div');
    chartDiv.style.cssText = 'grid-column:1/-1; background:var(--panel); border:1px solid var(--border); padding:16px;';
    const maxZ = Math.max(...zdata.map(d =&gt; Math.abs(d.z || 0)));
    const points = zdata.slice(-200).map((d, i, arr) =&gt; {
      const x = (i / arr.length) * 100;
      const y = 90 - (Math.abs(d.z || 0) / Math.max(maxZ, 4)) * 80;
      return `${x},${y}`;
    }).join(' ');
    chartDiv.innerHTML = `
      &lt;div style='font-family:var(--font-mono);font-size:10px;color:var(--text3);margin-bottom:8px'&gt;
        P-101 VIBRATION Z-SCORE TREND — PREDICTIVE ANOMALY DETECTION
      &lt;/div&gt;
      &lt;svg viewBox='0 0 100 100' style='width:100%;height:120px;'&gt;
        &lt;polyline points='${points}' fill='none' stroke='var(--cyan)' stroke-width='0.5'/&gt;
        &lt;line x1='0' x2='100' y1='${90-(2.5/maxZ)*80}' y2='${90-(2.5/maxZ)*80}'
          stroke='var(--amber)' stroke-width='0.5' stroke-dasharray='2,2'/&gt;
        &lt;text x='1' y='${90-(2.5/maxZ)*80 - 2}' fill='var(--amber)' font-size='4'&gt;Z=2.5 Early Warning&lt;/text&gt;
      &lt;/svg&gt;
    `;
    grid.appendChild(chartDiv);
  }
}</w:t>
      </w:r>
    </w:p>
    <w:p>
      <w:pPr>
        <w:spacing w:after="60" w:before="0"/>
      </w:pPr>
      <w:r>
        <w:t xml:space="preserve"/>
      </w:r>
    </w:p>
    <w:p>
      <w:pPr>
        <w:pStyle w:val="Heading2"/>
        <w:spacing w:after="120" w:before="240"/>
      </w:pPr>
      <w:r>
        <w:rPr>
          <w:rFonts w:ascii="Arial" w:cs="Arial" w:eastAsia="Arial" w:hAnsi="Arial"/>
          <w:b/>
          <w:bCs/>
          <w:color w:val="0A1628"/>
          <w:sz w:val="24"/>
          <w:szCs w:val="24"/>
        </w:rPr>
        <w:t xml:space="preserve">Merging rag_documents.json</w:t>
      </w:r>
    </w:p>
    <w:p>
      <w:pPr>
        <w:pStyle w:val="ListParagraph"/>
        <w:numPr>
          <w:ilvl w:val="0"/>
          <w:numId w:val="2"/>
        </w:numPr>
        <w:spacing w:after="40" w:before="40"/>
      </w:pPr>
      <w:r>
        <w:rPr>
          <w:rFonts w:ascii="Arial" w:cs="Arial" w:eastAsia="Arial" w:hAnsi="Arial"/>
          <w:color w:val="333333"/>
          <w:sz w:val="19"/>
          <w:szCs w:val="19"/>
        </w:rPr>
        <w:t xml:space="preserve">Find the SYSTEM_PROMPT constant in ARIA.html</w:t>
      </w:r>
    </w:p>
    <w:p>
      <w:pPr>
        <w:pStyle w:val="ListParagraph"/>
        <w:numPr>
          <w:ilvl w:val="0"/>
          <w:numId w:val="2"/>
        </w:numPr>
        <w:spacing w:after="40" w:before="40"/>
      </w:pPr>
      <w:r>
        <w:rPr>
          <w:rFonts w:ascii="Arial" w:cs="Arial" w:eastAsia="Arial" w:hAnsi="Arial"/>
          <w:color w:val="333333"/>
          <w:sz w:val="19"/>
          <w:szCs w:val="19"/>
        </w:rPr>
        <w:t xml:space="preserve">At the very end of the SYSTEM_PROMPT string, before the closing backtick, add:</w:t>
      </w:r>
    </w:p>
    <w:p>
      <w:pPr>
        <w:pBdr>
          <w:left w:val="single" w:color="0D6E8A" w:sz="12" w:space="6"/>
        </w:pBdr>
        <w:shd w:fill="F0F6FA" w:val="clear"/>
        <w:spacing w:after="80" w:before="80"/>
        <w:ind w:left="200"/>
      </w:pPr>
      <w:r>
        <w:rPr>
          <w:rFonts w:ascii="Courier New" w:cs="Courier New" w:eastAsia="Courier New" w:hAnsi="Courier New"/>
          <w:color w:val="0A3A5A"/>
          <w:sz w:val="16"/>
          <w:szCs w:val="16"/>
        </w:rPr>
        <w:t xml:space="preserve">// Add at the bottom of SYSTEM_PROMPT before closing backtick:
PLATFORM DOCUMENTS — USE THESE FOR ALL ANSWERS:
--- SOP-MAINT-001: ${RAG_DOCS['SOP-MAINT-001']?.content || ''} ---
--- MAN-MECH-001: ${RAG_DOCS['MAN-MECH-001']?.content || ''} ---
--- SOP-OPS-010: ${RAG_DOCS['SOP-OPS-010']?.content || ''} ---
--- SOP-MAINT-010: ${RAG_DOCS['SOP-MAINT-010']?.content || ''} ---
--- MAN-INST-001: ${RAG_DOCS['MAN-INST-001']?.content || ''} ---
--- SOP-SAFE-001: ${RAG_DOCS['SOP-SAFE-001']?.content || ''} ---
// At the top of the script, add:
const RAG_DOCS = [paste full contents of rag_documents.json here];</w:t>
      </w:r>
    </w:p>
    <w:p>
      <w:pPr>
        <w:spacing w:after="60" w:before="0"/>
      </w:pPr>
      <w:r>
        <w:t xml:space="preserve"/>
      </w:r>
    </w:p>
    <w:p>
      <w:pPr>
        <w:pStyle w:val="Heading2"/>
        <w:spacing w:after="120" w:before="240"/>
      </w:pPr>
      <w:r>
        <w:rPr>
          <w:rFonts w:ascii="Arial" w:cs="Arial" w:eastAsia="Arial" w:hAnsi="Arial"/>
          <w:b/>
          <w:bCs/>
          <w:color w:val="0A1628"/>
          <w:sz w:val="24"/>
          <w:szCs w:val="24"/>
        </w:rPr>
        <w:t xml:space="preserve">Merging Failure History</w:t>
      </w:r>
    </w:p>
    <w:p>
      <w:pPr>
        <w:spacing w:after="80" w:before="60"/>
      </w:pPr>
      <w:r>
        <w:rPr>
          <w:rFonts w:ascii="Arial" w:cs="Arial" w:eastAsia="Arial" w:hAnsi="Arial"/>
          <w:b w:val="false"/>
          <w:bCs w:val="false"/>
          <w:i w:val="false"/>
          <w:iCs w:val="false"/>
          <w:color w:val="333333"/>
          <w:sz w:val="20"/>
          <w:szCs w:val="20"/>
        </w:rPr>
        <w:t xml:space="preserve">The failure history is small enough to hardcode directly. Add this near the top of the script, after RAG_DOCS:</w:t>
      </w:r>
    </w:p>
    <w:p>
      <w:pPr>
        <w:pBdr>
          <w:left w:val="single" w:color="0D6E8A" w:sz="12" w:space="6"/>
        </w:pBdr>
        <w:shd w:fill="F0F6FA" w:val="clear"/>
        <w:spacing w:after="80" w:before="80"/>
        <w:ind w:left="200"/>
      </w:pPr>
      <w:r>
        <w:rPr>
          <w:rFonts w:ascii="Courier New" w:cs="Courier New" w:eastAsia="Courier New" w:hAnsi="Courier New"/>
          <w:color w:val="0A3A5A"/>
          <w:sz w:val="16"/>
          <w:szCs w:val="16"/>
        </w:rPr>
        <w:t xml:space="preserve">const FAILURE_HISTORY = {
  'AREA-HP-SEP:P-101': {
    tag: 'P-101',
    events: [{
      date: '2025-11-10',
      mode: 'Bearing failure',
      cause: 'Grease nipple blocked — lubrication missed 3 weeks',
      actions: 'Replace SKF 6316-2RS1 bearings; flush housing; re-establish 2-week schedule',
      bbl_lost: 180, downtime_hours: 48
    }]
  },
  'AREA-LP-COMP:K-201': {
    tag: 'K-201',
    events: [{
      date: '2025-11-25',
      mode: 'Compressor surge',
      cause: 'LCV-101 actuator failed — liquid carryover from V-201',
      actions: 'Overhaul LCV-101 actuator; clean mist eliminator; recalibrate surge controller',
      bbl_lost: 320, downtime_hours: 22
    }]
  }
};</w:t>
      </w:r>
    </w:p>
    <w:p>
      <w:pPr>
        <w:pStyle w:val="ListParagraph"/>
        <w:numPr>
          <w:ilvl w:val="0"/>
          <w:numId w:val="2"/>
        </w:numPr>
        <w:spacing w:after="40" w:before="40"/>
      </w:pPr>
      <w:r>
        <w:rPr>
          <w:rFonts w:ascii="Arial" w:cs="Arial" w:eastAsia="Arial" w:hAnsi="Arial"/>
          <w:color w:val="333333"/>
          <w:sz w:val="19"/>
          <w:szCs w:val="19"/>
        </w:rPr>
        <w:t xml:space="preserve">Now find the SYSTEM_PROMPT and add a section: ASSET FAILURE HISTORY:</w:t>
      </w:r>
    </w:p>
    <w:p>
      <w:pPr>
        <w:pStyle w:val="ListParagraph"/>
        <w:numPr>
          <w:ilvl w:val="0"/>
          <w:numId w:val="2"/>
        </w:numPr>
        <w:spacing w:after="40" w:before="40"/>
      </w:pPr>
      <w:r>
        <w:rPr>
          <w:rFonts w:ascii="Arial" w:cs="Arial" w:eastAsia="Arial" w:hAnsi="Arial"/>
          <w:color w:val="333333"/>
          <w:sz w:val="19"/>
          <w:szCs w:val="19"/>
        </w:rPr>
        <w:t xml:space="preserve">Inject: const assetHistory = FAILURE_HISTORY[selectedAssetId]; then pass it into the chat context</w:t>
      </w:r>
    </w:p>
    <w:p>
      <w:pPr>
        <w:pStyle w:val="ListParagraph"/>
        <w:numPr>
          <w:ilvl w:val="0"/>
          <w:numId w:val="2"/>
        </w:numPr>
        <w:spacing w:after="40" w:before="40"/>
      </w:pPr>
      <w:r>
        <w:rPr>
          <w:rFonts w:ascii="Arial" w:cs="Arial" w:eastAsia="Arial" w:hAnsi="Arial"/>
          <w:color w:val="333333"/>
          <w:sz w:val="19"/>
          <w:szCs w:val="19"/>
        </w:rPr>
        <w:t xml:space="preserve">Claude will now say 'I recall that P-101 had a bearing failure on Nov 10, 2025 with this exact vibration signature'</w:t>
      </w:r>
    </w:p>
    <w:p>
      <w:pPr>
        <w:pBdr>
          <w:bottom w:val="single" w:color="D8E4EC" w:sz="4" w:space="1"/>
        </w:pBdr>
        <w:spacing w:after="120" w:before="120"/>
      </w:pPr>
      <w:r>
        <w:t xml:space="preserve"/>
      </w:r>
    </w:p>
    <w:p>
      <w:pPr>
        <w:pStyle w:val="Heading1"/>
        <w:spacing w:after="120" w:before="360"/>
      </w:pPr>
      <w:r>
        <w:rPr>
          <w:rFonts w:ascii="Arial" w:cs="Arial" w:eastAsia="Arial" w:hAnsi="Arial"/>
          <w:b/>
          <w:bCs/>
          <w:color w:val="0D6E8A"/>
          <w:sz w:val="28"/>
          <w:szCs w:val="28"/>
        </w:rPr>
        <w:t xml:space="preserve">5. Pitch Deck — 6 Slides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4360"/>
        <w:gridCol w:w="3000"/>
      </w:tblGrid>
      <w:tr>
        <w:trPr>
          <w:tblHeader/>
        </w:trPr>
        <w:tc>
          <w:tcPr>
            <w:tcW w:type="dxa" w:w="600"/>
            <w:tcBorders>
              <w:top w:val="single" w:color="C0CDD6" w:sz="1"/>
              <w:left w:val="single" w:color="C0CDD6" w:sz="1"/>
              <w:bottom w:val="single" w:color="C0CDD6" w:sz="1"/>
              <w:right w:val="single" w:color="C0CDD6" w:sz="1"/>
            </w:tcBorders>
            <w:shd w:fill="0A1628" w:val="clear"/>
            <w:tcMar>
              <w:top w:type="dxa" w:w="80"/>
              <w:left w:type="dxa" w:w="120"/>
              <w:bottom w:type="dxa" w:w="80"/>
              <w:right w:type="dxa" w:w="80"/>
            </w:tcMar>
          </w:tcPr>
          <w:p>
            <w:r>
              <w:rPr>
                <w:rFonts w:ascii="Arial" w:cs="Arial" w:eastAsia="Arial" w:hAnsi="Arial"/>
                <w:b/>
                <w:bCs/>
                <w:color w:val="FFFFFF"/>
                <w:sz w:val="18"/>
                <w:szCs w:val="18"/>
              </w:rPr>
              <w:t xml:space="preserve">Slide</w:t>
            </w:r>
          </w:p>
        </w:tc>
        <w:tc>
          <w:tcPr>
            <w:tcW w:type="dxa" w:w="1400"/>
            <w:tcBorders>
              <w:top w:val="single" w:color="C0CDD6" w:sz="1"/>
              <w:left w:val="single" w:color="C0CDD6" w:sz="1"/>
              <w:bottom w:val="single" w:color="C0CDD6" w:sz="1"/>
              <w:right w:val="single" w:color="C0CDD6" w:sz="1"/>
            </w:tcBorders>
            <w:shd w:fill="0A1628" w:val="clear"/>
            <w:tcMar>
              <w:top w:type="dxa" w:w="80"/>
              <w:left w:type="dxa" w:w="120"/>
              <w:bottom w:type="dxa" w:w="80"/>
              <w:right w:type="dxa" w:w="80"/>
            </w:tcMar>
          </w:tcPr>
          <w:p>
            <w:r>
              <w:rPr>
                <w:rFonts w:ascii="Arial" w:cs="Arial" w:eastAsia="Arial" w:hAnsi="Arial"/>
                <w:b/>
                <w:bCs/>
                <w:color w:val="FFFFFF"/>
                <w:sz w:val="18"/>
                <w:szCs w:val="18"/>
              </w:rPr>
              <w:t xml:space="preserve">Title</w:t>
            </w:r>
          </w:p>
        </w:tc>
        <w:tc>
          <w:tcPr>
            <w:tcW w:type="dxa" w:w="4360"/>
            <w:tcBorders>
              <w:top w:val="single" w:color="C0CDD6" w:sz="1"/>
              <w:left w:val="single" w:color="C0CDD6" w:sz="1"/>
              <w:bottom w:val="single" w:color="C0CDD6" w:sz="1"/>
              <w:right w:val="single" w:color="C0CDD6" w:sz="1"/>
            </w:tcBorders>
            <w:shd w:fill="0A1628" w:val="clear"/>
            <w:tcMar>
              <w:top w:type="dxa" w:w="80"/>
              <w:left w:type="dxa" w:w="120"/>
              <w:bottom w:type="dxa" w:w="80"/>
              <w:right w:type="dxa" w:w="80"/>
            </w:tcMar>
          </w:tcPr>
          <w:p>
            <w:r>
              <w:rPr>
                <w:rFonts w:ascii="Arial" w:cs="Arial" w:eastAsia="Arial" w:hAnsi="Arial"/>
                <w:b/>
                <w:bCs/>
                <w:color w:val="FFFFFF"/>
                <w:sz w:val="18"/>
                <w:szCs w:val="18"/>
              </w:rPr>
              <w:t xml:space="preserve">Content</w:t>
            </w:r>
          </w:p>
        </w:tc>
        <w:tc>
          <w:tcPr>
            <w:tcW w:type="dxa" w:w="3000"/>
            <w:tcBorders>
              <w:top w:val="single" w:color="C0CDD6" w:sz="1"/>
              <w:left w:val="single" w:color="C0CDD6" w:sz="1"/>
              <w:bottom w:val="single" w:color="C0CDD6" w:sz="1"/>
              <w:right w:val="single" w:color="C0CDD6" w:sz="1"/>
            </w:tcBorders>
            <w:shd w:fill="0A1628" w:val="clear"/>
            <w:tcMar>
              <w:top w:type="dxa" w:w="80"/>
              <w:left w:type="dxa" w:w="120"/>
              <w:bottom w:type="dxa" w:w="80"/>
              <w:right w:type="dxa" w:w="80"/>
            </w:tcMar>
          </w:tcPr>
          <w:p>
            <w:r>
              <w:rPr>
                <w:rFonts w:ascii="Arial" w:cs="Arial" w:eastAsia="Arial" w:hAnsi="Arial"/>
                <w:b/>
                <w:bCs/>
                <w:color w:val="FFFFFF"/>
                <w:sz w:val="18"/>
                <w:szCs w:val="18"/>
              </w:rPr>
              <w:t xml:space="preserve">Key Numbers</w:t>
            </w:r>
          </w:p>
        </w:tc>
      </w:tr>
      <w:tr>
        <w:tc>
          <w:tcPr>
            <w:tcW w:type="dxa" w:w="600"/>
            <w:tcBorders>
              <w:top w:val="single" w:color="C0CDD6" w:sz="1"/>
              <w:left w:val="single" w:color="C0CDD6" w:sz="1"/>
              <w:bottom w:val="single" w:color="C0CDD6" w:sz="1"/>
              <w:right w:val="single" w:color="C0CDD6" w:sz="1"/>
            </w:tcBorders>
            <w:shd w:fill="FFFFFF" w:val="clear"/>
            <w:tcMar>
              <w:top w:type="dxa" w:w="70"/>
              <w:left w:type="dxa" w:w="120"/>
              <w:bottom w:type="dxa" w:w="70"/>
              <w:right w:type="dxa" w:w="80"/>
            </w:tcMar>
          </w:tcPr>
          <w:p>
            <w:r>
              <w:rPr>
                <w:rFonts w:ascii="Arial" w:cs="Arial" w:eastAsia="Arial" w:hAnsi="Arial"/>
                <w:color w:val="333333"/>
                <w:sz w:val="18"/>
                <w:szCs w:val="18"/>
              </w:rPr>
              <w:t xml:space="preserve">1</w:t>
            </w:r>
          </w:p>
        </w:tc>
        <w:tc>
          <w:tcPr>
            <w:tcW w:type="dxa" w:w="1400"/>
            <w:tcBorders>
              <w:top w:val="single" w:color="C0CDD6" w:sz="1"/>
              <w:left w:val="single" w:color="C0CDD6" w:sz="1"/>
              <w:bottom w:val="single" w:color="C0CDD6" w:sz="1"/>
              <w:right w:val="single" w:color="C0CDD6" w:sz="1"/>
            </w:tcBorders>
            <w:shd w:fill="FFFFFF" w:val="clear"/>
            <w:tcMar>
              <w:top w:type="dxa" w:w="70"/>
              <w:left w:type="dxa" w:w="120"/>
              <w:bottom w:type="dxa" w:w="70"/>
              <w:right w:type="dxa" w:w="80"/>
            </w:tcMar>
          </w:tcPr>
          <w:p>
            <w:r>
              <w:rPr>
                <w:rFonts w:ascii="Arial" w:cs="Arial" w:eastAsia="Arial" w:hAnsi="Arial"/>
                <w:color w:val="333333"/>
                <w:sz w:val="18"/>
                <w:szCs w:val="18"/>
              </w:rPr>
              <w:t xml:space="preserve">ARIA</w:t>
            </w:r>
          </w:p>
        </w:tc>
        <w:tc>
          <w:tcPr>
            <w:tcW w:type="dxa" w:w="4360"/>
            <w:tcBorders>
              <w:top w:val="single" w:color="C0CDD6" w:sz="1"/>
              <w:left w:val="single" w:color="C0CDD6" w:sz="1"/>
              <w:bottom w:val="single" w:color="C0CDD6" w:sz="1"/>
              <w:right w:val="single" w:color="C0CDD6" w:sz="1"/>
            </w:tcBorders>
            <w:shd w:fill="FFFFFF" w:val="clear"/>
            <w:tcMar>
              <w:top w:type="dxa" w:w="70"/>
              <w:left w:type="dxa" w:w="120"/>
              <w:bottom w:type="dxa" w:w="70"/>
              <w:right w:type="dxa" w:w="80"/>
            </w:tcMar>
          </w:tcPr>
          <w:p>
            <w:r>
              <w:rPr>
                <w:rFonts w:ascii="Arial" w:cs="Arial" w:eastAsia="Arial" w:hAnsi="Arial"/>
                <w:color w:val="333333"/>
                <w:sz w:val="18"/>
                <w:szCs w:val="18"/>
              </w:rPr>
              <w:t xml:space="preserve">Project name, team name, platform name, hackathon tracks covered</w:t>
            </w:r>
          </w:p>
        </w:tc>
        <w:tc>
          <w:tcPr>
            <w:tcW w:type="dxa" w:w="3000"/>
            <w:tcBorders>
              <w:top w:val="single" w:color="C0CDD6" w:sz="1"/>
              <w:left w:val="single" w:color="C0CDD6" w:sz="1"/>
              <w:bottom w:val="single" w:color="C0CDD6" w:sz="1"/>
              <w:right w:val="single" w:color="C0CDD6" w:sz="1"/>
            </w:tcBorders>
            <w:shd w:fill="FFFFFF" w:val="clear"/>
            <w:tcMar>
              <w:top w:type="dxa" w:w="70"/>
              <w:left w:type="dxa" w:w="120"/>
              <w:bottom w:type="dxa" w:w="70"/>
              <w:right w:type="dxa" w:w="80"/>
            </w:tcMar>
          </w:tcPr>
          <w:p>
            <w:r>
              <w:rPr>
                <w:rFonts w:ascii="Arial" w:cs="Arial" w:eastAsia="Arial" w:hAnsi="Arial"/>
                <w:color w:val="333333"/>
                <w:sz w:val="18"/>
                <w:szCs w:val="18"/>
              </w:rPr>
              <w:t xml:space="preserve">All 3 tracks</w:t>
            </w:r>
          </w:p>
        </w:tc>
      </w:tr>
      <w:tr>
        <w:tc>
          <w:tcPr>
            <w:tcW w:type="dxa" w:w="600"/>
            <w:tcBorders>
              <w:top w:val="single" w:color="C0CDD6" w:sz="1"/>
              <w:left w:val="single" w:color="C0CDD6" w:sz="1"/>
              <w:bottom w:val="single" w:color="C0CDD6" w:sz="1"/>
              <w:right w:val="single" w:color="C0CDD6" w:sz="1"/>
            </w:tcBorders>
            <w:shd w:fill="F2F6F9" w:val="clear"/>
            <w:tcMar>
              <w:top w:type="dxa" w:w="70"/>
              <w:left w:type="dxa" w:w="120"/>
              <w:bottom w:type="dxa" w:w="70"/>
              <w:right w:type="dxa" w:w="80"/>
            </w:tcMar>
          </w:tcPr>
          <w:p>
            <w:r>
              <w:rPr>
                <w:rFonts w:ascii="Arial" w:cs="Arial" w:eastAsia="Arial" w:hAnsi="Arial"/>
                <w:color w:val="333333"/>
                <w:sz w:val="18"/>
                <w:szCs w:val="18"/>
              </w:rPr>
              <w:t xml:space="preserve">2</w:t>
            </w:r>
          </w:p>
        </w:tc>
        <w:tc>
          <w:tcPr>
            <w:tcW w:type="dxa" w:w="1400"/>
            <w:tcBorders>
              <w:top w:val="single" w:color="C0CDD6" w:sz="1"/>
              <w:left w:val="single" w:color="C0CDD6" w:sz="1"/>
              <w:bottom w:val="single" w:color="C0CDD6" w:sz="1"/>
              <w:right w:val="single" w:color="C0CDD6" w:sz="1"/>
            </w:tcBorders>
            <w:shd w:fill="F2F6F9" w:val="clear"/>
            <w:tcMar>
              <w:top w:type="dxa" w:w="70"/>
              <w:left w:type="dxa" w:w="120"/>
              <w:bottom w:type="dxa" w:w="70"/>
              <w:right w:type="dxa" w:w="80"/>
            </w:tcMar>
          </w:tcPr>
          <w:p>
            <w:r>
              <w:rPr>
                <w:rFonts w:ascii="Arial" w:cs="Arial" w:eastAsia="Arial" w:hAnsi="Arial"/>
                <w:color w:val="333333"/>
                <w:sz w:val="18"/>
                <w:szCs w:val="18"/>
              </w:rPr>
              <w:t xml:space="preserve">The Problem</w:t>
            </w:r>
          </w:p>
        </w:tc>
        <w:tc>
          <w:tcPr>
            <w:tcW w:type="dxa" w:w="4360"/>
            <w:tcBorders>
              <w:top w:val="single" w:color="C0CDD6" w:sz="1"/>
              <w:left w:val="single" w:color="C0CDD6" w:sz="1"/>
              <w:bottom w:val="single" w:color="C0CDD6" w:sz="1"/>
              <w:right w:val="single" w:color="C0CDD6" w:sz="1"/>
            </w:tcBorders>
            <w:shd w:fill="F2F6F9" w:val="clear"/>
            <w:tcMar>
              <w:top w:type="dxa" w:w="70"/>
              <w:left w:type="dxa" w:w="120"/>
              <w:bottom w:type="dxa" w:w="70"/>
              <w:right w:type="dxa" w:w="80"/>
            </w:tcMar>
          </w:tcPr>
          <w:p>
            <w:r>
              <w:rPr>
                <w:rFonts w:ascii="Arial" w:cs="Arial" w:eastAsia="Arial" w:hAnsi="Arial"/>
                <w:color w:val="333333"/>
                <w:sz w:val="18"/>
                <w:szCs w:val="18"/>
              </w:rPr>
              <w:t xml:space="preserve">Offshore platform, DCS threshold alarms, failure happens before alarm fires</w:t>
            </w:r>
          </w:p>
        </w:tc>
        <w:tc>
          <w:tcPr>
            <w:tcW w:type="dxa" w:w="3000"/>
            <w:tcBorders>
              <w:top w:val="single" w:color="C0CDD6" w:sz="1"/>
              <w:left w:val="single" w:color="C0CDD6" w:sz="1"/>
              <w:bottom w:val="single" w:color="C0CDD6" w:sz="1"/>
              <w:right w:val="single" w:color="C0CDD6" w:sz="1"/>
            </w:tcBorders>
            <w:shd w:fill="F2F6F9" w:val="clear"/>
            <w:tcMar>
              <w:top w:type="dxa" w:w="70"/>
              <w:left w:type="dxa" w:w="120"/>
              <w:bottom w:type="dxa" w:w="70"/>
              <w:right w:type="dxa" w:w="80"/>
            </w:tcMar>
          </w:tcPr>
          <w:p>
            <w:r>
              <w:rPr>
                <w:rFonts w:ascii="Arial" w:cs="Arial" w:eastAsia="Arial" w:hAnsi="Arial"/>
                <w:color w:val="333333"/>
                <w:sz w:val="18"/>
                <w:szCs w:val="18"/>
              </w:rPr>
              <w:t xml:space="preserve">180 bbl lost, 48h downtime, 1 blocked grease nipple</w:t>
            </w:r>
          </w:p>
        </w:tc>
      </w:tr>
      <w:tr>
        <w:tc>
          <w:tcPr>
            <w:tcW w:type="dxa" w:w="600"/>
            <w:tcBorders>
              <w:top w:val="single" w:color="C0CDD6" w:sz="1"/>
              <w:left w:val="single" w:color="C0CDD6" w:sz="1"/>
              <w:bottom w:val="single" w:color="C0CDD6" w:sz="1"/>
              <w:right w:val="single" w:color="C0CDD6" w:sz="1"/>
            </w:tcBorders>
            <w:shd w:fill="FFFFFF" w:val="clear"/>
            <w:tcMar>
              <w:top w:type="dxa" w:w="70"/>
              <w:left w:type="dxa" w:w="120"/>
              <w:bottom w:type="dxa" w:w="70"/>
              <w:right w:type="dxa" w:w="80"/>
            </w:tcMar>
          </w:tcPr>
          <w:p>
            <w:r>
              <w:rPr>
                <w:rFonts w:ascii="Arial" w:cs="Arial" w:eastAsia="Arial" w:hAnsi="Arial"/>
                <w:color w:val="333333"/>
                <w:sz w:val="18"/>
                <w:szCs w:val="18"/>
              </w:rPr>
              <w:t xml:space="preserve">3</w:t>
            </w:r>
          </w:p>
        </w:tc>
        <w:tc>
          <w:tcPr>
            <w:tcW w:type="dxa" w:w="1400"/>
            <w:tcBorders>
              <w:top w:val="single" w:color="C0CDD6" w:sz="1"/>
              <w:left w:val="single" w:color="C0CDD6" w:sz="1"/>
              <w:bottom w:val="single" w:color="C0CDD6" w:sz="1"/>
              <w:right w:val="single" w:color="C0CDD6" w:sz="1"/>
            </w:tcBorders>
            <w:shd w:fill="FFFFFF" w:val="clear"/>
            <w:tcMar>
              <w:top w:type="dxa" w:w="70"/>
              <w:left w:type="dxa" w:w="120"/>
              <w:bottom w:type="dxa" w:w="70"/>
              <w:right w:type="dxa" w:w="80"/>
            </w:tcMar>
          </w:tcPr>
          <w:p>
            <w:r>
              <w:rPr>
                <w:rFonts w:ascii="Arial" w:cs="Arial" w:eastAsia="Arial" w:hAnsi="Arial"/>
                <w:color w:val="333333"/>
                <w:sz w:val="18"/>
                <w:szCs w:val="18"/>
              </w:rPr>
              <w:t xml:space="preserve">Our Solution</w:t>
            </w:r>
          </w:p>
        </w:tc>
        <w:tc>
          <w:tcPr>
            <w:tcW w:type="dxa" w:w="4360"/>
            <w:tcBorders>
              <w:top w:val="single" w:color="C0CDD6" w:sz="1"/>
              <w:left w:val="single" w:color="C0CDD6" w:sz="1"/>
              <w:bottom w:val="single" w:color="C0CDD6" w:sz="1"/>
              <w:right w:val="single" w:color="C0CDD6" w:sz="1"/>
            </w:tcBorders>
            <w:shd w:fill="FFFFFF" w:val="clear"/>
            <w:tcMar>
              <w:top w:type="dxa" w:w="70"/>
              <w:left w:type="dxa" w:w="120"/>
              <w:bottom w:type="dxa" w:w="70"/>
              <w:right w:type="dxa" w:w="80"/>
            </w:tcMar>
          </w:tcPr>
          <w:p>
            <w:r>
              <w:rPr>
                <w:rFonts w:ascii="Arial" w:cs="Arial" w:eastAsia="Arial" w:hAnsi="Arial"/>
                <w:color w:val="333333"/>
                <w:sz w:val="18"/>
                <w:szCs w:val="18"/>
              </w:rPr>
              <w:t xml:space="preserve">3-layer diagram: Rules → Z-Score → LLM. Each layer adds value the previous can't</w:t>
            </w:r>
          </w:p>
        </w:tc>
        <w:tc>
          <w:tcPr>
            <w:tcW w:type="dxa" w:w="3000"/>
            <w:tcBorders>
              <w:top w:val="single" w:color="C0CDD6" w:sz="1"/>
              <w:left w:val="single" w:color="C0CDD6" w:sz="1"/>
              <w:bottom w:val="single" w:color="C0CDD6" w:sz="1"/>
              <w:right w:val="single" w:color="C0CDD6" w:sz="1"/>
            </w:tcBorders>
            <w:shd w:fill="FFFFFF" w:val="clear"/>
            <w:tcMar>
              <w:top w:type="dxa" w:w="70"/>
              <w:left w:type="dxa" w:w="120"/>
              <w:bottom w:type="dxa" w:w="70"/>
              <w:right w:type="dxa" w:w="80"/>
            </w:tcMar>
          </w:tcPr>
          <w:p>
            <w:r>
              <w:rPr>
                <w:rFonts w:ascii="Arial" w:cs="Arial" w:eastAsia="Arial" w:hAnsi="Arial"/>
                <w:color w:val="333333"/>
                <w:sz w:val="18"/>
                <w:szCs w:val="18"/>
              </w:rPr>
              <w:t xml:space="preserve">14 days early warning</w:t>
            </w:r>
          </w:p>
        </w:tc>
      </w:tr>
      <w:tr>
        <w:tc>
          <w:tcPr>
            <w:tcW w:type="dxa" w:w="600"/>
            <w:tcBorders>
              <w:top w:val="single" w:color="C0CDD6" w:sz="1"/>
              <w:left w:val="single" w:color="C0CDD6" w:sz="1"/>
              <w:bottom w:val="single" w:color="C0CDD6" w:sz="1"/>
              <w:right w:val="single" w:color="C0CDD6" w:sz="1"/>
            </w:tcBorders>
            <w:shd w:fill="F2F6F9" w:val="clear"/>
            <w:tcMar>
              <w:top w:type="dxa" w:w="70"/>
              <w:left w:type="dxa" w:w="120"/>
              <w:bottom w:type="dxa" w:w="70"/>
              <w:right w:type="dxa" w:w="80"/>
            </w:tcMar>
          </w:tcPr>
          <w:p>
            <w:r>
              <w:rPr>
                <w:rFonts w:ascii="Arial" w:cs="Arial" w:eastAsia="Arial" w:hAnsi="Arial"/>
                <w:color w:val="333333"/>
                <w:sz w:val="18"/>
                <w:szCs w:val="18"/>
              </w:rPr>
              <w:t xml:space="preserve">4</w:t>
            </w:r>
          </w:p>
        </w:tc>
        <w:tc>
          <w:tcPr>
            <w:tcW w:type="dxa" w:w="1400"/>
            <w:tcBorders>
              <w:top w:val="single" w:color="C0CDD6" w:sz="1"/>
              <w:left w:val="single" w:color="C0CDD6" w:sz="1"/>
              <w:bottom w:val="single" w:color="C0CDD6" w:sz="1"/>
              <w:right w:val="single" w:color="C0CDD6" w:sz="1"/>
            </w:tcBorders>
            <w:shd w:fill="F2F6F9" w:val="clear"/>
            <w:tcMar>
              <w:top w:type="dxa" w:w="70"/>
              <w:left w:type="dxa" w:w="120"/>
              <w:bottom w:type="dxa" w:w="70"/>
              <w:right w:type="dxa" w:w="80"/>
            </w:tcMar>
          </w:tcPr>
          <w:p>
            <w:r>
              <w:rPr>
                <w:rFonts w:ascii="Arial" w:cs="Arial" w:eastAsia="Arial" w:hAnsi="Arial"/>
                <w:color w:val="333333"/>
                <w:sz w:val="18"/>
                <w:szCs w:val="18"/>
              </w:rPr>
              <w:t xml:space="preserve">Live Demo</w:t>
            </w:r>
          </w:p>
        </w:tc>
        <w:tc>
          <w:tcPr>
            <w:tcW w:type="dxa" w:w="4360"/>
            <w:tcBorders>
              <w:top w:val="single" w:color="C0CDD6" w:sz="1"/>
              <w:left w:val="single" w:color="C0CDD6" w:sz="1"/>
              <w:bottom w:val="single" w:color="C0CDD6" w:sz="1"/>
              <w:right w:val="single" w:color="C0CDD6" w:sz="1"/>
            </w:tcBorders>
            <w:shd w:fill="F2F6F9" w:val="clear"/>
            <w:tcMar>
              <w:top w:type="dxa" w:w="70"/>
              <w:left w:type="dxa" w:w="120"/>
              <w:bottom w:type="dxa" w:w="70"/>
              <w:right w:type="dxa" w:w="80"/>
            </w:tcMar>
          </w:tcPr>
          <w:p>
            <w:r>
              <w:rPr>
                <w:rFonts w:ascii="Arial" w:cs="Arial" w:eastAsia="Arial" w:hAnsi="Arial"/>
                <w:color w:val="333333"/>
                <w:sz w:val="18"/>
                <w:szCs w:val="18"/>
              </w:rPr>
              <w:t xml:space="preserve">Screenshot or live view of ARIA — P-101 alert firing, WO being generated</w:t>
            </w:r>
          </w:p>
        </w:tc>
        <w:tc>
          <w:tcPr>
            <w:tcW w:type="dxa" w:w="3000"/>
            <w:tcBorders>
              <w:top w:val="single" w:color="C0CDD6" w:sz="1"/>
              <w:left w:val="single" w:color="C0CDD6" w:sz="1"/>
              <w:bottom w:val="single" w:color="C0CDD6" w:sz="1"/>
              <w:right w:val="single" w:color="C0CDD6" w:sz="1"/>
            </w:tcBorders>
            <w:shd w:fill="F2F6F9" w:val="clear"/>
            <w:tcMar>
              <w:top w:type="dxa" w:w="70"/>
              <w:left w:type="dxa" w:w="120"/>
              <w:bottom w:type="dxa" w:w="70"/>
              <w:right w:type="dxa" w:w="80"/>
            </w:tcMar>
          </w:tcPr>
          <w:p>
            <w:r>
              <w:rPr>
                <w:rFonts w:ascii="Arial" w:cs="Arial" w:eastAsia="Arial" w:hAnsi="Arial"/>
                <w:color w:val="333333"/>
                <w:sz w:val="18"/>
                <w:szCs w:val="18"/>
              </w:rPr>
              <w:t xml:space="preserve">Real SOP steps, real sensor data</w:t>
            </w:r>
          </w:p>
        </w:tc>
      </w:tr>
      <w:tr>
        <w:tc>
          <w:tcPr>
            <w:tcW w:type="dxa" w:w="600"/>
            <w:tcBorders>
              <w:top w:val="single" w:color="C0CDD6" w:sz="1"/>
              <w:left w:val="single" w:color="C0CDD6" w:sz="1"/>
              <w:bottom w:val="single" w:color="C0CDD6" w:sz="1"/>
              <w:right w:val="single" w:color="C0CDD6" w:sz="1"/>
            </w:tcBorders>
            <w:shd w:fill="FFFFFF" w:val="clear"/>
            <w:tcMar>
              <w:top w:type="dxa" w:w="70"/>
              <w:left w:type="dxa" w:w="120"/>
              <w:bottom w:type="dxa" w:w="70"/>
              <w:right w:type="dxa" w:w="80"/>
            </w:tcMar>
          </w:tcPr>
          <w:p>
            <w:r>
              <w:rPr>
                <w:rFonts w:ascii="Arial" w:cs="Arial" w:eastAsia="Arial" w:hAnsi="Arial"/>
                <w:color w:val="333333"/>
                <w:sz w:val="18"/>
                <w:szCs w:val="18"/>
              </w:rPr>
              <w:t xml:space="preserve">5</w:t>
            </w:r>
          </w:p>
        </w:tc>
        <w:tc>
          <w:tcPr>
            <w:tcW w:type="dxa" w:w="1400"/>
            <w:tcBorders>
              <w:top w:val="single" w:color="C0CDD6" w:sz="1"/>
              <w:left w:val="single" w:color="C0CDD6" w:sz="1"/>
              <w:bottom w:val="single" w:color="C0CDD6" w:sz="1"/>
              <w:right w:val="single" w:color="C0CDD6" w:sz="1"/>
            </w:tcBorders>
            <w:shd w:fill="FFFFFF" w:val="clear"/>
            <w:tcMar>
              <w:top w:type="dxa" w:w="70"/>
              <w:left w:type="dxa" w:w="120"/>
              <w:bottom w:type="dxa" w:w="70"/>
              <w:right w:type="dxa" w:w="80"/>
            </w:tcMar>
          </w:tcPr>
          <w:p>
            <w:r>
              <w:rPr>
                <w:rFonts w:ascii="Arial" w:cs="Arial" w:eastAsia="Arial" w:hAnsi="Arial"/>
                <w:color w:val="333333"/>
                <w:sz w:val="18"/>
                <w:szCs w:val="18"/>
              </w:rPr>
              <w:t xml:space="preserve">Business Impact</w:t>
            </w:r>
          </w:p>
        </w:tc>
        <w:tc>
          <w:tcPr>
            <w:tcW w:type="dxa" w:w="4360"/>
            <w:tcBorders>
              <w:top w:val="single" w:color="C0CDD6" w:sz="1"/>
              <w:left w:val="single" w:color="C0CDD6" w:sz="1"/>
              <w:bottom w:val="single" w:color="C0CDD6" w:sz="1"/>
              <w:right w:val="single" w:color="C0CDD6" w:sz="1"/>
            </w:tcBorders>
            <w:shd w:fill="FFFFFF" w:val="clear"/>
            <w:tcMar>
              <w:top w:type="dxa" w:w="70"/>
              <w:left w:type="dxa" w:w="120"/>
              <w:bottom w:type="dxa" w:w="70"/>
              <w:right w:type="dxa" w:w="80"/>
            </w:tcMar>
          </w:tcPr>
          <w:p>
            <w:r>
              <w:rPr>
                <w:rFonts w:ascii="Arial" w:cs="Arial" w:eastAsia="Arial" w:hAnsi="Arial"/>
                <w:color w:val="333333"/>
                <w:sz w:val="18"/>
                <w:szCs w:val="18"/>
              </w:rPr>
              <w:t xml:space="preserve">Table of all 7 failure events from the dataset with bbl lost and downtime</w:t>
            </w:r>
          </w:p>
        </w:tc>
        <w:tc>
          <w:tcPr>
            <w:tcW w:type="dxa" w:w="3000"/>
            <w:tcBorders>
              <w:top w:val="single" w:color="C0CDD6" w:sz="1"/>
              <w:left w:val="single" w:color="C0CDD6" w:sz="1"/>
              <w:bottom w:val="single" w:color="C0CDD6" w:sz="1"/>
              <w:right w:val="single" w:color="C0CDD6" w:sz="1"/>
            </w:tcBorders>
            <w:shd w:fill="FFFFFF" w:val="clear"/>
            <w:tcMar>
              <w:top w:type="dxa" w:w="70"/>
              <w:left w:type="dxa" w:w="120"/>
              <w:bottom w:type="dxa" w:w="70"/>
              <w:right w:type="dxa" w:w="80"/>
            </w:tcMar>
          </w:tcPr>
          <w:p>
            <w:r>
              <w:rPr>
                <w:rFonts w:ascii="Arial" w:cs="Arial" w:eastAsia="Arial" w:hAnsi="Arial"/>
                <w:color w:val="333333"/>
                <w:sz w:val="18"/>
                <w:szCs w:val="18"/>
              </w:rPr>
              <w:t xml:space="preserve">Total bbl lost (from Script 3 output)</w:t>
            </w:r>
          </w:p>
        </w:tc>
      </w:tr>
      <w:tr>
        <w:tc>
          <w:tcPr>
            <w:tcW w:type="dxa" w:w="600"/>
            <w:tcBorders>
              <w:top w:val="single" w:color="C0CDD6" w:sz="1"/>
              <w:left w:val="single" w:color="C0CDD6" w:sz="1"/>
              <w:bottom w:val="single" w:color="C0CDD6" w:sz="1"/>
              <w:right w:val="single" w:color="C0CDD6" w:sz="1"/>
            </w:tcBorders>
            <w:shd w:fill="F2F6F9" w:val="clear"/>
            <w:tcMar>
              <w:top w:type="dxa" w:w="70"/>
              <w:left w:type="dxa" w:w="120"/>
              <w:bottom w:type="dxa" w:w="70"/>
              <w:right w:type="dxa" w:w="80"/>
            </w:tcMar>
          </w:tcPr>
          <w:p>
            <w:r>
              <w:rPr>
                <w:rFonts w:ascii="Arial" w:cs="Arial" w:eastAsia="Arial" w:hAnsi="Arial"/>
                <w:color w:val="333333"/>
                <w:sz w:val="18"/>
                <w:szCs w:val="18"/>
              </w:rPr>
              <w:t xml:space="preserve">6</w:t>
            </w:r>
          </w:p>
        </w:tc>
        <w:tc>
          <w:tcPr>
            <w:tcW w:type="dxa" w:w="1400"/>
            <w:tcBorders>
              <w:top w:val="single" w:color="C0CDD6" w:sz="1"/>
              <w:left w:val="single" w:color="C0CDD6" w:sz="1"/>
              <w:bottom w:val="single" w:color="C0CDD6" w:sz="1"/>
              <w:right w:val="single" w:color="C0CDD6" w:sz="1"/>
            </w:tcBorders>
            <w:shd w:fill="F2F6F9" w:val="clear"/>
            <w:tcMar>
              <w:top w:type="dxa" w:w="70"/>
              <w:left w:type="dxa" w:w="120"/>
              <w:bottom w:type="dxa" w:w="70"/>
              <w:right w:type="dxa" w:w="80"/>
            </w:tcMar>
          </w:tcPr>
          <w:p>
            <w:r>
              <w:rPr>
                <w:rFonts w:ascii="Arial" w:cs="Arial" w:eastAsia="Arial" w:hAnsi="Arial"/>
                <w:color w:val="333333"/>
                <w:sz w:val="18"/>
                <w:szCs w:val="18"/>
              </w:rPr>
              <w:t xml:space="preserve">Track Coverage</w:t>
            </w:r>
          </w:p>
        </w:tc>
        <w:tc>
          <w:tcPr>
            <w:tcW w:type="dxa" w:w="4360"/>
            <w:tcBorders>
              <w:top w:val="single" w:color="C0CDD6" w:sz="1"/>
              <w:left w:val="single" w:color="C0CDD6" w:sz="1"/>
              <w:bottom w:val="single" w:color="C0CDD6" w:sz="1"/>
              <w:right w:val="single" w:color="C0CDD6" w:sz="1"/>
            </w:tcBorders>
            <w:shd w:fill="F2F6F9" w:val="clear"/>
            <w:tcMar>
              <w:top w:type="dxa" w:w="70"/>
              <w:left w:type="dxa" w:w="120"/>
              <w:bottom w:type="dxa" w:w="70"/>
              <w:right w:type="dxa" w:w="80"/>
            </w:tcMar>
          </w:tcPr>
          <w:p>
            <w:r>
              <w:rPr>
                <w:rFonts w:ascii="Arial" w:cs="Arial" w:eastAsia="Arial" w:hAnsi="Arial"/>
                <w:color w:val="333333"/>
                <w:sz w:val="18"/>
                <w:szCs w:val="18"/>
              </w:rPr>
              <w:t xml:space="preserve">Track 1: transparent AI reasoning with citations. Track 2: background agent. Track 3: stateful memory + artifact generation</w:t>
            </w:r>
          </w:p>
        </w:tc>
        <w:tc>
          <w:tcPr>
            <w:tcW w:type="dxa" w:w="3000"/>
            <w:tcBorders>
              <w:top w:val="single" w:color="C0CDD6" w:sz="1"/>
              <w:left w:val="single" w:color="C0CDD6" w:sz="1"/>
              <w:bottom w:val="single" w:color="C0CDD6" w:sz="1"/>
              <w:right w:val="single" w:color="C0CDD6" w:sz="1"/>
            </w:tcBorders>
            <w:shd w:fill="F2F6F9" w:val="clear"/>
            <w:tcMar>
              <w:top w:type="dxa" w:w="70"/>
              <w:left w:type="dxa" w:w="120"/>
              <w:bottom w:type="dxa" w:w="70"/>
              <w:right w:type="dxa" w:w="80"/>
            </w:tcMar>
          </w:tcPr>
          <w:p>
            <w:r>
              <w:rPr>
                <w:rFonts w:ascii="Arial" w:cs="Arial" w:eastAsia="Arial" w:hAnsi="Arial"/>
                <w:color w:val="333333"/>
                <w:sz w:val="18"/>
                <w:szCs w:val="18"/>
              </w:rPr>
              <w:t xml:space="preserve">3/3 tracks covered</w:t>
            </w:r>
          </w:p>
        </w:tc>
      </w:tr>
    </w:tbl>
    <w:p>
      <w:pPr>
        <w:pBdr>
          <w:bottom w:val="single" w:color="D8E4EC" w:sz="4" w:space="1"/>
        </w:pBdr>
        <w:spacing w:after="120" w:before="120"/>
      </w:pPr>
      <w:r>
        <w:t xml:space="preserve"/>
      </w:r>
    </w:p>
    <w:p>
      <w:pPr>
        <w:pStyle w:val="Heading1"/>
        <w:spacing w:after="120" w:before="360"/>
      </w:pPr>
      <w:r>
        <w:rPr>
          <w:rFonts w:ascii="Arial" w:cs="Arial" w:eastAsia="Arial" w:hAnsi="Arial"/>
          <w:b/>
          <w:bCs/>
          <w:color w:val="0D6E8A"/>
          <w:sz w:val="28"/>
          <w:szCs w:val="28"/>
        </w:rPr>
        <w:t xml:space="preserve">6.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800"/>
        <w:gridCol w:w="5360"/>
      </w:tblGrid>
      <w:tr>
        <w:trPr>
          <w:tblHeader/>
        </w:trPr>
        <w:tc>
          <w:tcPr>
            <w:tcW w:type="dxa" w:w="2200"/>
            <w:tcBorders>
              <w:top w:val="single" w:color="C0CDD6" w:sz="1"/>
              <w:left w:val="single" w:color="C0CDD6" w:sz="1"/>
              <w:bottom w:val="single" w:color="C0CDD6" w:sz="1"/>
              <w:right w:val="single" w:color="C0CDD6" w:sz="1"/>
            </w:tcBorders>
            <w:shd w:fill="0A1628" w:val="clear"/>
            <w:tcMar>
              <w:top w:type="dxa" w:w="80"/>
              <w:left w:type="dxa" w:w="120"/>
              <w:bottom w:type="dxa" w:w="80"/>
              <w:right w:type="dxa" w:w="80"/>
            </w:tcMar>
          </w:tcPr>
          <w:p>
            <w:r>
              <w:rPr>
                <w:rFonts w:ascii="Arial" w:cs="Arial" w:eastAsia="Arial" w:hAnsi="Arial"/>
                <w:b/>
                <w:bCs/>
                <w:color w:val="FFFFFF"/>
                <w:sz w:val="18"/>
                <w:szCs w:val="18"/>
              </w:rPr>
              <w:t xml:space="preserve">Risk</w:t>
            </w:r>
          </w:p>
        </w:tc>
        <w:tc>
          <w:tcPr>
            <w:tcW w:type="dxa" w:w="1000"/>
            <w:tcBorders>
              <w:top w:val="single" w:color="C0CDD6" w:sz="1"/>
              <w:left w:val="single" w:color="C0CDD6" w:sz="1"/>
              <w:bottom w:val="single" w:color="C0CDD6" w:sz="1"/>
              <w:right w:val="single" w:color="C0CDD6" w:sz="1"/>
            </w:tcBorders>
            <w:shd w:fill="0A1628" w:val="clear"/>
            <w:tcMar>
              <w:top w:type="dxa" w:w="80"/>
              <w:left w:type="dxa" w:w="120"/>
              <w:bottom w:type="dxa" w:w="80"/>
              <w:right w:type="dxa" w:w="80"/>
            </w:tcMar>
          </w:tcPr>
          <w:p>
            <w:r>
              <w:rPr>
                <w:rFonts w:ascii="Arial" w:cs="Arial" w:eastAsia="Arial" w:hAnsi="Arial"/>
                <w:b/>
                <w:bCs/>
                <w:color w:val="FFFFFF"/>
                <w:sz w:val="18"/>
                <w:szCs w:val="18"/>
              </w:rPr>
              <w:t xml:space="preserve">Likelihood</w:t>
            </w:r>
          </w:p>
        </w:tc>
        <w:tc>
          <w:tcPr>
            <w:tcW w:type="dxa" w:w="800"/>
            <w:tcBorders>
              <w:top w:val="single" w:color="C0CDD6" w:sz="1"/>
              <w:left w:val="single" w:color="C0CDD6" w:sz="1"/>
              <w:bottom w:val="single" w:color="C0CDD6" w:sz="1"/>
              <w:right w:val="single" w:color="C0CDD6" w:sz="1"/>
            </w:tcBorders>
            <w:shd w:fill="0A1628" w:val="clear"/>
            <w:tcMar>
              <w:top w:type="dxa" w:w="80"/>
              <w:left w:type="dxa" w:w="120"/>
              <w:bottom w:type="dxa" w:w="80"/>
              <w:right w:type="dxa" w:w="80"/>
            </w:tcMar>
          </w:tcPr>
          <w:p>
            <w:r>
              <w:rPr>
                <w:rFonts w:ascii="Arial" w:cs="Arial" w:eastAsia="Arial" w:hAnsi="Arial"/>
                <w:b/>
                <w:bCs/>
                <w:color w:val="FFFFFF"/>
                <w:sz w:val="18"/>
                <w:szCs w:val="18"/>
              </w:rPr>
              <w:t xml:space="preserve">Impact</w:t>
            </w:r>
          </w:p>
        </w:tc>
        <w:tc>
          <w:tcPr>
            <w:tcW w:type="dxa" w:w="5360"/>
            <w:tcBorders>
              <w:top w:val="single" w:color="C0CDD6" w:sz="1"/>
              <w:left w:val="single" w:color="C0CDD6" w:sz="1"/>
              <w:bottom w:val="single" w:color="C0CDD6" w:sz="1"/>
              <w:right w:val="single" w:color="C0CDD6" w:sz="1"/>
            </w:tcBorders>
            <w:shd w:fill="0A1628" w:val="clear"/>
            <w:tcMar>
              <w:top w:type="dxa" w:w="80"/>
              <w:left w:type="dxa" w:w="120"/>
              <w:bottom w:type="dxa" w:w="80"/>
              <w:right w:type="dxa" w:w="80"/>
            </w:tcMar>
          </w:tcPr>
          <w:p>
            <w:r>
              <w:rPr>
                <w:rFonts w:ascii="Arial" w:cs="Arial" w:eastAsia="Arial" w:hAnsi="Arial"/>
                <w:b/>
                <w:bCs/>
                <w:color w:val="FFFFFF"/>
                <w:sz w:val="18"/>
                <w:szCs w:val="18"/>
              </w:rPr>
              <w:t xml:space="preserve">Mitigation</w:t>
            </w:r>
          </w:p>
        </w:tc>
      </w:tr>
      <w:tr>
        <w:tc>
          <w:tcPr>
            <w:tcW w:type="dxa" w:w="2200"/>
            <w:tcBorders>
              <w:top w:val="single" w:color="C0CDD6" w:sz="1"/>
              <w:left w:val="single" w:color="C0CDD6" w:sz="1"/>
              <w:bottom w:val="single" w:color="C0CDD6" w:sz="1"/>
              <w:right w:val="single" w:color="C0CDD6" w:sz="1"/>
            </w:tcBorders>
            <w:shd w:fill="FFFFFF" w:val="clear"/>
            <w:tcMar>
              <w:top w:type="dxa" w:w="70"/>
              <w:left w:type="dxa" w:w="120"/>
              <w:bottom w:type="dxa" w:w="70"/>
              <w:right w:type="dxa" w:w="80"/>
            </w:tcMar>
          </w:tcPr>
          <w:p>
            <w:r>
              <w:rPr>
                <w:rFonts w:ascii="Arial" w:cs="Arial" w:eastAsia="Arial" w:hAnsi="Arial"/>
                <w:color w:val="333333"/>
                <w:sz w:val="18"/>
                <w:szCs w:val="18"/>
              </w:rPr>
              <w:t xml:space="preserve">Person B's Z-score script fails to find sensor IDs</w:t>
            </w:r>
          </w:p>
        </w:tc>
        <w:tc>
          <w:tcPr>
            <w:tcW w:type="dxa" w:w="1000"/>
            <w:tcBorders>
              <w:top w:val="single" w:color="C0CDD6" w:sz="1"/>
              <w:left w:val="single" w:color="C0CDD6" w:sz="1"/>
              <w:bottom w:val="single" w:color="C0CDD6" w:sz="1"/>
              <w:right w:val="single" w:color="C0CDD6" w:sz="1"/>
            </w:tcBorders>
            <w:shd w:fill="FFFFFF" w:val="clear"/>
            <w:tcMar>
              <w:top w:type="dxa" w:w="70"/>
              <w:left w:type="dxa" w:w="120"/>
              <w:bottom w:type="dxa" w:w="70"/>
              <w:right w:type="dxa" w:w="80"/>
            </w:tcMar>
          </w:tcPr>
          <w:p>
            <w:r>
              <w:rPr>
                <w:rFonts w:ascii="Arial" w:cs="Arial" w:eastAsia="Arial" w:hAnsi="Arial"/>
                <w:color w:val="333333"/>
                <w:sz w:val="18"/>
                <w:szCs w:val="18"/>
              </w:rPr>
              <w:t xml:space="preserve">Medium</w:t>
            </w:r>
          </w:p>
        </w:tc>
        <w:tc>
          <w:tcPr>
            <w:tcW w:type="dxa" w:w="800"/>
            <w:tcBorders>
              <w:top w:val="single" w:color="C0CDD6" w:sz="1"/>
              <w:left w:val="single" w:color="C0CDD6" w:sz="1"/>
              <w:bottom w:val="single" w:color="C0CDD6" w:sz="1"/>
              <w:right w:val="single" w:color="C0CDD6" w:sz="1"/>
            </w:tcBorders>
            <w:shd w:fill="FFFFFF" w:val="clear"/>
            <w:tcMar>
              <w:top w:type="dxa" w:w="70"/>
              <w:left w:type="dxa" w:w="120"/>
              <w:bottom w:type="dxa" w:w="70"/>
              <w:right w:type="dxa" w:w="80"/>
            </w:tcMar>
          </w:tcPr>
          <w:p>
            <w:r>
              <w:rPr>
                <w:rFonts w:ascii="Arial" w:cs="Arial" w:eastAsia="Arial" w:hAnsi="Arial"/>
                <w:color w:val="333333"/>
                <w:sz w:val="18"/>
                <w:szCs w:val="18"/>
              </w:rPr>
              <w:t xml:space="preserve">High</w:t>
            </w:r>
          </w:p>
        </w:tc>
        <w:tc>
          <w:tcPr>
            <w:tcW w:type="dxa" w:w="5360"/>
            <w:tcBorders>
              <w:top w:val="single" w:color="C0CDD6" w:sz="1"/>
              <w:left w:val="single" w:color="C0CDD6" w:sz="1"/>
              <w:bottom w:val="single" w:color="C0CDD6" w:sz="1"/>
              <w:right w:val="single" w:color="C0CDD6" w:sz="1"/>
            </w:tcBorders>
            <w:shd w:fill="FFFFFF" w:val="clear"/>
            <w:tcMar>
              <w:top w:type="dxa" w:w="70"/>
              <w:left w:type="dxa" w:w="120"/>
              <w:bottom w:type="dxa" w:w="70"/>
              <w:right w:type="dxa" w:w="80"/>
            </w:tcMar>
          </w:tcPr>
          <w:p>
            <w:r>
              <w:rPr>
                <w:rFonts w:ascii="Arial" w:cs="Arial" w:eastAsia="Arial" w:hAnsi="Arial"/>
                <w:color w:val="333333"/>
                <w:sz w:val="18"/>
                <w:szCs w:val="18"/>
              </w:rPr>
              <w:t xml:space="preserve">Run sensor ID check first. Update script with correct names before running.</w:t>
            </w:r>
          </w:p>
        </w:tc>
      </w:tr>
      <w:tr>
        <w:tc>
          <w:tcPr>
            <w:tcW w:type="dxa" w:w="2200"/>
            <w:tcBorders>
              <w:top w:val="single" w:color="C0CDD6" w:sz="1"/>
              <w:left w:val="single" w:color="C0CDD6" w:sz="1"/>
              <w:bottom w:val="single" w:color="C0CDD6" w:sz="1"/>
              <w:right w:val="single" w:color="C0CDD6" w:sz="1"/>
            </w:tcBorders>
            <w:shd w:fill="F2F6F9" w:val="clear"/>
            <w:tcMar>
              <w:top w:type="dxa" w:w="70"/>
              <w:left w:type="dxa" w:w="120"/>
              <w:bottom w:type="dxa" w:w="70"/>
              <w:right w:type="dxa" w:w="80"/>
            </w:tcMar>
          </w:tcPr>
          <w:p>
            <w:r>
              <w:rPr>
                <w:rFonts w:ascii="Arial" w:cs="Arial" w:eastAsia="Arial" w:hAnsi="Arial"/>
                <w:color w:val="333333"/>
                <w:sz w:val="18"/>
                <w:szCs w:val="18"/>
              </w:rPr>
              <w:t xml:space="preserve">rag_documents.json exceeds Claude context limit</w:t>
            </w:r>
          </w:p>
        </w:tc>
        <w:tc>
          <w:tcPr>
            <w:tcW w:type="dxa" w:w="1000"/>
            <w:tcBorders>
              <w:top w:val="single" w:color="C0CDD6" w:sz="1"/>
              <w:left w:val="single" w:color="C0CDD6" w:sz="1"/>
              <w:bottom w:val="single" w:color="C0CDD6" w:sz="1"/>
              <w:right w:val="single" w:color="C0CDD6" w:sz="1"/>
            </w:tcBorders>
            <w:shd w:fill="F2F6F9" w:val="clear"/>
            <w:tcMar>
              <w:top w:type="dxa" w:w="70"/>
              <w:left w:type="dxa" w:w="120"/>
              <w:bottom w:type="dxa" w:w="70"/>
              <w:right w:type="dxa" w:w="80"/>
            </w:tcMar>
          </w:tcPr>
          <w:p>
            <w:r>
              <w:rPr>
                <w:rFonts w:ascii="Arial" w:cs="Arial" w:eastAsia="Arial" w:hAnsi="Arial"/>
                <w:color w:val="333333"/>
                <w:sz w:val="18"/>
                <w:szCs w:val="18"/>
              </w:rPr>
              <w:t xml:space="preserve">Low</w:t>
            </w:r>
          </w:p>
        </w:tc>
        <w:tc>
          <w:tcPr>
            <w:tcW w:type="dxa" w:w="800"/>
            <w:tcBorders>
              <w:top w:val="single" w:color="C0CDD6" w:sz="1"/>
              <w:left w:val="single" w:color="C0CDD6" w:sz="1"/>
              <w:bottom w:val="single" w:color="C0CDD6" w:sz="1"/>
              <w:right w:val="single" w:color="C0CDD6" w:sz="1"/>
            </w:tcBorders>
            <w:shd w:fill="F2F6F9" w:val="clear"/>
            <w:tcMar>
              <w:top w:type="dxa" w:w="70"/>
              <w:left w:type="dxa" w:w="120"/>
              <w:bottom w:type="dxa" w:w="70"/>
              <w:right w:type="dxa" w:w="80"/>
            </w:tcMar>
          </w:tcPr>
          <w:p>
            <w:r>
              <w:rPr>
                <w:rFonts w:ascii="Arial" w:cs="Arial" w:eastAsia="Arial" w:hAnsi="Arial"/>
                <w:color w:val="333333"/>
                <w:sz w:val="18"/>
                <w:szCs w:val="18"/>
              </w:rPr>
              <w:t xml:space="preserve">Medium</w:t>
            </w:r>
          </w:p>
        </w:tc>
        <w:tc>
          <w:tcPr>
            <w:tcW w:type="dxa" w:w="5360"/>
            <w:tcBorders>
              <w:top w:val="single" w:color="C0CDD6" w:sz="1"/>
              <w:left w:val="single" w:color="C0CDD6" w:sz="1"/>
              <w:bottom w:val="single" w:color="C0CDD6" w:sz="1"/>
              <w:right w:val="single" w:color="C0CDD6" w:sz="1"/>
            </w:tcBorders>
            <w:shd w:fill="F2F6F9" w:val="clear"/>
            <w:tcMar>
              <w:top w:type="dxa" w:w="70"/>
              <w:left w:type="dxa" w:w="120"/>
              <w:bottom w:type="dxa" w:w="70"/>
              <w:right w:type="dxa" w:w="80"/>
            </w:tcMar>
          </w:tcPr>
          <w:p>
            <w:r>
              <w:rPr>
                <w:rFonts w:ascii="Arial" w:cs="Arial" w:eastAsia="Arial" w:hAnsi="Arial"/>
                <w:color w:val="333333"/>
                <w:sz w:val="18"/>
                <w:szCs w:val="18"/>
              </w:rPr>
              <w:t xml:space="preserve">Inject only the 2-3 most relevant docs per alert, not all 7 at once.</w:t>
            </w:r>
          </w:p>
        </w:tc>
      </w:tr>
      <w:tr>
        <w:tc>
          <w:tcPr>
            <w:tcW w:type="dxa" w:w="2200"/>
            <w:tcBorders>
              <w:top w:val="single" w:color="C0CDD6" w:sz="1"/>
              <w:left w:val="single" w:color="C0CDD6" w:sz="1"/>
              <w:bottom w:val="single" w:color="C0CDD6" w:sz="1"/>
              <w:right w:val="single" w:color="C0CDD6" w:sz="1"/>
            </w:tcBorders>
            <w:shd w:fill="FFFFFF" w:val="clear"/>
            <w:tcMar>
              <w:top w:type="dxa" w:w="70"/>
              <w:left w:type="dxa" w:w="120"/>
              <w:bottom w:type="dxa" w:w="70"/>
              <w:right w:type="dxa" w:w="80"/>
            </w:tcMar>
          </w:tcPr>
          <w:p>
            <w:r>
              <w:rPr>
                <w:rFonts w:ascii="Arial" w:cs="Arial" w:eastAsia="Arial" w:hAnsi="Arial"/>
                <w:color w:val="333333"/>
                <w:sz w:val="18"/>
                <w:szCs w:val="18"/>
              </w:rPr>
              <w:t xml:space="preserve">Anthropic API key unavailable at demo time</w:t>
            </w:r>
          </w:p>
        </w:tc>
        <w:tc>
          <w:tcPr>
            <w:tcW w:type="dxa" w:w="1000"/>
            <w:tcBorders>
              <w:top w:val="single" w:color="C0CDD6" w:sz="1"/>
              <w:left w:val="single" w:color="C0CDD6" w:sz="1"/>
              <w:bottom w:val="single" w:color="C0CDD6" w:sz="1"/>
              <w:right w:val="single" w:color="C0CDD6" w:sz="1"/>
            </w:tcBorders>
            <w:shd w:fill="FFFFFF" w:val="clear"/>
            <w:tcMar>
              <w:top w:type="dxa" w:w="70"/>
              <w:left w:type="dxa" w:w="120"/>
              <w:bottom w:type="dxa" w:w="70"/>
              <w:right w:type="dxa" w:w="80"/>
            </w:tcMar>
          </w:tcPr>
          <w:p>
            <w:r>
              <w:rPr>
                <w:rFonts w:ascii="Arial" w:cs="Arial" w:eastAsia="Arial" w:hAnsi="Arial"/>
                <w:color w:val="333333"/>
                <w:sz w:val="18"/>
                <w:szCs w:val="18"/>
              </w:rPr>
              <w:t xml:space="preserve">Low</w:t>
            </w:r>
          </w:p>
        </w:tc>
        <w:tc>
          <w:tcPr>
            <w:tcW w:type="dxa" w:w="800"/>
            <w:tcBorders>
              <w:top w:val="single" w:color="C0CDD6" w:sz="1"/>
              <w:left w:val="single" w:color="C0CDD6" w:sz="1"/>
              <w:bottom w:val="single" w:color="C0CDD6" w:sz="1"/>
              <w:right w:val="single" w:color="C0CDD6" w:sz="1"/>
            </w:tcBorders>
            <w:shd w:fill="FFFFFF" w:val="clear"/>
            <w:tcMar>
              <w:top w:type="dxa" w:w="70"/>
              <w:left w:type="dxa" w:w="120"/>
              <w:bottom w:type="dxa" w:w="70"/>
              <w:right w:type="dxa" w:w="80"/>
            </w:tcMar>
          </w:tcPr>
          <w:p>
            <w:r>
              <w:rPr>
                <w:rFonts w:ascii="Arial" w:cs="Arial" w:eastAsia="Arial" w:hAnsi="Arial"/>
                <w:color w:val="333333"/>
                <w:sz w:val="18"/>
                <w:szCs w:val="18"/>
              </w:rPr>
              <w:t xml:space="preserve">Medium</w:t>
            </w:r>
          </w:p>
        </w:tc>
        <w:tc>
          <w:tcPr>
            <w:tcW w:type="dxa" w:w="5360"/>
            <w:tcBorders>
              <w:top w:val="single" w:color="C0CDD6" w:sz="1"/>
              <w:left w:val="single" w:color="C0CDD6" w:sz="1"/>
              <w:bottom w:val="single" w:color="C0CDD6" w:sz="1"/>
              <w:right w:val="single" w:color="C0CDD6" w:sz="1"/>
            </w:tcBorders>
            <w:shd w:fill="FFFFFF" w:val="clear"/>
            <w:tcMar>
              <w:top w:type="dxa" w:w="70"/>
              <w:left w:type="dxa" w:w="120"/>
              <w:bottom w:type="dxa" w:w="70"/>
              <w:right w:type="dxa" w:w="80"/>
            </w:tcMar>
          </w:tcPr>
          <w:p>
            <w:r>
              <w:rPr>
                <w:rFonts w:ascii="Arial" w:cs="Arial" w:eastAsia="Arial" w:hAnsi="Arial"/>
                <w:color w:val="333333"/>
                <w:sz w:val="18"/>
                <w:szCs w:val="18"/>
              </w:rPr>
              <w:t xml:space="preserve">App works fully without API key — hardcoded WOs for P-101 and K-201 are pre-built.</w:t>
            </w:r>
          </w:p>
        </w:tc>
      </w:tr>
      <w:tr>
        <w:tc>
          <w:tcPr>
            <w:tcW w:type="dxa" w:w="2200"/>
            <w:tcBorders>
              <w:top w:val="single" w:color="C0CDD6" w:sz="1"/>
              <w:left w:val="single" w:color="C0CDD6" w:sz="1"/>
              <w:bottom w:val="single" w:color="C0CDD6" w:sz="1"/>
              <w:right w:val="single" w:color="C0CDD6" w:sz="1"/>
            </w:tcBorders>
            <w:shd w:fill="F2F6F9" w:val="clear"/>
            <w:tcMar>
              <w:top w:type="dxa" w:w="70"/>
              <w:left w:type="dxa" w:w="120"/>
              <w:bottom w:type="dxa" w:w="70"/>
              <w:right w:type="dxa" w:w="80"/>
            </w:tcMar>
          </w:tcPr>
          <w:p>
            <w:r>
              <w:rPr>
                <w:rFonts w:ascii="Arial" w:cs="Arial" w:eastAsia="Arial" w:hAnsi="Arial"/>
                <w:color w:val="333333"/>
                <w:sz w:val="18"/>
                <w:szCs w:val="18"/>
              </w:rPr>
              <w:t xml:space="preserve">Browser blocks local file (CORS)</w:t>
            </w:r>
          </w:p>
        </w:tc>
        <w:tc>
          <w:tcPr>
            <w:tcW w:type="dxa" w:w="1000"/>
            <w:tcBorders>
              <w:top w:val="single" w:color="C0CDD6" w:sz="1"/>
              <w:left w:val="single" w:color="C0CDD6" w:sz="1"/>
              <w:bottom w:val="single" w:color="C0CDD6" w:sz="1"/>
              <w:right w:val="single" w:color="C0CDD6" w:sz="1"/>
            </w:tcBorders>
            <w:shd w:fill="F2F6F9" w:val="clear"/>
            <w:tcMar>
              <w:top w:type="dxa" w:w="70"/>
              <w:left w:type="dxa" w:w="120"/>
              <w:bottom w:type="dxa" w:w="70"/>
              <w:right w:type="dxa" w:w="80"/>
            </w:tcMar>
          </w:tcPr>
          <w:p>
            <w:r>
              <w:rPr>
                <w:rFonts w:ascii="Arial" w:cs="Arial" w:eastAsia="Arial" w:hAnsi="Arial"/>
                <w:color w:val="333333"/>
                <w:sz w:val="18"/>
                <w:szCs w:val="18"/>
              </w:rPr>
              <w:t xml:space="preserve">Low</w:t>
            </w:r>
          </w:p>
        </w:tc>
        <w:tc>
          <w:tcPr>
            <w:tcW w:type="dxa" w:w="800"/>
            <w:tcBorders>
              <w:top w:val="single" w:color="C0CDD6" w:sz="1"/>
              <w:left w:val="single" w:color="C0CDD6" w:sz="1"/>
              <w:bottom w:val="single" w:color="C0CDD6" w:sz="1"/>
              <w:right w:val="single" w:color="C0CDD6" w:sz="1"/>
            </w:tcBorders>
            <w:shd w:fill="F2F6F9" w:val="clear"/>
            <w:tcMar>
              <w:top w:type="dxa" w:w="70"/>
              <w:left w:type="dxa" w:w="120"/>
              <w:bottom w:type="dxa" w:w="70"/>
              <w:right w:type="dxa" w:w="80"/>
            </w:tcMar>
          </w:tcPr>
          <w:p>
            <w:r>
              <w:rPr>
                <w:rFonts w:ascii="Arial" w:cs="Arial" w:eastAsia="Arial" w:hAnsi="Arial"/>
                <w:color w:val="333333"/>
                <w:sz w:val="18"/>
                <w:szCs w:val="18"/>
              </w:rPr>
              <w:t xml:space="preserve">High</w:t>
            </w:r>
          </w:p>
        </w:tc>
        <w:tc>
          <w:tcPr>
            <w:tcW w:type="dxa" w:w="5360"/>
            <w:tcBorders>
              <w:top w:val="single" w:color="C0CDD6" w:sz="1"/>
              <w:left w:val="single" w:color="C0CDD6" w:sz="1"/>
              <w:bottom w:val="single" w:color="C0CDD6" w:sz="1"/>
              <w:right w:val="single" w:color="C0CDD6" w:sz="1"/>
            </w:tcBorders>
            <w:shd w:fill="F2F6F9" w:val="clear"/>
            <w:tcMar>
              <w:top w:type="dxa" w:w="70"/>
              <w:left w:type="dxa" w:w="120"/>
              <w:bottom w:type="dxa" w:w="70"/>
              <w:right w:type="dxa" w:w="80"/>
            </w:tcMar>
          </w:tcPr>
          <w:p>
            <w:r>
              <w:rPr>
                <w:rFonts w:ascii="Arial" w:cs="Arial" w:eastAsia="Arial" w:hAnsi="Arial"/>
                <w:color w:val="333333"/>
                <w:sz w:val="18"/>
                <w:szCs w:val="18"/>
              </w:rPr>
              <w:t xml:space="preserve">Test early. If blocked, run: python -m http.server 8000 and open localhost:8000</w:t>
            </w:r>
          </w:p>
        </w:tc>
      </w:tr>
      <w:tr>
        <w:tc>
          <w:tcPr>
            <w:tcW w:type="dxa" w:w="2200"/>
            <w:tcBorders>
              <w:top w:val="single" w:color="C0CDD6" w:sz="1"/>
              <w:left w:val="single" w:color="C0CDD6" w:sz="1"/>
              <w:bottom w:val="single" w:color="C0CDD6" w:sz="1"/>
              <w:right w:val="single" w:color="C0CDD6" w:sz="1"/>
            </w:tcBorders>
            <w:shd w:fill="FFFFFF" w:val="clear"/>
            <w:tcMar>
              <w:top w:type="dxa" w:w="70"/>
              <w:left w:type="dxa" w:w="120"/>
              <w:bottom w:type="dxa" w:w="70"/>
              <w:right w:type="dxa" w:w="80"/>
            </w:tcMar>
          </w:tcPr>
          <w:p>
            <w:r>
              <w:rPr>
                <w:rFonts w:ascii="Arial" w:cs="Arial" w:eastAsia="Arial" w:hAnsi="Arial"/>
                <w:color w:val="333333"/>
                <w:sz w:val="18"/>
                <w:szCs w:val="18"/>
              </w:rPr>
              <w:t xml:space="preserve">Time runs out before Z-score chart is added</w:t>
            </w:r>
          </w:p>
        </w:tc>
        <w:tc>
          <w:tcPr>
            <w:tcW w:type="dxa" w:w="1000"/>
            <w:tcBorders>
              <w:top w:val="single" w:color="C0CDD6" w:sz="1"/>
              <w:left w:val="single" w:color="C0CDD6" w:sz="1"/>
              <w:bottom w:val="single" w:color="C0CDD6" w:sz="1"/>
              <w:right w:val="single" w:color="C0CDD6" w:sz="1"/>
            </w:tcBorders>
            <w:shd w:fill="FFFFFF" w:val="clear"/>
            <w:tcMar>
              <w:top w:type="dxa" w:w="70"/>
              <w:left w:type="dxa" w:w="120"/>
              <w:bottom w:type="dxa" w:w="70"/>
              <w:right w:type="dxa" w:w="80"/>
            </w:tcMar>
          </w:tcPr>
          <w:p>
            <w:r>
              <w:rPr>
                <w:rFonts w:ascii="Arial" w:cs="Arial" w:eastAsia="Arial" w:hAnsi="Arial"/>
                <w:color w:val="333333"/>
                <w:sz w:val="18"/>
                <w:szCs w:val="18"/>
              </w:rPr>
              <w:t xml:space="preserve">Medium</w:t>
            </w:r>
          </w:p>
        </w:tc>
        <w:tc>
          <w:tcPr>
            <w:tcW w:type="dxa" w:w="800"/>
            <w:tcBorders>
              <w:top w:val="single" w:color="C0CDD6" w:sz="1"/>
              <w:left w:val="single" w:color="C0CDD6" w:sz="1"/>
              <w:bottom w:val="single" w:color="C0CDD6" w:sz="1"/>
              <w:right w:val="single" w:color="C0CDD6" w:sz="1"/>
            </w:tcBorders>
            <w:shd w:fill="FFFFFF" w:val="clear"/>
            <w:tcMar>
              <w:top w:type="dxa" w:w="70"/>
              <w:left w:type="dxa" w:w="120"/>
              <w:bottom w:type="dxa" w:w="70"/>
              <w:right w:type="dxa" w:w="80"/>
            </w:tcMar>
          </w:tcPr>
          <w:p>
            <w:r>
              <w:rPr>
                <w:rFonts w:ascii="Arial" w:cs="Arial" w:eastAsia="Arial" w:hAnsi="Arial"/>
                <w:color w:val="333333"/>
                <w:sz w:val="18"/>
                <w:szCs w:val="18"/>
              </w:rPr>
              <w:t xml:space="preserve">Low</w:t>
            </w:r>
          </w:p>
        </w:tc>
        <w:tc>
          <w:tcPr>
            <w:tcW w:type="dxa" w:w="5360"/>
            <w:tcBorders>
              <w:top w:val="single" w:color="C0CDD6" w:sz="1"/>
              <w:left w:val="single" w:color="C0CDD6" w:sz="1"/>
              <w:bottom w:val="single" w:color="C0CDD6" w:sz="1"/>
              <w:right w:val="single" w:color="C0CDD6" w:sz="1"/>
            </w:tcBorders>
            <w:shd w:fill="FFFFFF" w:val="clear"/>
            <w:tcMar>
              <w:top w:type="dxa" w:w="70"/>
              <w:left w:type="dxa" w:w="120"/>
              <w:bottom w:type="dxa" w:w="70"/>
              <w:right w:type="dxa" w:w="80"/>
            </w:tcMar>
          </w:tcPr>
          <w:p>
            <w:r>
              <w:rPr>
                <w:rFonts w:ascii="Arial" w:cs="Arial" w:eastAsia="Arial" w:hAnsi="Arial"/>
                <w:color w:val="333333"/>
                <w:sz w:val="18"/>
                <w:szCs w:val="18"/>
              </w:rPr>
              <w:t xml:space="preserve">The ARIA app already works without Z-score chart. Chart is enhancement, not core.</w:t>
            </w:r>
          </w:p>
        </w:tc>
      </w:tr>
      <w:tr>
        <w:tc>
          <w:tcPr>
            <w:tcW w:type="dxa" w:w="2200"/>
            <w:tcBorders>
              <w:top w:val="single" w:color="C0CDD6" w:sz="1"/>
              <w:left w:val="single" w:color="C0CDD6" w:sz="1"/>
              <w:bottom w:val="single" w:color="C0CDD6" w:sz="1"/>
              <w:right w:val="single" w:color="C0CDD6" w:sz="1"/>
            </w:tcBorders>
            <w:shd w:fill="F2F6F9" w:val="clear"/>
            <w:tcMar>
              <w:top w:type="dxa" w:w="70"/>
              <w:left w:type="dxa" w:w="120"/>
              <w:bottom w:type="dxa" w:w="70"/>
              <w:right w:type="dxa" w:w="80"/>
            </w:tcMar>
          </w:tcPr>
          <w:p>
            <w:r>
              <w:rPr>
                <w:rFonts w:ascii="Arial" w:cs="Arial" w:eastAsia="Arial" w:hAnsi="Arial"/>
                <w:color w:val="333333"/>
                <w:sz w:val="18"/>
                <w:szCs w:val="18"/>
              </w:rPr>
              <w:t xml:space="preserve">Team member falls behind</w:t>
            </w:r>
          </w:p>
        </w:tc>
        <w:tc>
          <w:tcPr>
            <w:tcW w:type="dxa" w:w="1000"/>
            <w:tcBorders>
              <w:top w:val="single" w:color="C0CDD6" w:sz="1"/>
              <w:left w:val="single" w:color="C0CDD6" w:sz="1"/>
              <w:bottom w:val="single" w:color="C0CDD6" w:sz="1"/>
              <w:right w:val="single" w:color="C0CDD6" w:sz="1"/>
            </w:tcBorders>
            <w:shd w:fill="F2F6F9" w:val="clear"/>
            <w:tcMar>
              <w:top w:type="dxa" w:w="70"/>
              <w:left w:type="dxa" w:w="120"/>
              <w:bottom w:type="dxa" w:w="70"/>
              <w:right w:type="dxa" w:w="80"/>
            </w:tcMar>
          </w:tcPr>
          <w:p>
            <w:r>
              <w:rPr>
                <w:rFonts w:ascii="Arial" w:cs="Arial" w:eastAsia="Arial" w:hAnsi="Arial"/>
                <w:color w:val="333333"/>
                <w:sz w:val="18"/>
                <w:szCs w:val="18"/>
              </w:rPr>
              <w:t xml:space="preserve">Medium</w:t>
            </w:r>
          </w:p>
        </w:tc>
        <w:tc>
          <w:tcPr>
            <w:tcW w:type="dxa" w:w="800"/>
            <w:tcBorders>
              <w:top w:val="single" w:color="C0CDD6" w:sz="1"/>
              <w:left w:val="single" w:color="C0CDD6" w:sz="1"/>
              <w:bottom w:val="single" w:color="C0CDD6" w:sz="1"/>
              <w:right w:val="single" w:color="C0CDD6" w:sz="1"/>
            </w:tcBorders>
            <w:shd w:fill="F2F6F9" w:val="clear"/>
            <w:tcMar>
              <w:top w:type="dxa" w:w="70"/>
              <w:left w:type="dxa" w:w="120"/>
              <w:bottom w:type="dxa" w:w="70"/>
              <w:right w:type="dxa" w:w="80"/>
            </w:tcMar>
          </w:tcPr>
          <w:p>
            <w:r>
              <w:rPr>
                <w:rFonts w:ascii="Arial" w:cs="Arial" w:eastAsia="Arial" w:hAnsi="Arial"/>
                <w:color w:val="333333"/>
                <w:sz w:val="18"/>
                <w:szCs w:val="18"/>
              </w:rPr>
              <w:t xml:space="preserve">Medium</w:t>
            </w:r>
          </w:p>
        </w:tc>
        <w:tc>
          <w:tcPr>
            <w:tcW w:type="dxa" w:w="5360"/>
            <w:tcBorders>
              <w:top w:val="single" w:color="C0CDD6" w:sz="1"/>
              <w:left w:val="single" w:color="C0CDD6" w:sz="1"/>
              <w:bottom w:val="single" w:color="C0CDD6" w:sz="1"/>
              <w:right w:val="single" w:color="C0CDD6" w:sz="1"/>
            </w:tcBorders>
            <w:shd w:fill="F2F6F9" w:val="clear"/>
            <w:tcMar>
              <w:top w:type="dxa" w:w="70"/>
              <w:left w:type="dxa" w:w="120"/>
              <w:bottom w:type="dxa" w:w="70"/>
              <w:right w:type="dxa" w:w="80"/>
            </w:tcMar>
          </w:tcPr>
          <w:p>
            <w:r>
              <w:rPr>
                <w:rFonts w:ascii="Arial" w:cs="Arial" w:eastAsia="Arial" w:hAnsi="Arial"/>
                <w:color w:val="333333"/>
                <w:sz w:val="18"/>
                <w:szCs w:val="18"/>
              </w:rPr>
              <w:t xml:space="preserve">Person D is QA/support and can shift to any role. Person C pitch work is independent.</w:t>
            </w:r>
          </w:p>
        </w:tc>
      </w:tr>
    </w:tbl>
    <w:p>
      <w:pPr>
        <w:pBdr>
          <w:bottom w:val="single" w:color="D8E4EC" w:sz="4" w:space="1"/>
        </w:pBdr>
        <w:spacing w:after="120" w:before="120"/>
      </w:pPr>
      <w:r>
        <w:t xml:space="preserve"/>
      </w:r>
    </w:p>
    <w:p>
      <w:pPr>
        <w:spacing w:after="100" w:before="300"/>
      </w:pPr>
      <w:r>
        <w:rPr>
          <w:rFonts w:ascii="Arial" w:cs="Arial" w:eastAsia="Arial" w:hAnsi="Arial"/>
          <w:b/>
          <w:bCs/>
          <w:color w:val="0D6E8A"/>
          <w:sz w:val="26"/>
          <w:szCs w:val="26"/>
        </w:rPr>
        <w:t xml:space="preserve">Final Note</w:t>
      </w:r>
    </w:p>
    <w:p>
      <w:pPr>
        <w:pBdr>
          <w:left w:val="single" w:color="0D6E8A" w:sz="16" w:space="8"/>
        </w:pBdr>
        <w:spacing w:after="100" w:before="100"/>
        <w:ind w:left="280"/>
      </w:pPr>
      <w:r>
        <w:rPr>
          <w:rFonts w:ascii="Arial" w:cs="Arial" w:eastAsia="Arial" w:hAnsi="Arial"/>
          <w:color w:val="222222"/>
          <w:sz w:val="20"/>
          <w:szCs w:val="20"/>
        </w:rPr>
        <w:t xml:space="preserve">You already have a working app. You already have the data. You already have the documents. Everything in this plan is adding layers on top of something that already runs. If time gets short, the baseline ARIA is already competitive. Every addition makes it better — but nothing is required. Stay calm, work the plan, rehearse the demo.</w:t>
      </w:r>
    </w:p>
    <w:p>
      <w:pPr>
        <w:spacing w:after="60" w:before="0"/>
      </w:pPr>
      <w:r>
        <w:t xml:space="preserve"/>
      </w:r>
    </w:p>
    <w:p>
      <w:pPr>
        <w:spacing w:after="200" w:before="200"/>
        <w:jc w:val="center"/>
      </w:pPr>
      <w:r>
        <w:rPr>
          <w:rFonts w:ascii="Arial Narrow" w:cs="Arial Narrow" w:eastAsia="Arial Narrow" w:hAnsi="Arial Narrow"/>
          <w:b/>
          <w:bCs/>
          <w:color w:val="0D6E8A"/>
          <w:sz w:val="28"/>
          <w:szCs w:val="28"/>
        </w:rPr>
        <w:t xml:space="preserve">Good luck. Build ARIA. Win.</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E4EC" w:sz="4" w:space="2"/>
      </w:pBdr>
      <w:tabs>
        <w:tab w:val="right" w:pos="9026"/>
      </w:tabs>
    </w:pPr>
    <w:r>
      <w:rPr>
        <w:rFonts w:ascii="Arial" w:cs="Arial" w:eastAsia="Arial" w:hAnsi="Arial"/>
        <w:color w:val="AAAAAA"/>
        <w:sz w:val="16"/>
        <w:szCs w:val="16"/>
      </w:rPr>
      <w:t xml:space="preserve">CONFIDENTIAL — HACKATHON USE ONLY</w:t>
    </w:r>
    <w:r>
      <w:rPr>
        <w:rFonts w:ascii="Arial" w:cs="Arial" w:eastAsia="Arial" w:hAnsi="Arial"/>
        <w:color w:val="AAAAAA"/>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6E8A" w:sz="4" w:space="2"/>
      </w:pBdr>
      <w:tabs>
        <w:tab w:val="right" w:pos="9026"/>
      </w:tabs>
    </w:pPr>
    <w:r>
      <w:rPr>
        <w:rFonts w:ascii="Arial" w:cs="Arial" w:eastAsia="Arial" w:hAnsi="Arial"/>
        <w:b/>
        <w:bCs/>
        <w:color w:val="0D6E8A"/>
        <w:sz w:val="17"/>
        <w:szCs w:val="17"/>
      </w:rPr>
      <w:t xml:space="preserve">ARIA — Autonomous Risk Intelligence Agent</w:t>
    </w:r>
    <w:r>
      <w:rPr>
        <w:rFonts w:ascii="Arial" w:cs="Arial" w:eastAsia="Arial" w:hAnsi="Arial"/>
        <w:sz w:val="17"/>
        <w:szCs w:val="17"/>
      </w:rPr>
      <w:t xml:space="preserve">	</w:t>
    </w:r>
    <w:r>
      <w:rPr>
        <w:rFonts w:ascii="Arial" w:cs="Arial" w:eastAsia="Arial" w:hAnsi="Arial"/>
        <w:color w:val="888888"/>
        <w:sz w:val="17"/>
        <w:szCs w:val="17"/>
      </w:rPr>
      <w:t xml:space="preserve">North Sea Platform Alpha · Hackazona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6E8A"/>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0A1628"/>
      <w:sz w:val="24"/>
      <w:szCs w:val="24"/>
    </w:rPr>
  </w:style>
  <w:style w:type="paragraph" w:styleId="Heading3">
    <w:name w:val="Heading 3"/>
    <w:basedOn w:val="Normal"/>
    <w:next w:val="Normal"/>
    <w:qFormat/>
    <w:pPr>
      <w:spacing w:after="80" w:before="180"/>
      <w:outlineLvl w:val="2"/>
    </w:pPr>
    <w:rPr>
      <w:rFonts w:ascii="Arial" w:cs="Arial" w:eastAsia="Arial" w:hAnsi="Arial"/>
      <w:b/>
      <w:bCs/>
      <w:color w:val="0D6E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2026-04-11T20:56:09.713Z</dcterms:created>
  <dcterms:modified xsi:type="dcterms:W3CDTF">2026-04-11T20:56:09.714Z</dcterms:modified>
</cp:coreProperties>
</file>

<file path=docProps/custom.xml><?xml version="1.0" encoding="utf-8"?>
<Properties xmlns="http://schemas.openxmlformats.org/officeDocument/2006/custom-properties" xmlns:vt="http://schemas.openxmlformats.org/officeDocument/2006/docPropsVTypes"/>
</file>