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№9.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Митрофанов</w:t>
      </w:r>
      <w:r>
        <w:t xml:space="preserve"> </w:t>
      </w:r>
      <w:r>
        <w:t xml:space="preserve">Тимур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Создал подкаталог</w:t>
      </w:r>
      <w:r>
        <w:t xml:space="preserve"> </w:t>
      </w:r>
      <w:r>
        <w:rPr>
          <w:iCs/>
          <w:i/>
        </w:rPr>
        <w:t xml:space="preserve">lab09</w:t>
      </w:r>
      <w:r>
        <w:t xml:space="preserve">. В нём создал файл touch</w:t>
      </w:r>
      <w:r>
        <w:t xml:space="preserve"> </w:t>
      </w:r>
      <w:r>
        <w:rPr>
          <w:iCs/>
          <w:i/>
        </w:rPr>
        <w:t xml:space="preserve">lab09-1.asm</w:t>
      </w:r>
      <w:r>
        <w:t xml:space="preserve"> </w:t>
      </w:r>
      <w:r>
        <w:t xml:space="preserve">(рис. ??). В созданный файл ввёл текст листинга 9.1(рис. ??). Скомпелировал файл и проверил его работу (рис. ??).</w:t>
      </w:r>
    </w:p>
    <w:p>
      <w:pPr>
        <w:pStyle w:val="CaptionedFigure"/>
      </w:pPr>
      <w:r>
        <w:drawing>
          <wp:inline>
            <wp:extent cx="5334000" cy="751160"/>
            <wp:effectExtent b="0" l="0" r="0" t="0"/>
            <wp:docPr descr="Создание подкаталога и файла" title="fig:" id="22" name="Picture"/>
            <a:graphic>
              <a:graphicData uri="http://schemas.openxmlformats.org/drawingml/2006/picture">
                <pic:pic>
                  <pic:nvPicPr>
                    <pic:cNvPr descr="image/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1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подкаталога и файла</w:t>
      </w:r>
    </w:p>
    <w:p>
      <w:pPr>
        <w:pStyle w:val="CaptionedFigure"/>
      </w:pPr>
      <w:r>
        <w:drawing>
          <wp:inline>
            <wp:extent cx="5334000" cy="6170529"/>
            <wp:effectExtent b="0" l="0" r="0" t="0"/>
            <wp:docPr descr="Содержимое файла lab09-1.asm" title="fig:" id="25" name="Picture"/>
            <a:graphic>
              <a:graphicData uri="http://schemas.openxmlformats.org/drawingml/2006/picture">
                <pic:pic>
                  <pic:nvPicPr>
                    <pic:cNvPr descr="image/0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70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</w:t>
      </w:r>
      <w:r>
        <w:t xml:space="preserve"> </w:t>
      </w:r>
      <w:r>
        <w:rPr>
          <w:iCs/>
          <w:i/>
        </w:rPr>
        <w:t xml:space="preserve">lab09-1.asm</w:t>
      </w:r>
    </w:p>
    <w:p>
      <w:pPr>
        <w:pStyle w:val="CaptionedFigure"/>
      </w:pPr>
      <w:r>
        <w:drawing>
          <wp:inline>
            <wp:extent cx="5334000" cy="746760"/>
            <wp:effectExtent b="0" l="0" r="0" t="0"/>
            <wp:docPr descr="Создание исполняемого файла lab09-1 и его запуск" title="fig:" id="28" name="Picture"/>
            <a:graphic>
              <a:graphicData uri="http://schemas.openxmlformats.org/drawingml/2006/picture">
                <pic:pic>
                  <pic:nvPicPr>
                    <pic:cNvPr descr="image/0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  <w:r>
        <w:t xml:space="preserve"> </w:t>
      </w:r>
      <w:r>
        <w:rPr>
          <w:iCs/>
          <w:i/>
        </w:rPr>
        <w:t xml:space="preserve">lab09-1</w:t>
      </w:r>
      <w:r>
        <w:t xml:space="preserve"> </w:t>
      </w:r>
      <w:r>
        <w:t xml:space="preserve">и его запуск</w:t>
      </w:r>
    </w:p>
    <w:p>
      <w:pPr>
        <w:pStyle w:val="BodyText"/>
      </w:pPr>
      <w:r>
        <w:t xml:space="preserve">В соответствии с заданием создал подпрограмму которая отвечает за вычисления (рис. ??). Скомпелировал файл и проверил его работу (рис. ??).</w:t>
      </w:r>
    </w:p>
    <w:p>
      <w:pPr>
        <w:pStyle w:val="CaptionedFigure"/>
      </w:pPr>
      <w:r>
        <w:drawing>
          <wp:inline>
            <wp:extent cx="5334000" cy="7208344"/>
            <wp:effectExtent b="0" l="0" r="0" t="0"/>
            <wp:docPr descr="Изменённое содержимое файла lab09-1.asm" title="fig:" id="31" name="Picture"/>
            <a:graphic>
              <a:graphicData uri="http://schemas.openxmlformats.org/drawingml/2006/picture">
                <pic:pic>
                  <pic:nvPicPr>
                    <pic:cNvPr descr="image/0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0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Изменённое содержимое файла</w:t>
      </w:r>
      <w:r>
        <w:t xml:space="preserve"> </w:t>
      </w:r>
      <w:r>
        <w:rPr>
          <w:iCs/>
          <w:i/>
        </w:rPr>
        <w:t xml:space="preserve">lab09-1.asm</w:t>
      </w:r>
    </w:p>
    <w:p>
      <w:pPr>
        <w:pStyle w:val="CaptionedFigure"/>
      </w:pPr>
      <w:r>
        <w:drawing>
          <wp:inline>
            <wp:extent cx="5334000" cy="779053"/>
            <wp:effectExtent b="0" l="0" r="0" t="0"/>
            <wp:docPr descr="Создание исполняемого файла и его запуск" title="fig:" id="34" name="Picture"/>
            <a:graphic>
              <a:graphicData uri="http://schemas.openxmlformats.org/drawingml/2006/picture">
                <pic:pic>
                  <pic:nvPicPr>
                    <pic:cNvPr descr="image/0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9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Создал файл</w:t>
      </w:r>
      <w:r>
        <w:t xml:space="preserve"> </w:t>
      </w:r>
      <w:r>
        <w:rPr>
          <w:iCs/>
          <w:i/>
        </w:rPr>
        <w:t xml:space="preserve">lab09-2.asm</w:t>
      </w:r>
      <w:r>
        <w:t xml:space="preserve"> </w:t>
      </w:r>
      <w:r>
        <w:t xml:space="preserve">(рис. ??). В созданный файл ввёл текст листинга 9.2 (рис. ??). Для работы с GDB при создании исполняемого файла добавил ключ</w:t>
      </w:r>
      <w:r>
        <w:t xml:space="preserve"> </w:t>
      </w:r>
      <w:r>
        <w:rPr>
          <w:iCs/>
          <w:i/>
          <w:bCs/>
          <w:b/>
        </w:rPr>
        <w:t xml:space="preserve">-g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5334000" cy="320416"/>
            <wp:effectExtent b="0" l="0" r="0" t="0"/>
            <wp:docPr descr="Создание файла lab09-2.asm" title="fig:" id="37" name="Picture"/>
            <a:graphic>
              <a:graphicData uri="http://schemas.openxmlformats.org/drawingml/2006/picture">
                <pic:pic>
                  <pic:nvPicPr>
                    <pic:cNvPr descr="image/0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  <w:r>
        <w:t xml:space="preserve"> </w:t>
      </w:r>
      <w:r>
        <w:rPr>
          <w:iCs/>
          <w:i/>
        </w:rPr>
        <w:t xml:space="preserve">lab09-2.asm</w:t>
      </w:r>
    </w:p>
    <w:p>
      <w:pPr>
        <w:pStyle w:val="CaptionedFigure"/>
      </w:pPr>
      <w:r>
        <w:drawing>
          <wp:inline>
            <wp:extent cx="5334000" cy="4099452"/>
            <wp:effectExtent b="0" l="0" r="0" t="0"/>
            <wp:docPr descr="Содержимое файла lab09-2.asm" title="fig:" id="40" name="Picture"/>
            <a:graphic>
              <a:graphicData uri="http://schemas.openxmlformats.org/drawingml/2006/picture">
                <pic:pic>
                  <pic:nvPicPr>
                    <pic:cNvPr descr="image/0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9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</w:t>
      </w:r>
      <w:r>
        <w:t xml:space="preserve"> </w:t>
      </w:r>
      <w:r>
        <w:rPr>
          <w:iCs/>
          <w:i/>
        </w:rPr>
        <w:t xml:space="preserve">lab09-2.asm</w:t>
      </w:r>
    </w:p>
    <w:p>
      <w:pPr>
        <w:pStyle w:val="CaptionedFigure"/>
      </w:pPr>
      <w:r>
        <w:drawing>
          <wp:inline>
            <wp:extent cx="5334000" cy="294370"/>
            <wp:effectExtent b="0" l="0" r="0" t="0"/>
            <wp:docPr descr="Создание исполняемого файла lab09-2" title="fig:" id="43" name="Picture"/>
            <a:graphic>
              <a:graphicData uri="http://schemas.openxmlformats.org/drawingml/2006/picture">
                <pic:pic>
                  <pic:nvPicPr>
                    <pic:cNvPr descr="image/0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  <w:r>
        <w:t xml:space="preserve"> </w:t>
      </w:r>
      <w:r>
        <w:rPr>
          <w:iCs/>
          <w:i/>
        </w:rPr>
        <w:t xml:space="preserve">lab09-2</w:t>
      </w:r>
    </w:p>
    <w:p>
      <w:pPr>
        <w:pStyle w:val="BodyText"/>
      </w:pPr>
      <w:r>
        <w:t xml:space="preserve">Загрузил исполняемый файл в отладчик gdb и запустил его в нём (рис. ??).</w:t>
      </w:r>
    </w:p>
    <w:p>
      <w:pPr>
        <w:pStyle w:val="CaptionedFigure"/>
      </w:pPr>
      <w:r>
        <w:drawing>
          <wp:inline>
            <wp:extent cx="5334000" cy="2946961"/>
            <wp:effectExtent b="0" l="0" r="0" t="0"/>
            <wp:docPr descr="Загрузка исполняемого файла в отладчик gdb и его запуск" title="fig:" id="46" name="Picture"/>
            <a:graphic>
              <a:graphicData uri="http://schemas.openxmlformats.org/drawingml/2006/picture">
                <pic:pic>
                  <pic:nvPicPr>
                    <pic:cNvPr descr="image/0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6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 gdb и его запуск</w:t>
      </w:r>
    </w:p>
    <w:p>
      <w:pPr>
        <w:pStyle w:val="BodyText"/>
      </w:pPr>
      <w:r>
        <w:t xml:space="preserve">Установил брейкпоинт на метку _start и запустил программу (рис. ??).</w:t>
      </w:r>
    </w:p>
    <w:p>
      <w:pPr>
        <w:pStyle w:val="CaptionedFigure"/>
      </w:pPr>
      <w:r>
        <w:drawing>
          <wp:inline>
            <wp:extent cx="5334000" cy="1425314"/>
            <wp:effectExtent b="0" l="0" r="0" t="0"/>
            <wp:docPr descr="Установка брейкпоинта и запуск программы" title="fig:" id="49" name="Picture"/>
            <a:graphic>
              <a:graphicData uri="http://schemas.openxmlformats.org/drawingml/2006/picture">
                <pic:pic>
                  <pic:nvPicPr>
                    <pic:cNvPr descr="image/0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5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 и запуск программы</w:t>
      </w:r>
    </w:p>
    <w:p>
      <w:pPr>
        <w:pStyle w:val="BodyText"/>
      </w:pPr>
      <w:r>
        <w:t xml:space="preserve">Посмотрел дисассимилированный код программы с помощью команды</w:t>
      </w:r>
      <w:r>
        <w:t xml:space="preserve"> </w:t>
      </w:r>
      <w:r>
        <w:rPr>
          <w:iCs/>
          <w:i/>
          <w:bCs/>
          <w:b/>
        </w:rPr>
        <w:t xml:space="preserve">disassemble</w:t>
      </w:r>
      <w:r>
        <w:t xml:space="preserve">, начиная с метки ***_start*** (рис. ??).</w:t>
      </w:r>
    </w:p>
    <w:p>
      <w:pPr>
        <w:pStyle w:val="CaptionedFigure"/>
      </w:pPr>
      <w:r>
        <w:drawing>
          <wp:inline>
            <wp:extent cx="5334000" cy="3403288"/>
            <wp:effectExtent b="0" l="0" r="0" t="0"/>
            <wp:docPr descr="Ввод команды ***disassemble _start***" title="fig:" id="52" name="Picture"/>
            <a:graphic>
              <a:graphicData uri="http://schemas.openxmlformats.org/drawingml/2006/picture">
                <pic:pic>
                  <pic:nvPicPr>
                    <pic:cNvPr descr="image/0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3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команды ***disassemble _start***</w:t>
      </w:r>
    </w:p>
    <w:p>
      <w:pPr>
        <w:pStyle w:val="BodyText"/>
      </w:pPr>
      <w:r>
        <w:t xml:space="preserve">Переключил на отображение команд с Intel’овским синтаксисом, введя команду</w:t>
      </w:r>
      <w:r>
        <w:t xml:space="preserve"> </w:t>
      </w:r>
      <w:r>
        <w:rPr>
          <w:iCs/>
          <w:i/>
          <w:bCs/>
          <w:b/>
        </w:rPr>
        <w:t xml:space="preserve">set disassembly-flavor intel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5334000" cy="3588723"/>
            <wp:effectExtent b="0" l="0" r="0" t="0"/>
            <wp:docPr descr="ереключение на отображение команд с Intel’овским синтаксисом" title="fig:" id="55" name="Picture"/>
            <a:graphic>
              <a:graphicData uri="http://schemas.openxmlformats.org/drawingml/2006/picture">
                <pic:pic>
                  <pic:nvPicPr>
                    <pic:cNvPr descr="image/0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8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ереключение на отображение команд с Intel’овским синтаксисом</w:t>
      </w:r>
    </w:p>
    <w:p>
      <w:pPr>
        <w:pStyle w:val="BodyText"/>
      </w:pPr>
      <w:r>
        <w:rPr>
          <w:iCs/>
          <w:i/>
          <w:bCs/>
          <w:b/>
        </w:rPr>
        <w:t xml:space="preserve">Перечил различия отображения синтаксиса машинных команд в режимах ATT и Intel.</w:t>
      </w:r>
    </w:p>
    <w:p>
      <w:pPr>
        <w:numPr>
          <w:ilvl w:val="0"/>
          <w:numId w:val="1001"/>
        </w:numPr>
        <w:pStyle w:val="Compact"/>
      </w:pPr>
      <w:r>
        <w:t xml:space="preserve">В ATT имена регистров начинаются с символа %, а имена опрерандов с $, в то время как в intel используется привычный нам синтаксис.</w:t>
      </w:r>
    </w:p>
    <w:p>
      <w:pPr>
        <w:pStyle w:val="FirstParagraph"/>
      </w:pPr>
      <w:r>
        <w:t xml:space="preserve">Включил режим псевдографики для более удобного анализа программы (рис. ??).</w:t>
      </w:r>
    </w:p>
    <w:p>
      <w:pPr>
        <w:pStyle w:val="CaptionedFigure"/>
      </w:pPr>
      <w:r>
        <w:drawing>
          <wp:inline>
            <wp:extent cx="5334000" cy="4412511"/>
            <wp:effectExtent b="0" l="0" r="0" t="0"/>
            <wp:docPr descr="Режим псевдографики" title="fig:" id="58" name="Picture"/>
            <a:graphic>
              <a:graphicData uri="http://schemas.openxmlformats.org/drawingml/2006/picture">
                <pic:pic>
                  <pic:nvPicPr>
                    <pic:cNvPr descr="image/0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2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BodyText"/>
      </w:pPr>
      <w:r>
        <w:t xml:space="preserve">Получил данные о брейкпоинтах (рис. ??). Добавил ещё один брейкпоинт и проверил его наличие (рис. ??).</w:t>
      </w:r>
    </w:p>
    <w:p>
      <w:pPr>
        <w:pStyle w:val="CaptionedFigure"/>
      </w:pPr>
      <w:r>
        <w:drawing>
          <wp:inline>
            <wp:extent cx="5334000" cy="4412511"/>
            <wp:effectExtent b="0" l="0" r="0" t="0"/>
            <wp:docPr descr="Режим псевдографики" title="fig:" id="61" name="Picture"/>
            <a:graphic>
              <a:graphicData uri="http://schemas.openxmlformats.org/drawingml/2006/picture">
                <pic:pic>
                  <pic:nvPicPr>
                    <pic:cNvPr descr="image/0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2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CaptionedFigure"/>
      </w:pPr>
      <w:r>
        <w:drawing>
          <wp:inline>
            <wp:extent cx="5334000" cy="4368967"/>
            <wp:effectExtent b="0" l="0" r="0" t="0"/>
            <wp:docPr descr="Работа с брейкпоинтами" title="fig:" id="64" name="Picture"/>
            <a:graphic>
              <a:graphicData uri="http://schemas.openxmlformats.org/drawingml/2006/picture">
                <pic:pic>
                  <pic:nvPicPr>
                    <pic:cNvPr descr="image/0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8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брейкпоинтами</w:t>
      </w:r>
    </w:p>
    <w:p>
      <w:pPr>
        <w:pStyle w:val="BodyText"/>
      </w:pPr>
      <w:r>
        <w:t xml:space="preserve">Выполнил 5 инструкций с помощью команды stepi (рис. ??).</w:t>
      </w:r>
    </w:p>
    <w:p>
      <w:pPr>
        <w:pStyle w:val="CaptionedFigure"/>
      </w:pPr>
      <w:r>
        <w:drawing>
          <wp:inline>
            <wp:extent cx="5334000" cy="4368967"/>
            <wp:effectExtent b="0" l="0" r="0" t="0"/>
            <wp:docPr descr="Выполнение инструкций" title="fig:" id="67" name="Picture"/>
            <a:graphic>
              <a:graphicData uri="http://schemas.openxmlformats.org/drawingml/2006/picture">
                <pic:pic>
                  <pic:nvPicPr>
                    <pic:cNvPr descr="image/0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8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инструкций</w:t>
      </w:r>
    </w:p>
    <w:p>
      <w:pPr>
        <w:pStyle w:val="BodyText"/>
      </w:pPr>
      <w:r>
        <w:t xml:space="preserve">Посмотрел содержимое регистров при помощи команды info registers (рис. ??).</w:t>
      </w:r>
    </w:p>
    <w:p>
      <w:pPr>
        <w:pStyle w:val="CaptionedFigure"/>
      </w:pPr>
      <w:r>
        <w:drawing>
          <wp:inline>
            <wp:extent cx="5334000" cy="1611465"/>
            <wp:effectExtent b="0" l="0" r="0" t="0"/>
            <wp:docPr descr="Посмотр содержимого регистров" title="fig:" id="70" name="Picture"/>
            <a:graphic>
              <a:graphicData uri="http://schemas.openxmlformats.org/drawingml/2006/picture">
                <pic:pic>
                  <pic:nvPicPr>
                    <pic:cNvPr descr="image/0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1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Посмотр содержимого регистров</w:t>
      </w:r>
    </w:p>
    <w:p>
      <w:pPr>
        <w:pStyle w:val="BodyText"/>
      </w:pPr>
      <w:r>
        <w:t xml:space="preserve">Посмотрел значение переменной msg1 по имени (рис. ??).</w:t>
      </w:r>
    </w:p>
    <w:p>
      <w:pPr>
        <w:pStyle w:val="CaptionedFigure"/>
      </w:pPr>
      <w:r>
        <w:drawing>
          <wp:inline>
            <wp:extent cx="5334000" cy="401146"/>
            <wp:effectExtent b="0" l="0" r="0" t="0"/>
            <wp:docPr descr="Посмотр значения переменной msg1 по имени" title="fig:" id="73" name="Picture"/>
            <a:graphic>
              <a:graphicData uri="http://schemas.openxmlformats.org/drawingml/2006/picture">
                <pic:pic>
                  <pic:nvPicPr>
                    <pic:cNvPr descr="image/0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Посмотр значения переменной msg1 по имени</w:t>
      </w:r>
    </w:p>
    <w:p>
      <w:pPr>
        <w:pStyle w:val="BodyText"/>
      </w:pPr>
      <w:r>
        <w:t xml:space="preserve">Посмотрел значение переменной msg2 по адресу (рис. ??).</w:t>
      </w:r>
    </w:p>
    <w:p>
      <w:pPr>
        <w:pStyle w:val="CaptionedFigure"/>
      </w:pPr>
      <w:r>
        <w:drawing>
          <wp:inline>
            <wp:extent cx="5334000" cy="401146"/>
            <wp:effectExtent b="0" l="0" r="0" t="0"/>
            <wp:docPr descr="Посмотр значения переменной msg2 по адресу" title="fig:" id="76" name="Picture"/>
            <a:graphic>
              <a:graphicData uri="http://schemas.openxmlformats.org/drawingml/2006/picture">
                <pic:pic>
                  <pic:nvPicPr>
                    <pic:cNvPr descr="image/0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Посмотр значения переменной msg2 по адресу</w:t>
      </w:r>
    </w:p>
    <w:p>
      <w:pPr>
        <w:pStyle w:val="BodyText"/>
      </w:pPr>
      <w:r>
        <w:t xml:space="preserve">Измененил первыый символ переменной msg1 на</w:t>
      </w:r>
      <w:r>
        <w:t xml:space="preserve"> </w:t>
      </w:r>
      <w:r>
        <w:rPr>
          <w:iCs/>
          <w:i/>
          <w:bCs/>
          <w:b/>
        </w:rPr>
        <w:t xml:space="preserve">h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5334000" cy="401146"/>
            <wp:effectExtent b="0" l="0" r="0" t="0"/>
            <wp:docPr descr="Изменение значения переменной msg1" title="fig:" id="79" name="Picture"/>
            <a:graphic>
              <a:graphicData uri="http://schemas.openxmlformats.org/drawingml/2006/picture">
                <pic:pic>
                  <pic:nvPicPr>
                    <pic:cNvPr descr="image/0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переменной msg1</w:t>
      </w:r>
    </w:p>
    <w:p>
      <w:pPr>
        <w:pStyle w:val="BodyText"/>
      </w:pPr>
      <w:r>
        <w:t xml:space="preserve">Измененил первыый символ переменной msg2 на</w:t>
      </w:r>
      <w:r>
        <w:t xml:space="preserve"> </w:t>
      </w:r>
      <w:r>
        <w:rPr>
          <w:iCs/>
          <w:i/>
          <w:bCs/>
          <w:b/>
        </w:rPr>
        <w:t xml:space="preserve">Q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5334000" cy="401146"/>
            <wp:effectExtent b="0" l="0" r="0" t="0"/>
            <wp:docPr descr="Изменение значения переменной msg2" title="fig:" id="82" name="Picture"/>
            <a:graphic>
              <a:graphicData uri="http://schemas.openxmlformats.org/drawingml/2006/picture">
                <pic:pic>
                  <pic:nvPicPr>
                    <pic:cNvPr descr="image/0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переменной msg2</w:t>
      </w:r>
    </w:p>
    <w:p>
      <w:pPr>
        <w:pStyle w:val="BodyText"/>
      </w:pPr>
      <w:r>
        <w:t xml:space="preserve">Выведел в различных форматах значение регистра edx (рис. ??).</w:t>
      </w:r>
    </w:p>
    <w:p>
      <w:pPr>
        <w:pStyle w:val="CaptionedFigure"/>
      </w:pPr>
      <w:r>
        <w:drawing>
          <wp:inline>
            <wp:extent cx="2057400" cy="1714500"/>
            <wp:effectExtent b="0" l="0" r="0" t="0"/>
            <wp:docPr descr="различные форматы значений регистра edx" title="fig:" id="85" name="Picture"/>
            <a:graphic>
              <a:graphicData uri="http://schemas.openxmlformats.org/drawingml/2006/picture">
                <pic:pic>
                  <pic:nvPicPr>
                    <pic:cNvPr descr="image/0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различные форматы значений регистра edx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iCs/>
          <w:i/>
          <w:bCs/>
          <w:b/>
        </w:rPr>
        <w:t xml:space="preserve">set</w:t>
      </w:r>
      <w:r>
        <w:t xml:space="preserve"> </w:t>
      </w:r>
      <w:r>
        <w:t xml:space="preserve">измените значение регистра</w:t>
      </w:r>
      <w:r>
        <w:t xml:space="preserve"> </w:t>
      </w:r>
      <w:r>
        <w:rPr>
          <w:iCs/>
          <w:i/>
        </w:rPr>
        <w:t xml:space="preserve">ebx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2070100" cy="1524000"/>
            <wp:effectExtent b="0" l="0" r="0" t="0"/>
            <wp:docPr descr="Изменение значения регистра ebx при помощи set" title="fig:" id="88" name="Picture"/>
            <a:graphic>
              <a:graphicData uri="http://schemas.openxmlformats.org/drawingml/2006/picture">
                <pic:pic>
                  <pic:nvPicPr>
                    <pic:cNvPr descr="image/0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регистра</w:t>
      </w:r>
      <w:r>
        <w:t xml:space="preserve"> </w:t>
      </w:r>
      <w:r>
        <w:rPr>
          <w:iCs/>
          <w:i/>
        </w:rPr>
        <w:t xml:space="preserve">ebx</w:t>
      </w:r>
      <w:r>
        <w:t xml:space="preserve"> </w:t>
      </w:r>
      <w:r>
        <w:t xml:space="preserve">при помощи set</w:t>
      </w:r>
    </w:p>
    <w:p>
      <w:pPr>
        <w:pStyle w:val="BodyText"/>
      </w:pPr>
      <w:r>
        <w:rPr>
          <w:iCs/>
          <w:i/>
          <w:bCs/>
          <w:b/>
        </w:rPr>
        <w:t xml:space="preserve">Объясните разницу вывода команд p/s $ebx.</w:t>
      </w:r>
    </w:p>
    <w:p>
      <w:pPr>
        <w:numPr>
          <w:ilvl w:val="0"/>
          <w:numId w:val="1002"/>
        </w:numPr>
        <w:pStyle w:val="Compact"/>
      </w:pPr>
      <w:r>
        <w:t xml:space="preserve">В первом случае мы переводим символ в строковой вид.</w:t>
      </w:r>
    </w:p>
    <w:p>
      <w:pPr>
        <w:pStyle w:val="FirstParagraph"/>
      </w:pPr>
      <w:r>
        <w:t xml:space="preserve">Завершил выполнение программы с помощью команды continue и выйшел из GDB с помощью команды quit (рис. ??).</w:t>
      </w:r>
    </w:p>
    <w:p>
      <w:pPr>
        <w:pStyle w:val="CaptionedFigure"/>
      </w:pPr>
      <w:r>
        <w:drawing>
          <wp:inline>
            <wp:extent cx="5270500" cy="1816100"/>
            <wp:effectExtent b="0" l="0" r="0" t="0"/>
            <wp:docPr descr="Завершение работы с GDB" title="fig:" id="91" name="Picture"/>
            <a:graphic>
              <a:graphicData uri="http://schemas.openxmlformats.org/drawingml/2006/picture">
                <pic:pic>
                  <pic:nvPicPr>
                    <pic:cNvPr descr="image/0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работы с GDB</w:t>
      </w:r>
    </w:p>
    <w:p>
      <w:pPr>
        <w:pStyle w:val="BodyText"/>
      </w:pPr>
      <w:r>
        <w:t xml:space="preserve">Скопировал файл</w:t>
      </w:r>
      <w:r>
        <w:t xml:space="preserve"> </w:t>
      </w:r>
      <w:r>
        <w:rPr>
          <w:iCs/>
          <w:i/>
        </w:rPr>
        <w:t xml:space="preserve">lab8-2.asm</w:t>
      </w:r>
      <w:r>
        <w:t xml:space="preserve"> </w:t>
      </w:r>
      <w:r>
        <w:t xml:space="preserve">в файл с именем</w:t>
      </w:r>
      <w:r>
        <w:t xml:space="preserve"> </w:t>
      </w:r>
      <w:r>
        <w:rPr>
          <w:iCs/>
          <w:i/>
        </w:rPr>
        <w:t xml:space="preserve">lab09-3.asm</w:t>
      </w:r>
      <w:r>
        <w:t xml:space="preserve"> </w:t>
      </w:r>
      <w:r>
        <w:t xml:space="preserve">и создал исполняемый файл (рис. ??).</w:t>
      </w:r>
    </w:p>
    <w:p>
      <w:pPr>
        <w:pStyle w:val="CaptionedFigure"/>
      </w:pPr>
      <w:r>
        <w:drawing>
          <wp:inline>
            <wp:extent cx="5334000" cy="489044"/>
            <wp:effectExtent b="0" l="0" r="0" t="0"/>
            <wp:docPr descr="Создание файла lab09-3.asm и преобразование его в исполняемый файл" title="fig:" id="94" name="Picture"/>
            <a:graphic>
              <a:graphicData uri="http://schemas.openxmlformats.org/drawingml/2006/picture">
                <pic:pic>
                  <pic:nvPicPr>
                    <pic:cNvPr descr="image/0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  <w:r>
        <w:t xml:space="preserve"> </w:t>
      </w:r>
      <w:r>
        <w:rPr>
          <w:iCs/>
          <w:i/>
        </w:rPr>
        <w:t xml:space="preserve">lab09-3.asm</w:t>
      </w:r>
      <w:r>
        <w:t xml:space="preserve"> </w:t>
      </w:r>
      <w:r>
        <w:t xml:space="preserve">и преобразование его в исполняемый файл</w:t>
      </w:r>
    </w:p>
    <w:p>
      <w:pPr>
        <w:pStyle w:val="BodyText"/>
      </w:pPr>
      <w:r>
        <w:t xml:space="preserve">Загрузил исполняемый файл в отладчик, указав аргументы (рис. ??).</w:t>
      </w:r>
    </w:p>
    <w:p>
      <w:pPr>
        <w:pStyle w:val="CaptionedFigure"/>
      </w:pPr>
      <w:r>
        <w:drawing>
          <wp:inline>
            <wp:extent cx="5334000" cy="1789324"/>
            <wp:effectExtent b="0" l="0" r="0" t="0"/>
            <wp:docPr descr="Загрузка файла lab09-3.asm в отладчик" title="fig:" id="97" name="Picture"/>
            <a:graphic>
              <a:graphicData uri="http://schemas.openxmlformats.org/drawingml/2006/picture">
                <pic:pic>
                  <pic:nvPicPr>
                    <pic:cNvPr descr="image/0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9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</w:t>
      </w:r>
      <w:r>
        <w:t xml:space="preserve"> </w:t>
      </w:r>
      <w:r>
        <w:rPr>
          <w:iCs/>
          <w:i/>
        </w:rPr>
        <w:t xml:space="preserve">lab09-3.asm</w:t>
      </w:r>
      <w:r>
        <w:t xml:space="preserve"> </w:t>
      </w:r>
      <w:r>
        <w:t xml:space="preserve">в отладчик</w:t>
      </w:r>
    </w:p>
    <w:p>
      <w:pPr>
        <w:pStyle w:val="BodyText"/>
      </w:pPr>
      <w:r>
        <w:t xml:space="preserve">установил точку остановки перед первой инструкцией в программе и запустил ее (рис. ??).</w:t>
      </w:r>
    </w:p>
    <w:p>
      <w:pPr>
        <w:pStyle w:val="CaptionedFigure"/>
      </w:pPr>
      <w:r>
        <w:drawing>
          <wp:inline>
            <wp:extent cx="5334000" cy="951209"/>
            <wp:effectExtent b="0" l="0" r="0" t="0"/>
            <wp:docPr descr="Установка брейкпойнта и запуск программы" title="fig:" id="100" name="Picture"/>
            <a:graphic>
              <a:graphicData uri="http://schemas.openxmlformats.org/drawingml/2006/picture">
                <pic:pic>
                  <pic:nvPicPr>
                    <pic:cNvPr descr="image/0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брейкпойнта и запуск программы</w:t>
      </w:r>
    </w:p>
    <w:p>
      <w:pPr>
        <w:pStyle w:val="BodyText"/>
      </w:pPr>
      <w:r>
        <w:t xml:space="preserve">Проверил сколько в стеке хранится переменных (рис. ??).</w:t>
      </w:r>
    </w:p>
    <w:p>
      <w:pPr>
        <w:pStyle w:val="CaptionedFigure"/>
      </w:pPr>
      <w:r>
        <w:drawing>
          <wp:inline>
            <wp:extent cx="3187700" cy="711200"/>
            <wp:effectExtent b="0" l="0" r="0" t="0"/>
            <wp:docPr descr="Проверка стека" title="fig:" id="103" name="Picture"/>
            <a:graphic>
              <a:graphicData uri="http://schemas.openxmlformats.org/drawingml/2006/picture">
                <pic:pic>
                  <pic:nvPicPr>
                    <pic:cNvPr descr="image/0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стека</w:t>
      </w:r>
    </w:p>
    <w:p>
      <w:pPr>
        <w:pStyle w:val="BodyText"/>
      </w:pPr>
      <w:r>
        <w:t xml:space="preserve">Посмотрел остальные позиции стека (рис. ??).</w:t>
      </w:r>
    </w:p>
    <w:p>
      <w:pPr>
        <w:pStyle w:val="CaptionedFigure"/>
      </w:pPr>
      <w:r>
        <w:drawing>
          <wp:inline>
            <wp:extent cx="5334000" cy="2167780"/>
            <wp:effectExtent b="0" l="0" r="0" t="0"/>
            <wp:docPr descr="Проверка переменных в стеке" title="fig:" id="106" name="Picture"/>
            <a:graphic>
              <a:graphicData uri="http://schemas.openxmlformats.org/drawingml/2006/picture">
                <pic:pic>
                  <pic:nvPicPr>
                    <pic:cNvPr descr="image/0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переменных в стеке</w:t>
      </w:r>
    </w:p>
    <w:p>
      <w:pPr>
        <w:pStyle w:val="BodyText"/>
      </w:pPr>
      <w:r>
        <w:rPr>
          <w:iCs/>
          <w:i/>
          <w:bCs/>
          <w:b/>
        </w:rPr>
        <w:t xml:space="preserve">Объясните, почему шаг изменения адреса равен 4 ([esp+4], [esp+8], [esp+12] и т.д.)</w:t>
      </w:r>
    </w:p>
    <w:p>
      <w:pPr>
        <w:numPr>
          <w:ilvl w:val="0"/>
          <w:numId w:val="1003"/>
        </w:numPr>
        <w:pStyle w:val="Compact"/>
      </w:pPr>
      <w:r>
        <w:t xml:space="preserve">Так как занчение колличества аргументов равно 4</w:t>
      </w:r>
    </w:p>
    <w:bookmarkEnd w:id="108"/>
    <w:bookmarkStart w:id="136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Создал файл</w:t>
      </w:r>
      <w:r>
        <w:t xml:space="preserve"> </w:t>
      </w:r>
      <w:r>
        <w:rPr>
          <w:iCs/>
          <w:i/>
        </w:rPr>
        <w:t xml:space="preserve">lab09-4.asm</w:t>
      </w:r>
      <w:r>
        <w:t xml:space="preserve"> </w:t>
      </w:r>
      <w:r>
        <w:t xml:space="preserve">(рис. ??). Перенёс программу из лабораторной работы № 8 в файл и изменил в соответствии с заданием (рис. ??). Создал исполнительный файл и проверил его работу (рис. ??).</w:t>
      </w:r>
    </w:p>
    <w:p>
      <w:pPr>
        <w:pStyle w:val="CaptionedFigure"/>
      </w:pPr>
      <w:r>
        <w:drawing>
          <wp:inline>
            <wp:extent cx="5334000" cy="317770"/>
            <wp:effectExtent b="0" l="0" r="0" t="0"/>
            <wp:docPr descr="Созлание файла lab09-4.asm" title="fig:" id="110" name="Picture"/>
            <a:graphic>
              <a:graphicData uri="http://schemas.openxmlformats.org/drawingml/2006/picture">
                <pic:pic>
                  <pic:nvPicPr>
                    <pic:cNvPr descr="image/0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Созлание файла</w:t>
      </w:r>
      <w:r>
        <w:t xml:space="preserve"> </w:t>
      </w:r>
      <w:r>
        <w:rPr>
          <w:iCs/>
          <w:i/>
        </w:rPr>
        <w:t xml:space="preserve">lab09-4.asm</w:t>
      </w:r>
    </w:p>
    <w:p>
      <w:pPr>
        <w:pStyle w:val="CaptionedFigure"/>
      </w:pPr>
      <w:r>
        <w:drawing>
          <wp:inline>
            <wp:extent cx="5334000" cy="6717239"/>
            <wp:effectExtent b="0" l="0" r="0" t="0"/>
            <wp:docPr descr="Содержимое файла lab09-4.asm" title="fig:" id="113" name="Picture"/>
            <a:graphic>
              <a:graphicData uri="http://schemas.openxmlformats.org/drawingml/2006/picture">
                <pic:pic>
                  <pic:nvPicPr>
                    <pic:cNvPr descr="image/0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17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</w:t>
      </w:r>
      <w:r>
        <w:t xml:space="preserve"> </w:t>
      </w:r>
      <w:r>
        <w:rPr>
          <w:iCs/>
          <w:i/>
        </w:rPr>
        <w:t xml:space="preserve">lab09-4.asm</w:t>
      </w:r>
    </w:p>
    <w:p>
      <w:pPr>
        <w:pStyle w:val="CaptionedFigure"/>
      </w:pPr>
      <w:r>
        <w:drawing>
          <wp:inline>
            <wp:extent cx="5334000" cy="604561"/>
            <wp:effectExtent b="0" l="0" r="0" t="0"/>
            <wp:docPr descr="Создание файла lab09-4 и проверка его работы" title="fig:" id="116" name="Picture"/>
            <a:graphic>
              <a:graphicData uri="http://schemas.openxmlformats.org/drawingml/2006/picture">
                <pic:pic>
                  <pic:nvPicPr>
                    <pic:cNvPr descr="image/0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  <w:r>
        <w:t xml:space="preserve"> </w:t>
      </w:r>
      <w:r>
        <w:rPr>
          <w:iCs/>
          <w:i/>
        </w:rPr>
        <w:t xml:space="preserve">lab09-4</w:t>
      </w:r>
      <w:r>
        <w:t xml:space="preserve"> </w:t>
      </w:r>
      <w:r>
        <w:t xml:space="preserve">и проверка его работы</w:t>
      </w:r>
    </w:p>
    <w:p>
      <w:pPr>
        <w:pStyle w:val="BodyText"/>
      </w:pPr>
      <w:r>
        <w:rPr>
          <w:iCs/>
          <w:i/>
          <w:bCs/>
          <w:b/>
        </w:rPr>
        <w:t xml:space="preserve">КОД ПРОГРАММЫЙ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 db "Результат: ",0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pop ecx </w:t>
      </w:r>
      <w:r>
        <w:br/>
      </w:r>
      <w:r>
        <w:rPr>
          <w:rStyle w:val="VerbatimChar"/>
        </w:rPr>
        <w:t xml:space="preserve">pop edx </w:t>
      </w:r>
      <w:r>
        <w:br/>
      </w:r>
      <w:r>
        <w:rPr>
          <w:rStyle w:val="VerbatimChar"/>
        </w:rPr>
        <w:t xml:space="preserve">sub ecx,1  </w:t>
      </w:r>
      <w:r>
        <w:br/>
      </w:r>
      <w:r>
        <w:rPr>
          <w:rStyle w:val="VerbatimChar"/>
        </w:rPr>
        <w:t xml:space="preserve">mov esi,0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cmp ecx,0h </w:t>
      </w:r>
      <w:r>
        <w:br/>
      </w:r>
      <w:r>
        <w:rPr>
          <w:rStyle w:val="VerbatimChar"/>
        </w:rPr>
        <w:t xml:space="preserve">jz _end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pop eax </w:t>
      </w:r>
      <w:r>
        <w:br/>
      </w:r>
      <w:r>
        <w:rPr>
          <w:rStyle w:val="VerbatimChar"/>
        </w:rPr>
        <w:t xml:space="preserve">call atoi</w:t>
      </w:r>
      <w:r>
        <w:br/>
      </w:r>
      <w:r>
        <w:rPr>
          <w:rStyle w:val="VerbatimChar"/>
        </w:rPr>
        <w:t xml:space="preserve">call proga</w:t>
      </w:r>
      <w:r>
        <w:br/>
      </w:r>
      <w:r>
        <w:rPr>
          <w:rStyle w:val="VerbatimChar"/>
        </w:rPr>
        <w:t xml:space="preserve">loop next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_end: </w:t>
      </w:r>
      <w:r>
        <w:br/>
      </w:r>
      <w:r>
        <w:rPr>
          <w:rStyle w:val="VerbatimChar"/>
        </w:rPr>
        <w:t xml:space="preserve">mov eax, msg 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 esi </w:t>
      </w:r>
      <w:r>
        <w:br/>
      </w:r>
      <w:r>
        <w:rPr>
          <w:rStyle w:val="VerbatimChar"/>
        </w:rPr>
        <w:t xml:space="preserve">call iprintLF </w:t>
      </w:r>
      <w:r>
        <w:br/>
      </w:r>
      <w:r>
        <w:rPr>
          <w:rStyle w:val="VerbatimChar"/>
        </w:rPr>
        <w:t xml:space="preserve">call quit</w:t>
      </w:r>
      <w:r>
        <w:br/>
      </w:r>
      <w:r>
        <w:br/>
      </w:r>
      <w:r>
        <w:rPr>
          <w:rStyle w:val="VerbatimChar"/>
        </w:rPr>
        <w:t xml:space="preserve">proga:</w:t>
      </w:r>
      <w:r>
        <w:br/>
      </w:r>
      <w:r>
        <w:rPr>
          <w:rStyle w:val="VerbatimChar"/>
        </w:rPr>
        <w:t xml:space="preserve">mov ebx,10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sub eax,5</w:t>
      </w:r>
      <w:r>
        <w:br/>
      </w:r>
      <w:r>
        <w:rPr>
          <w:rStyle w:val="VerbatimChar"/>
        </w:rPr>
        <w:t xml:space="preserve">add esi,eax</w:t>
      </w:r>
      <w:r>
        <w:br/>
      </w:r>
      <w:r>
        <w:rPr>
          <w:rStyle w:val="VerbatimChar"/>
        </w:rPr>
        <w:t xml:space="preserve">ret</w:t>
      </w:r>
    </w:p>
    <w:p>
      <w:pPr>
        <w:pStyle w:val="FirstParagraph"/>
      </w:pPr>
      <w:r>
        <w:t xml:space="preserve">Создал файл</w:t>
      </w:r>
      <w:r>
        <w:t xml:space="preserve"> </w:t>
      </w:r>
      <w:r>
        <w:rPr>
          <w:iCs/>
          <w:i/>
        </w:rPr>
        <w:t xml:space="preserve">lab09-5.asm</w:t>
      </w:r>
      <w:r>
        <w:t xml:space="preserve"> </w:t>
      </w:r>
      <w:r>
        <w:t xml:space="preserve">(рис. ??). Внёс уод из листинга 9.3 в файл (рис. ??). Создал исполнительный файл с применением отладчика, загрузил в него этот файл, подготовил программу для работы в отладчике (поставил брейкпойт, подключил граф. интр.) (рис. ??).</w:t>
      </w:r>
    </w:p>
    <w:p>
      <w:pPr>
        <w:pStyle w:val="CaptionedFigure"/>
      </w:pPr>
      <w:r>
        <w:drawing>
          <wp:inline>
            <wp:extent cx="5334000" cy="415636"/>
            <wp:effectExtent b="0" l="0" r="0" t="0"/>
            <wp:docPr descr="Созлание файла lab09-5.asm" title="fig:" id="119" name="Picture"/>
            <a:graphic>
              <a:graphicData uri="http://schemas.openxmlformats.org/drawingml/2006/picture">
                <pic:pic>
                  <pic:nvPicPr>
                    <pic:cNvPr descr="image/0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Созлание файла</w:t>
      </w:r>
      <w:r>
        <w:t xml:space="preserve"> </w:t>
      </w:r>
      <w:r>
        <w:rPr>
          <w:iCs/>
          <w:i/>
        </w:rPr>
        <w:t xml:space="preserve">lab09-5.asm</w:t>
      </w:r>
    </w:p>
    <w:p>
      <w:pPr>
        <w:pStyle w:val="CaptionedFigure"/>
      </w:pPr>
      <w:r>
        <w:drawing>
          <wp:inline>
            <wp:extent cx="5334000" cy="3878419"/>
            <wp:effectExtent b="0" l="0" r="0" t="0"/>
            <wp:docPr descr="Содержимое файла lab09-5.asm" title="fig:" id="122" name="Picture"/>
            <a:graphic>
              <a:graphicData uri="http://schemas.openxmlformats.org/drawingml/2006/picture">
                <pic:pic>
                  <pic:nvPicPr>
                    <pic:cNvPr descr="image/0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8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</w:t>
      </w:r>
      <w:r>
        <w:t xml:space="preserve"> </w:t>
      </w:r>
      <w:r>
        <w:rPr>
          <w:iCs/>
          <w:i/>
        </w:rPr>
        <w:t xml:space="preserve">lab09-5.asm</w:t>
      </w:r>
    </w:p>
    <w:p>
      <w:pPr>
        <w:pStyle w:val="CaptionedFigure"/>
      </w:pPr>
      <w:r>
        <w:drawing>
          <wp:inline>
            <wp:extent cx="5334000" cy="2941067"/>
            <wp:effectExtent b="0" l="0" r="0" t="0"/>
            <wp:docPr descr="Создание файла lab09-5 и его первоначальная отладка в GDB" title="fig:" id="125" name="Picture"/>
            <a:graphic>
              <a:graphicData uri="http://schemas.openxmlformats.org/drawingml/2006/picture">
                <pic:pic>
                  <pic:nvPicPr>
                    <pic:cNvPr descr="image/0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1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  <w:r>
        <w:t xml:space="preserve"> </w:t>
      </w:r>
      <w:r>
        <w:rPr>
          <w:iCs/>
          <w:i/>
        </w:rPr>
        <w:t xml:space="preserve">lab09-5</w:t>
      </w:r>
      <w:r>
        <w:t xml:space="preserve"> </w:t>
      </w:r>
      <w:r>
        <w:t xml:space="preserve">и его первоначальная отладка в GDB</w:t>
      </w:r>
    </w:p>
    <w:p>
      <w:pPr>
        <w:pStyle w:val="BodyText"/>
      </w:pPr>
      <w:r>
        <w:t xml:space="preserve">Пошагово выполня программу нашел ошибку в использовании неправильного регистра при умножении (рис. ??).</w:t>
      </w:r>
    </w:p>
    <w:p>
      <w:pPr>
        <w:pStyle w:val="CaptionedFigure"/>
      </w:pPr>
      <w:r>
        <w:drawing>
          <wp:inline>
            <wp:extent cx="5334000" cy="4889018"/>
            <wp:effectExtent b="0" l="0" r="0" t="0"/>
            <wp:docPr descr="Пошаговое выполнение программы" title="fig:" id="128" name="Picture"/>
            <a:graphic>
              <a:graphicData uri="http://schemas.openxmlformats.org/drawingml/2006/picture">
                <pic:pic>
                  <pic:nvPicPr>
                    <pic:cNvPr descr="image/0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9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Пошаговое выполнение программы</w:t>
      </w:r>
    </w:p>
    <w:p>
      <w:pPr>
        <w:pStyle w:val="BodyText"/>
      </w:pPr>
      <w:r>
        <w:t xml:space="preserve">Внёс необходимые изменения в файл</w:t>
      </w:r>
      <w:r>
        <w:t xml:space="preserve"> </w:t>
      </w:r>
      <w:r>
        <w:rPr>
          <w:iCs/>
          <w:i/>
        </w:rPr>
        <w:t xml:space="preserve">lab09-5.asm</w:t>
      </w:r>
      <w:r>
        <w:t xml:space="preserve"> </w:t>
      </w:r>
      <w:r>
        <w:t xml:space="preserve">(рис. ??). Создал исполнительный файл и проверил его работу (рис. ??).</w:t>
      </w:r>
    </w:p>
    <w:p>
      <w:pPr>
        <w:pStyle w:val="CaptionedFigure"/>
      </w:pPr>
      <w:r>
        <w:drawing>
          <wp:inline>
            <wp:extent cx="5334000" cy="4443350"/>
            <wp:effectExtent b="0" l="0" r="0" t="0"/>
            <wp:docPr descr="Содержимое файла lab09-5.asm" title="fig:" id="131" name="Picture"/>
            <a:graphic>
              <a:graphicData uri="http://schemas.openxmlformats.org/drawingml/2006/picture">
                <pic:pic>
                  <pic:nvPicPr>
                    <pic:cNvPr descr="image/03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3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</w:t>
      </w:r>
      <w:r>
        <w:t xml:space="preserve"> </w:t>
      </w:r>
      <w:r>
        <w:rPr>
          <w:iCs/>
          <w:i/>
        </w:rPr>
        <w:t xml:space="preserve">lab09-5.asm</w:t>
      </w:r>
    </w:p>
    <w:p>
      <w:pPr>
        <w:pStyle w:val="CaptionedFigure"/>
      </w:pPr>
      <w:r>
        <w:drawing>
          <wp:inline>
            <wp:extent cx="5334000" cy="533400"/>
            <wp:effectExtent b="0" l="0" r="0" t="0"/>
            <wp:docPr descr="Создание файла lab09-5 и проверка его работы" title="fig:" id="134" name="Picture"/>
            <a:graphic>
              <a:graphicData uri="http://schemas.openxmlformats.org/drawingml/2006/picture">
                <pic:pic>
                  <pic:nvPicPr>
                    <pic:cNvPr descr="image/03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  <w:r>
        <w:t xml:space="preserve"> </w:t>
      </w:r>
      <w:r>
        <w:rPr>
          <w:iCs/>
          <w:i/>
        </w:rPr>
        <w:t xml:space="preserve">lab09-5</w:t>
      </w:r>
      <w:r>
        <w:t xml:space="preserve"> </w:t>
      </w:r>
      <w:r>
        <w:t xml:space="preserve">и проверка его работы</w:t>
      </w:r>
    </w:p>
    <w:p>
      <w:pPr>
        <w:pStyle w:val="BodyText"/>
      </w:pPr>
      <w:r>
        <w:rPr>
          <w:iCs/>
          <w:i/>
          <w:bCs/>
          <w:b/>
        </w:rPr>
        <w:t xml:space="preserve">КОД ПРОГРАММЫЙ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div: DB 'Результат: ',0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; ---- Вычисление выражения (3+2)*4+5</w:t>
      </w:r>
      <w:r>
        <w:br/>
      </w:r>
      <w:r>
        <w:rPr>
          <w:rStyle w:val="VerbatimChar"/>
        </w:rPr>
        <w:t xml:space="preserve">mov ebx,3</w:t>
      </w:r>
      <w:r>
        <w:br/>
      </w:r>
      <w:r>
        <w:rPr>
          <w:rStyle w:val="VerbatimChar"/>
        </w:rPr>
        <w:t xml:space="preserve">mov eax,2</w:t>
      </w:r>
      <w:r>
        <w:br/>
      </w:r>
      <w:r>
        <w:rPr>
          <w:rStyle w:val="VerbatimChar"/>
        </w:rPr>
        <w:t xml:space="preserve">add eax,ebx</w:t>
      </w:r>
      <w:r>
        <w:br/>
      </w:r>
      <w:r>
        <w:rPr>
          <w:rStyle w:val="VerbatimChar"/>
        </w:rPr>
        <w:t xml:space="preserve">mov ecx,4</w:t>
      </w:r>
      <w:r>
        <w:br/>
      </w:r>
      <w:r>
        <w:rPr>
          <w:rStyle w:val="VerbatimChar"/>
        </w:rPr>
        <w:t xml:space="preserve">mul ecx</w:t>
      </w:r>
      <w:r>
        <w:br/>
      </w:r>
      <w:r>
        <w:rPr>
          <w:rStyle w:val="VerbatimChar"/>
        </w:rPr>
        <w:t xml:space="preserve">add eax,5</w:t>
      </w:r>
      <w:r>
        <w:br/>
      </w:r>
      <w:r>
        <w:rPr>
          <w:rStyle w:val="VerbatimChar"/>
        </w:rPr>
        <w:t xml:space="preserve">mov edi,eax</w:t>
      </w:r>
      <w:r>
        <w:br/>
      </w:r>
      <w:r>
        <w:rPr>
          <w:rStyle w:val="VerbatimChar"/>
        </w:rPr>
        <w:t xml:space="preserve">; ---- Вывод результата на экран</w:t>
      </w:r>
      <w:r>
        <w:br/>
      </w:r>
      <w:r>
        <w:rPr>
          <w:rStyle w:val="VerbatimChar"/>
        </w:rPr>
        <w:t xml:space="preserve">mov eax,div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eax,edi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call quit</w:t>
      </w:r>
    </w:p>
    <w:bookmarkEnd w:id="136"/>
    <w:bookmarkStart w:id="13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Сегодня я приобрёл навыки написания программ с использованием подпрограмм. Познакомился с методами отладки при помощи GDB и его основными возможностями.</w:t>
      </w:r>
    </w:p>
    <w:bookmarkEnd w:id="1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№9.</dc:title>
  <dc:creator>Митрофанов Тимур Александрович</dc:creator>
  <dc:language>ru-RU</dc:language>
  <cp:keywords/>
  <dcterms:created xsi:type="dcterms:W3CDTF">2023-12-09T20:50:15Z</dcterms:created>
  <dcterms:modified xsi:type="dcterms:W3CDTF">2023-12-09T20:50:15Z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Понятие подпрограммы. Отладчик GDB.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