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Работа</w:t>
      </w:r>
      <w:r>
        <w:t xml:space="preserve"> </w:t>
      </w:r>
      <w:r>
        <w:t xml:space="preserve">с</w:t>
      </w:r>
      <w:r>
        <w:t xml:space="preserve"> </w:t>
      </w:r>
      <w:r>
        <w:t xml:space="preserve">файлами</w:t>
      </w:r>
      <w:r>
        <w:t xml:space="preserve"> </w:t>
      </w:r>
      <w:r>
        <w:t xml:space="preserve">средствами</w:t>
      </w:r>
      <w:r>
        <w:t xml:space="preserve"> </w:t>
      </w:r>
      <w:r>
        <w:t xml:space="preserve">Nasm</w:t>
      </w:r>
    </w:p>
    <w:p>
      <w:pPr>
        <w:pStyle w:val="Author"/>
      </w:pPr>
      <w:r>
        <w:t xml:space="preserve">Митрофанов</w:t>
      </w:r>
      <w:r>
        <w:t xml:space="preserve"> </w:t>
      </w:r>
      <w:r>
        <w:t xml:space="preserve">Тимур</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3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Создал подкаталог для выполнения лабораторной работы. Затем файлы</w:t>
      </w:r>
      <w:r>
        <w:t xml:space="preserve"> </w:t>
      </w:r>
      <w:r>
        <w:rPr>
          <w:iCs/>
          <w:i/>
        </w:rPr>
        <w:t xml:space="preserve">lab10-1.asm</w:t>
      </w:r>
      <w:r>
        <w:t xml:space="preserve">,</w:t>
      </w:r>
      <w:r>
        <w:t xml:space="preserve"> </w:t>
      </w:r>
      <w:r>
        <w:rPr>
          <w:iCs/>
          <w:i/>
        </w:rPr>
        <w:t xml:space="preserve">readme-1.txt</w:t>
      </w:r>
      <w:r>
        <w:t xml:space="preserve"> </w:t>
      </w:r>
      <w:r>
        <w:t xml:space="preserve">и</w:t>
      </w:r>
      <w:r>
        <w:t xml:space="preserve"> </w:t>
      </w:r>
      <w:r>
        <w:rPr>
          <w:iCs/>
          <w:i/>
        </w:rPr>
        <w:t xml:space="preserve">readme-2.txt</w:t>
      </w:r>
      <w:r>
        <w:t xml:space="preserve"> </w:t>
      </w:r>
      <w:r>
        <w:t xml:space="preserve">(рис. ??).</w:t>
      </w:r>
    </w:p>
    <w:p>
      <w:pPr>
        <w:pStyle w:val="CaptionedFigure"/>
      </w:pPr>
      <w:r>
        <w:drawing>
          <wp:inline>
            <wp:extent cx="5334000" cy="401796"/>
            <wp:effectExtent b="0" l="0" r="0" t="0"/>
            <wp:docPr descr="Создание подкаталога и файлов" title="fig:" id="22" name="Picture"/>
            <a:graphic>
              <a:graphicData uri="http://schemas.openxmlformats.org/drawingml/2006/picture">
                <pic:pic>
                  <pic:nvPicPr>
                    <pic:cNvPr descr="image/001.png" id="23" name="Picture"/>
                    <pic:cNvPicPr>
                      <a:picLocks noChangeArrowheads="1" noChangeAspect="1"/>
                    </pic:cNvPicPr>
                  </pic:nvPicPr>
                  <pic:blipFill>
                    <a:blip r:embed="rId21"/>
                    <a:stretch>
                      <a:fillRect/>
                    </a:stretch>
                  </pic:blipFill>
                  <pic:spPr bwMode="auto">
                    <a:xfrm>
                      <a:off x="0" y="0"/>
                      <a:ext cx="5334000" cy="401796"/>
                    </a:xfrm>
                    <a:prstGeom prst="rect">
                      <a:avLst/>
                    </a:prstGeom>
                    <a:noFill/>
                    <a:ln w="9525">
                      <a:noFill/>
                      <a:headEnd/>
                      <a:tailEnd/>
                    </a:ln>
                  </pic:spPr>
                </pic:pic>
              </a:graphicData>
            </a:graphic>
          </wp:inline>
        </w:drawing>
      </w:r>
    </w:p>
    <w:p>
      <w:pPr>
        <w:pStyle w:val="ImageCaption"/>
      </w:pPr>
      <w:r>
        <w:t xml:space="preserve">Создание подкаталога и файлов</w:t>
      </w:r>
    </w:p>
    <w:p>
      <w:pPr>
        <w:pStyle w:val="BodyText"/>
      </w:pPr>
      <w:r>
        <w:t xml:space="preserve">В файл</w:t>
      </w:r>
      <w:r>
        <w:t xml:space="preserve"> </w:t>
      </w:r>
      <w:r>
        <w:rPr>
          <w:iCs/>
          <w:i/>
        </w:rPr>
        <w:t xml:space="preserve">lab10-1.asm</w:t>
      </w:r>
      <w:r>
        <w:t xml:space="preserve"> </w:t>
      </w:r>
      <w:r>
        <w:t xml:space="preserve">внёс код из листинга 10.1. Создал исполняемый файл и проверил его работу (рис. ??). Проверил содержимое файла</w:t>
      </w:r>
      <w:r>
        <w:t xml:space="preserve"> </w:t>
      </w:r>
      <w:r>
        <w:rPr>
          <w:iCs/>
          <w:i/>
        </w:rPr>
        <w:t xml:space="preserve">readme-1.txt</w:t>
      </w:r>
      <w:r>
        <w:t xml:space="preserve"> </w:t>
      </w:r>
      <w:r>
        <w:t xml:space="preserve">(рис. ??).</w:t>
      </w:r>
    </w:p>
    <w:p>
      <w:pPr>
        <w:pStyle w:val="CaptionedFigure"/>
      </w:pPr>
      <w:r>
        <w:drawing>
          <wp:inline>
            <wp:extent cx="5334000" cy="508550"/>
            <wp:effectExtent b="0" l="0" r="0" t="0"/>
            <wp:docPr descr="Создание исполняемого файла lab10-1 и его проверка" title="fig:" id="25" name="Picture"/>
            <a:graphic>
              <a:graphicData uri="http://schemas.openxmlformats.org/drawingml/2006/picture">
                <pic:pic>
                  <pic:nvPicPr>
                    <pic:cNvPr descr="image/002.png" id="26" name="Picture"/>
                    <pic:cNvPicPr>
                      <a:picLocks noChangeArrowheads="1" noChangeAspect="1"/>
                    </pic:cNvPicPr>
                  </pic:nvPicPr>
                  <pic:blipFill>
                    <a:blip r:embed="rId24"/>
                    <a:stretch>
                      <a:fillRect/>
                    </a:stretch>
                  </pic:blipFill>
                  <pic:spPr bwMode="auto">
                    <a:xfrm>
                      <a:off x="0" y="0"/>
                      <a:ext cx="5334000" cy="508550"/>
                    </a:xfrm>
                    <a:prstGeom prst="rect">
                      <a:avLst/>
                    </a:prstGeom>
                    <a:noFill/>
                    <a:ln w="9525">
                      <a:noFill/>
                      <a:headEnd/>
                      <a:tailEnd/>
                    </a:ln>
                  </pic:spPr>
                </pic:pic>
              </a:graphicData>
            </a:graphic>
          </wp:inline>
        </w:drawing>
      </w:r>
    </w:p>
    <w:p>
      <w:pPr>
        <w:pStyle w:val="ImageCaption"/>
      </w:pPr>
      <w:r>
        <w:t xml:space="preserve">Создание исполняемого файла</w:t>
      </w:r>
      <w:r>
        <w:t xml:space="preserve"> </w:t>
      </w:r>
      <w:r>
        <w:rPr>
          <w:iCs/>
          <w:i/>
        </w:rPr>
        <w:t xml:space="preserve">lab10-1</w:t>
      </w:r>
      <w:r>
        <w:t xml:space="preserve"> </w:t>
      </w:r>
      <w:r>
        <w:t xml:space="preserve">и его проверка</w:t>
      </w:r>
    </w:p>
    <w:p>
      <w:pPr>
        <w:pStyle w:val="CaptionedFigure"/>
      </w:pPr>
      <w:r>
        <w:drawing>
          <wp:inline>
            <wp:extent cx="5334000" cy="3317043"/>
            <wp:effectExtent b="0" l="0" r="0" t="0"/>
            <wp:docPr descr="Содержание readme-1.txt" title="fig:" id="28" name="Picture"/>
            <a:graphic>
              <a:graphicData uri="http://schemas.openxmlformats.org/drawingml/2006/picture">
                <pic:pic>
                  <pic:nvPicPr>
                    <pic:cNvPr descr="image/003.png" id="29" name="Picture"/>
                    <pic:cNvPicPr>
                      <a:picLocks noChangeArrowheads="1" noChangeAspect="1"/>
                    </pic:cNvPicPr>
                  </pic:nvPicPr>
                  <pic:blipFill>
                    <a:blip r:embed="rId27"/>
                    <a:stretch>
                      <a:fillRect/>
                    </a:stretch>
                  </pic:blipFill>
                  <pic:spPr bwMode="auto">
                    <a:xfrm>
                      <a:off x="0" y="0"/>
                      <a:ext cx="5334000" cy="3317043"/>
                    </a:xfrm>
                    <a:prstGeom prst="rect">
                      <a:avLst/>
                    </a:prstGeom>
                    <a:noFill/>
                    <a:ln w="9525">
                      <a:noFill/>
                      <a:headEnd/>
                      <a:tailEnd/>
                    </a:ln>
                  </pic:spPr>
                </pic:pic>
              </a:graphicData>
            </a:graphic>
          </wp:inline>
        </w:drawing>
      </w:r>
    </w:p>
    <w:p>
      <w:pPr>
        <w:pStyle w:val="ImageCaption"/>
      </w:pPr>
      <w:r>
        <w:t xml:space="preserve">Содержание</w:t>
      </w:r>
      <w:r>
        <w:t xml:space="preserve"> </w:t>
      </w:r>
      <w:r>
        <w:rPr>
          <w:iCs/>
          <w:i/>
        </w:rPr>
        <w:t xml:space="preserve">readme-1.txt</w:t>
      </w:r>
    </w:p>
    <w:p>
      <w:pPr>
        <w:pStyle w:val="BodyText"/>
      </w:pPr>
      <w:r>
        <w:t xml:space="preserve">С помощью команды chmod изменил права доступа к исполняемому файлу</w:t>
      </w:r>
      <w:r>
        <w:t xml:space="preserve"> </w:t>
      </w:r>
      <w:r>
        <w:rPr>
          <w:iCs/>
          <w:i/>
        </w:rPr>
        <w:t xml:space="preserve">lab10-1</w:t>
      </w:r>
      <w:r>
        <w:t xml:space="preserve">, запретив его выполнение (рис. ??). Из-за запрета на исполнение файл отказывается выполняться.</w:t>
      </w:r>
    </w:p>
    <w:p>
      <w:pPr>
        <w:pStyle w:val="CaptionedFigure"/>
      </w:pPr>
      <w:r>
        <w:drawing>
          <wp:inline>
            <wp:extent cx="5334000" cy="482785"/>
            <wp:effectExtent b="0" l="0" r="0" t="0"/>
            <wp:docPr descr="Работа с правами файла lab10-1" title="fig:" id="31" name="Picture"/>
            <a:graphic>
              <a:graphicData uri="http://schemas.openxmlformats.org/drawingml/2006/picture">
                <pic:pic>
                  <pic:nvPicPr>
                    <pic:cNvPr descr="image/005.png" id="32" name="Picture"/>
                    <pic:cNvPicPr>
                      <a:picLocks noChangeArrowheads="1" noChangeAspect="1"/>
                    </pic:cNvPicPr>
                  </pic:nvPicPr>
                  <pic:blipFill>
                    <a:blip r:embed="rId30"/>
                    <a:stretch>
                      <a:fillRect/>
                    </a:stretch>
                  </pic:blipFill>
                  <pic:spPr bwMode="auto">
                    <a:xfrm>
                      <a:off x="0" y="0"/>
                      <a:ext cx="5334000" cy="482785"/>
                    </a:xfrm>
                    <a:prstGeom prst="rect">
                      <a:avLst/>
                    </a:prstGeom>
                    <a:noFill/>
                    <a:ln w="9525">
                      <a:noFill/>
                      <a:headEnd/>
                      <a:tailEnd/>
                    </a:ln>
                  </pic:spPr>
                </pic:pic>
              </a:graphicData>
            </a:graphic>
          </wp:inline>
        </w:drawing>
      </w:r>
    </w:p>
    <w:p>
      <w:pPr>
        <w:pStyle w:val="ImageCaption"/>
      </w:pPr>
      <w:r>
        <w:t xml:space="preserve">Работа с правами файла</w:t>
      </w:r>
      <w:r>
        <w:t xml:space="preserve"> </w:t>
      </w:r>
      <w:r>
        <w:rPr>
          <w:iCs/>
          <w:i/>
        </w:rPr>
        <w:t xml:space="preserve">lab10-1</w:t>
      </w:r>
    </w:p>
    <w:p>
      <w:pPr>
        <w:pStyle w:val="BodyText"/>
      </w:pPr>
      <w:r>
        <w:t xml:space="preserve">С помощью команды chmod изменил права доступа к файлу lab10-1.asm с исходным текстом программы, добавив права на исполнение (рис. ??). После попытки запуска ввиду имения прав на исполнения файл пытается запуститься. Но так как он не является скомпелированным файлом возникают проблемы синтаксиса.</w:t>
      </w:r>
    </w:p>
    <w:p>
      <w:pPr>
        <w:pStyle w:val="CaptionedFigure"/>
      </w:pPr>
      <w:r>
        <w:drawing>
          <wp:inline>
            <wp:extent cx="5334000" cy="643002"/>
            <wp:effectExtent b="0" l="0" r="0" t="0"/>
            <wp:docPr descr="Работа с правами файла lab10-1.asm" title="fig:" id="34" name="Picture"/>
            <a:graphic>
              <a:graphicData uri="http://schemas.openxmlformats.org/drawingml/2006/picture">
                <pic:pic>
                  <pic:nvPicPr>
                    <pic:cNvPr descr="image/006.png" id="35" name="Picture"/>
                    <pic:cNvPicPr>
                      <a:picLocks noChangeArrowheads="1" noChangeAspect="1"/>
                    </pic:cNvPicPr>
                  </pic:nvPicPr>
                  <pic:blipFill>
                    <a:blip r:embed="rId33"/>
                    <a:stretch>
                      <a:fillRect/>
                    </a:stretch>
                  </pic:blipFill>
                  <pic:spPr bwMode="auto">
                    <a:xfrm>
                      <a:off x="0" y="0"/>
                      <a:ext cx="5334000" cy="643002"/>
                    </a:xfrm>
                    <a:prstGeom prst="rect">
                      <a:avLst/>
                    </a:prstGeom>
                    <a:noFill/>
                    <a:ln w="9525">
                      <a:noFill/>
                      <a:headEnd/>
                      <a:tailEnd/>
                    </a:ln>
                  </pic:spPr>
                </pic:pic>
              </a:graphicData>
            </a:graphic>
          </wp:inline>
        </w:drawing>
      </w:r>
    </w:p>
    <w:p>
      <w:pPr>
        <w:pStyle w:val="ImageCaption"/>
      </w:pPr>
      <w:r>
        <w:t xml:space="preserve">Работа с правами файла</w:t>
      </w:r>
      <w:r>
        <w:t xml:space="preserve"> </w:t>
      </w:r>
      <w:r>
        <w:rPr>
          <w:iCs/>
          <w:i/>
        </w:rPr>
        <w:t xml:space="preserve">lab10-1.asm</w:t>
      </w:r>
    </w:p>
    <w:p>
      <w:pPr>
        <w:pStyle w:val="BodyText"/>
      </w:pPr>
      <w:r>
        <w:t xml:space="preserve">В соответствии с вариантом в таблице 10.4 предоставил права доступа к файлу readme-1.txt представленные в символьном виде, а для файла readme-2.txt – в двочном виде. Проверил правильность выполнения с помощью команды ls -l (рис. ??).</w:t>
      </w:r>
    </w:p>
    <w:p>
      <w:pPr>
        <w:pStyle w:val="CaptionedFigure"/>
      </w:pPr>
      <w:r>
        <w:drawing>
          <wp:inline>
            <wp:extent cx="5334000" cy="1381070"/>
            <wp:effectExtent b="0" l="0" r="0" t="0"/>
            <wp:docPr descr="Работа с правами файла readme-1.txt и readme-2.txt" title="fig:" id="37" name="Picture"/>
            <a:graphic>
              <a:graphicData uri="http://schemas.openxmlformats.org/drawingml/2006/picture">
                <pic:pic>
                  <pic:nvPicPr>
                    <pic:cNvPr descr="image/007.png" id="38" name="Picture"/>
                    <pic:cNvPicPr>
                      <a:picLocks noChangeArrowheads="1" noChangeAspect="1"/>
                    </pic:cNvPicPr>
                  </pic:nvPicPr>
                  <pic:blipFill>
                    <a:blip r:embed="rId36"/>
                    <a:stretch>
                      <a:fillRect/>
                    </a:stretch>
                  </pic:blipFill>
                  <pic:spPr bwMode="auto">
                    <a:xfrm>
                      <a:off x="0" y="0"/>
                      <a:ext cx="5334000" cy="1381070"/>
                    </a:xfrm>
                    <a:prstGeom prst="rect">
                      <a:avLst/>
                    </a:prstGeom>
                    <a:noFill/>
                    <a:ln w="9525">
                      <a:noFill/>
                      <a:headEnd/>
                      <a:tailEnd/>
                    </a:ln>
                  </pic:spPr>
                </pic:pic>
              </a:graphicData>
            </a:graphic>
          </wp:inline>
        </w:drawing>
      </w:r>
    </w:p>
    <w:p>
      <w:pPr>
        <w:pStyle w:val="ImageCaption"/>
      </w:pPr>
      <w:r>
        <w:t xml:space="preserve">Работа с правами файла</w:t>
      </w:r>
      <w:r>
        <w:t xml:space="preserve"> </w:t>
      </w:r>
      <w:r>
        <w:rPr>
          <w:iCs/>
          <w:i/>
        </w:rPr>
        <w:t xml:space="preserve">readme-1.txt</w:t>
      </w:r>
      <w:r>
        <w:t xml:space="preserve"> </w:t>
      </w:r>
      <w:r>
        <w:t xml:space="preserve">и</w:t>
      </w:r>
      <w:r>
        <w:t xml:space="preserve"> </w:t>
      </w:r>
      <w:r>
        <w:rPr>
          <w:iCs/>
          <w:i/>
        </w:rPr>
        <w:t xml:space="preserve">readme-2.txt</w:t>
      </w:r>
    </w:p>
    <w:bookmarkEnd w:id="39"/>
    <w:bookmarkStart w:id="49" w:name="задание-для-самостоятельной-работы"/>
    <w:p>
      <w:pPr>
        <w:pStyle w:val="Heading1"/>
      </w:pPr>
      <w:r>
        <w:rPr>
          <w:rStyle w:val="SectionNumber"/>
        </w:rPr>
        <w:t xml:space="preserve">3</w:t>
      </w:r>
      <w:r>
        <w:tab/>
      </w:r>
      <w:r>
        <w:t xml:space="preserve">Задание для самостоятельной работы</w:t>
      </w:r>
    </w:p>
    <w:p>
      <w:pPr>
        <w:pStyle w:val="FirstParagraph"/>
      </w:pPr>
      <w:r>
        <w:t xml:space="preserve">Создал файл</w:t>
      </w:r>
      <w:r>
        <w:t xml:space="preserve"> </w:t>
      </w:r>
      <w:r>
        <w:rPr>
          <w:iCs/>
          <w:i/>
        </w:rPr>
        <w:t xml:space="preserve">lab10-2.asm</w:t>
      </w:r>
      <w:r>
        <w:t xml:space="preserve"> </w:t>
      </w:r>
      <w:r>
        <w:t xml:space="preserve">(рис. ??). написал программу соответствующию заданию (рис. ??). Скомпелировал файл и проверил его работу (рис. ??).</w:t>
      </w:r>
    </w:p>
    <w:p>
      <w:pPr>
        <w:pStyle w:val="CaptionedFigure"/>
      </w:pPr>
      <w:r>
        <w:drawing>
          <wp:inline>
            <wp:extent cx="5334000" cy="241084"/>
            <wp:effectExtent b="0" l="0" r="0" t="0"/>
            <wp:docPr descr="Создание файла lab10-2.asm" title="fig:" id="41" name="Picture"/>
            <a:graphic>
              <a:graphicData uri="http://schemas.openxmlformats.org/drawingml/2006/picture">
                <pic:pic>
                  <pic:nvPicPr>
                    <pic:cNvPr descr="image/008.png" id="42" name="Picture"/>
                    <pic:cNvPicPr>
                      <a:picLocks noChangeArrowheads="1" noChangeAspect="1"/>
                    </pic:cNvPicPr>
                  </pic:nvPicPr>
                  <pic:blipFill>
                    <a:blip r:embed="rId40"/>
                    <a:stretch>
                      <a:fillRect/>
                    </a:stretch>
                  </pic:blipFill>
                  <pic:spPr bwMode="auto">
                    <a:xfrm>
                      <a:off x="0" y="0"/>
                      <a:ext cx="5334000" cy="241084"/>
                    </a:xfrm>
                    <a:prstGeom prst="rect">
                      <a:avLst/>
                    </a:prstGeom>
                    <a:noFill/>
                    <a:ln w="9525">
                      <a:noFill/>
                      <a:headEnd/>
                      <a:tailEnd/>
                    </a:ln>
                  </pic:spPr>
                </pic:pic>
              </a:graphicData>
            </a:graphic>
          </wp:inline>
        </w:drawing>
      </w:r>
    </w:p>
    <w:p>
      <w:pPr>
        <w:pStyle w:val="ImageCaption"/>
      </w:pPr>
      <w:r>
        <w:t xml:space="preserve">Создание файла</w:t>
      </w:r>
      <w:r>
        <w:t xml:space="preserve"> </w:t>
      </w:r>
      <w:r>
        <w:rPr>
          <w:iCs/>
          <w:i/>
        </w:rPr>
        <w:t xml:space="preserve">lab10-2.asm</w:t>
      </w:r>
    </w:p>
    <w:p>
      <w:pPr>
        <w:pStyle w:val="CaptionedFigure"/>
      </w:pPr>
      <w:r>
        <w:drawing>
          <wp:inline>
            <wp:extent cx="5334000" cy="8806329"/>
            <wp:effectExtent b="0" l="0" r="0" t="0"/>
            <wp:docPr descr="Содержание файла lab10-2.asm" title="fig:" id="44" name="Picture"/>
            <a:graphic>
              <a:graphicData uri="http://schemas.openxmlformats.org/drawingml/2006/picture">
                <pic:pic>
                  <pic:nvPicPr>
                    <pic:cNvPr descr="image/009.png" id="45" name="Picture"/>
                    <pic:cNvPicPr>
                      <a:picLocks noChangeArrowheads="1" noChangeAspect="1"/>
                    </pic:cNvPicPr>
                  </pic:nvPicPr>
                  <pic:blipFill>
                    <a:blip r:embed="rId43"/>
                    <a:stretch>
                      <a:fillRect/>
                    </a:stretch>
                  </pic:blipFill>
                  <pic:spPr bwMode="auto">
                    <a:xfrm>
                      <a:off x="0" y="0"/>
                      <a:ext cx="5334000" cy="8806329"/>
                    </a:xfrm>
                    <a:prstGeom prst="rect">
                      <a:avLst/>
                    </a:prstGeom>
                    <a:noFill/>
                    <a:ln w="9525">
                      <a:noFill/>
                      <a:headEnd/>
                      <a:tailEnd/>
                    </a:ln>
                  </pic:spPr>
                </pic:pic>
              </a:graphicData>
            </a:graphic>
          </wp:inline>
        </w:drawing>
      </w:r>
    </w:p>
    <w:p>
      <w:pPr>
        <w:pStyle w:val="ImageCaption"/>
      </w:pPr>
      <w:r>
        <w:t xml:space="preserve">Содержание файла</w:t>
      </w:r>
      <w:r>
        <w:t xml:space="preserve"> </w:t>
      </w:r>
      <w:r>
        <w:rPr>
          <w:iCs/>
          <w:i/>
        </w:rPr>
        <w:t xml:space="preserve">lab10-2.asm</w:t>
      </w:r>
    </w:p>
    <w:p>
      <w:pPr>
        <w:pStyle w:val="CaptionedFigure"/>
      </w:pPr>
      <w:r>
        <w:drawing>
          <wp:inline>
            <wp:extent cx="5334000" cy="920750"/>
            <wp:effectExtent b="0" l="0" r="0" t="0"/>
            <wp:docPr descr="Компилирование файла lab10-2.asm и проверка его работы" title="fig:" id="47" name="Picture"/>
            <a:graphic>
              <a:graphicData uri="http://schemas.openxmlformats.org/drawingml/2006/picture">
                <pic:pic>
                  <pic:nvPicPr>
                    <pic:cNvPr descr="image/010.png" id="48" name="Picture"/>
                    <pic:cNvPicPr>
                      <a:picLocks noChangeArrowheads="1" noChangeAspect="1"/>
                    </pic:cNvPicPr>
                  </pic:nvPicPr>
                  <pic:blipFill>
                    <a:blip r:embed="rId46"/>
                    <a:stretch>
                      <a:fillRect/>
                    </a:stretch>
                  </pic:blipFill>
                  <pic:spPr bwMode="auto">
                    <a:xfrm>
                      <a:off x="0" y="0"/>
                      <a:ext cx="5334000" cy="920750"/>
                    </a:xfrm>
                    <a:prstGeom prst="rect">
                      <a:avLst/>
                    </a:prstGeom>
                    <a:noFill/>
                    <a:ln w="9525">
                      <a:noFill/>
                      <a:headEnd/>
                      <a:tailEnd/>
                    </a:ln>
                  </pic:spPr>
                </pic:pic>
              </a:graphicData>
            </a:graphic>
          </wp:inline>
        </w:drawing>
      </w:r>
    </w:p>
    <w:p>
      <w:pPr>
        <w:pStyle w:val="ImageCaption"/>
      </w:pPr>
      <w:r>
        <w:t xml:space="preserve">Компилирование файла</w:t>
      </w:r>
      <w:r>
        <w:t xml:space="preserve"> </w:t>
      </w:r>
      <w:r>
        <w:rPr>
          <w:iCs/>
          <w:i/>
        </w:rPr>
        <w:t xml:space="preserve">lab10-2.asm</w:t>
      </w:r>
      <w:r>
        <w:t xml:space="preserve"> </w:t>
      </w:r>
      <w:r>
        <w:t xml:space="preserve">и проверка его работы</w:t>
      </w:r>
    </w:p>
    <w:p>
      <w:pPr>
        <w:pStyle w:val="SourceCode"/>
      </w:pPr>
      <w:r>
        <w:rPr>
          <w:rStyle w:val="VerbatimChar"/>
        </w:rPr>
        <w:t xml:space="preserve">%include 'in_out.asm'</w:t>
      </w:r>
      <w:r>
        <w:br/>
      </w:r>
      <w:r>
        <w:rPr>
          <w:rStyle w:val="VerbatimChar"/>
        </w:rPr>
        <w:t xml:space="preserve">SECTION .data</w:t>
      </w:r>
      <w:r>
        <w:br/>
      </w:r>
      <w:r>
        <w:rPr>
          <w:rStyle w:val="VerbatimChar"/>
        </w:rPr>
        <w:t xml:space="preserve">filename db 'name.txt',0h</w:t>
      </w:r>
      <w:r>
        <w:br/>
      </w:r>
      <w:r>
        <w:rPr>
          <w:rStyle w:val="VerbatimChar"/>
        </w:rPr>
        <w:t xml:space="preserve">msg db 'Как вас зовут?',0h</w:t>
      </w:r>
      <w:r>
        <w:br/>
      </w:r>
      <w:r>
        <w:rPr>
          <w:rStyle w:val="VerbatimChar"/>
        </w:rPr>
        <w:t xml:space="preserve">msg1 db 'Меня зовут ',0h</w:t>
      </w:r>
      <w:r>
        <w:br/>
      </w:r>
      <w:r>
        <w:rPr>
          <w:rStyle w:val="VerbatimChar"/>
        </w:rPr>
        <w:t xml:space="preserve">SECTION .bss</w:t>
      </w:r>
      <w:r>
        <w:br/>
      </w:r>
      <w:r>
        <w:rPr>
          <w:rStyle w:val="VerbatimChar"/>
        </w:rPr>
        <w:t xml:space="preserve">contents resb 255</w:t>
      </w:r>
      <w:r>
        <w:br/>
      </w:r>
      <w:r>
        <w:rPr>
          <w:rStyle w:val="VerbatimChar"/>
        </w:rPr>
        <w:t xml:space="preserve">SECTION .text</w:t>
      </w:r>
      <w:r>
        <w:br/>
      </w:r>
      <w:r>
        <w:rPr>
          <w:rStyle w:val="VerbatimChar"/>
        </w:rPr>
        <w:t xml:space="preserve">global _start</w:t>
      </w:r>
      <w:r>
        <w:br/>
      </w:r>
      <w:r>
        <w:rPr>
          <w:rStyle w:val="VerbatimChar"/>
        </w:rPr>
        <w:t xml:space="preserve">_start:</w:t>
      </w:r>
      <w:r>
        <w:br/>
      </w:r>
      <w:r>
        <w:rPr>
          <w:rStyle w:val="VerbatimChar"/>
        </w:rPr>
        <w:t xml:space="preserve">mov eax,msg</w:t>
      </w:r>
      <w:r>
        <w:br/>
      </w:r>
      <w:r>
        <w:rPr>
          <w:rStyle w:val="VerbatimChar"/>
        </w:rPr>
        <w:t xml:space="preserve">call sprintLF</w:t>
      </w:r>
      <w:r>
        <w:br/>
      </w:r>
      <w:r>
        <w:rPr>
          <w:rStyle w:val="VerbatimChar"/>
        </w:rPr>
        <w:t xml:space="preserve">mov ecx,contents</w:t>
      </w:r>
      <w:r>
        <w:br/>
      </w:r>
      <w:r>
        <w:rPr>
          <w:rStyle w:val="VerbatimChar"/>
        </w:rPr>
        <w:t xml:space="preserve">mov edx,255</w:t>
      </w:r>
      <w:r>
        <w:br/>
      </w:r>
      <w:r>
        <w:rPr>
          <w:rStyle w:val="VerbatimChar"/>
        </w:rPr>
        <w:t xml:space="preserve">call sread</w:t>
      </w:r>
      <w:r>
        <w:br/>
      </w:r>
      <w:r>
        <w:rPr>
          <w:rStyle w:val="VerbatimChar"/>
        </w:rPr>
        <w:t xml:space="preserve">mov ecx,0777o</w:t>
      </w:r>
      <w:r>
        <w:br/>
      </w:r>
      <w:r>
        <w:rPr>
          <w:rStyle w:val="VerbatimChar"/>
        </w:rPr>
        <w:t xml:space="preserve">mov ebx,filename</w:t>
      </w:r>
      <w:r>
        <w:br/>
      </w:r>
      <w:r>
        <w:rPr>
          <w:rStyle w:val="VerbatimChar"/>
        </w:rPr>
        <w:t xml:space="preserve">mov eax,8</w:t>
      </w:r>
      <w:r>
        <w:br/>
      </w:r>
      <w:r>
        <w:rPr>
          <w:rStyle w:val="VerbatimChar"/>
        </w:rPr>
        <w:t xml:space="preserve">int 80h</w:t>
      </w:r>
      <w:r>
        <w:br/>
      </w:r>
      <w:r>
        <w:rPr>
          <w:rStyle w:val="VerbatimChar"/>
        </w:rPr>
        <w:t xml:space="preserve">mov ecx,2</w:t>
      </w:r>
      <w:r>
        <w:br/>
      </w:r>
      <w:r>
        <w:rPr>
          <w:rStyle w:val="VerbatimChar"/>
        </w:rPr>
        <w:t xml:space="preserve">mov ebx,filename</w:t>
      </w:r>
      <w:r>
        <w:br/>
      </w:r>
      <w:r>
        <w:rPr>
          <w:rStyle w:val="VerbatimChar"/>
        </w:rPr>
        <w:t xml:space="preserve">mov eax,5</w:t>
      </w:r>
      <w:r>
        <w:br/>
      </w:r>
      <w:r>
        <w:rPr>
          <w:rStyle w:val="VerbatimChar"/>
        </w:rPr>
        <w:t xml:space="preserve">int 80h</w:t>
      </w:r>
      <w:r>
        <w:br/>
      </w:r>
      <w:r>
        <w:rPr>
          <w:rStyle w:val="VerbatimChar"/>
        </w:rPr>
        <w:t xml:space="preserve">mov esi,eax</w:t>
      </w:r>
      <w:r>
        <w:br/>
      </w:r>
      <w:r>
        <w:rPr>
          <w:rStyle w:val="VerbatimChar"/>
        </w:rPr>
        <w:t xml:space="preserve">mov eax,msg1</w:t>
      </w:r>
      <w:r>
        <w:br/>
      </w:r>
      <w:r>
        <w:rPr>
          <w:rStyle w:val="VerbatimChar"/>
        </w:rPr>
        <w:t xml:space="preserve">call slen</w:t>
      </w:r>
      <w:r>
        <w:br/>
      </w:r>
      <w:r>
        <w:rPr>
          <w:rStyle w:val="VerbatimChar"/>
        </w:rPr>
        <w:t xml:space="preserve">mov edx,eax</w:t>
      </w:r>
      <w:r>
        <w:br/>
      </w:r>
      <w:r>
        <w:rPr>
          <w:rStyle w:val="VerbatimChar"/>
        </w:rPr>
        <w:t xml:space="preserve">mov ecx,msg1</w:t>
      </w:r>
      <w:r>
        <w:br/>
      </w:r>
      <w:r>
        <w:rPr>
          <w:rStyle w:val="VerbatimChar"/>
        </w:rPr>
        <w:t xml:space="preserve">mov ebx,esi</w:t>
      </w:r>
      <w:r>
        <w:br/>
      </w:r>
      <w:r>
        <w:rPr>
          <w:rStyle w:val="VerbatimChar"/>
        </w:rPr>
        <w:t xml:space="preserve">mov eax,4</w:t>
      </w:r>
      <w:r>
        <w:br/>
      </w:r>
      <w:r>
        <w:rPr>
          <w:rStyle w:val="VerbatimChar"/>
        </w:rPr>
        <w:t xml:space="preserve">int 80h</w:t>
      </w:r>
      <w:r>
        <w:br/>
      </w:r>
      <w:r>
        <w:rPr>
          <w:rStyle w:val="VerbatimChar"/>
        </w:rPr>
        <w:t xml:space="preserve">mov eax,contents</w:t>
      </w:r>
      <w:r>
        <w:br/>
      </w:r>
      <w:r>
        <w:rPr>
          <w:rStyle w:val="VerbatimChar"/>
        </w:rPr>
        <w:t xml:space="preserve">call slen</w:t>
      </w:r>
      <w:r>
        <w:br/>
      </w:r>
      <w:r>
        <w:rPr>
          <w:rStyle w:val="VerbatimChar"/>
        </w:rPr>
        <w:t xml:space="preserve">mov edx,eax</w:t>
      </w:r>
      <w:r>
        <w:br/>
      </w:r>
      <w:r>
        <w:rPr>
          <w:rStyle w:val="VerbatimChar"/>
        </w:rPr>
        <w:t xml:space="preserve">mov ecx,contents</w:t>
      </w:r>
      <w:r>
        <w:br/>
      </w:r>
      <w:r>
        <w:rPr>
          <w:rStyle w:val="VerbatimChar"/>
        </w:rPr>
        <w:t xml:space="preserve">mov ebx,esi</w:t>
      </w:r>
      <w:r>
        <w:br/>
      </w:r>
      <w:r>
        <w:rPr>
          <w:rStyle w:val="VerbatimChar"/>
        </w:rPr>
        <w:t xml:space="preserve">mov eax,4</w:t>
      </w:r>
      <w:r>
        <w:br/>
      </w:r>
      <w:r>
        <w:rPr>
          <w:rStyle w:val="VerbatimChar"/>
        </w:rPr>
        <w:t xml:space="preserve">int 80h</w:t>
      </w:r>
      <w:r>
        <w:br/>
      </w:r>
      <w:r>
        <w:rPr>
          <w:rStyle w:val="VerbatimChar"/>
        </w:rPr>
        <w:t xml:space="preserve">mov ebx,esi</w:t>
      </w:r>
      <w:r>
        <w:br/>
      </w:r>
      <w:r>
        <w:rPr>
          <w:rStyle w:val="VerbatimChar"/>
        </w:rPr>
        <w:t xml:space="preserve">mov eax,6</w:t>
      </w:r>
      <w:r>
        <w:br/>
      </w:r>
      <w:r>
        <w:rPr>
          <w:rStyle w:val="VerbatimChar"/>
        </w:rPr>
        <w:t xml:space="preserve">int 80h</w:t>
      </w:r>
      <w:r>
        <w:br/>
      </w:r>
      <w:r>
        <w:rPr>
          <w:rStyle w:val="VerbatimChar"/>
        </w:rPr>
        <w:t xml:space="preserve">call quit</w:t>
      </w:r>
    </w:p>
    <w:bookmarkEnd w:id="49"/>
    <w:bookmarkStart w:id="50" w:name="выводы"/>
    <w:p>
      <w:pPr>
        <w:pStyle w:val="Heading1"/>
      </w:pPr>
      <w:r>
        <w:rPr>
          <w:rStyle w:val="SectionNumber"/>
        </w:rPr>
        <w:t xml:space="preserve">4</w:t>
      </w:r>
      <w:r>
        <w:tab/>
      </w:r>
      <w:r>
        <w:t xml:space="preserve">Выводы</w:t>
      </w:r>
    </w:p>
    <w:p>
      <w:pPr>
        <w:pStyle w:val="FirstParagraph"/>
      </w:pPr>
      <w:r>
        <w:t xml:space="preserve">Сегодня я риобрёл навыкы написания программ для работы с файлами.</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Митрофанов Тимур Александрович</dc:creator>
  <dc:language>ru-RU</dc:language>
  <cp:keywords/>
  <dcterms:created xsi:type="dcterms:W3CDTF">2023-12-16T20:38:06Z</dcterms:created>
  <dcterms:modified xsi:type="dcterms:W3CDTF">2023-12-16T20:38:06Z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Работа с файлами средствами Nasm</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