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1.png" ContentType="image/png"/>
  <Override PartName="/word/media/rId48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5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Первоночальная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Митрофанов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идеологии и примечание средств контроля версий. Освоение умений по работе с git.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Заходим в терминал и устанавливаем git,используя команду</w:t>
      </w:r>
      <w:r>
        <w:t xml:space="preserve"> </w:t>
      </w:r>
      <w:r>
        <w:rPr>
          <w:iCs/>
          <w:i/>
          <w:bCs/>
          <w:b/>
        </w:rPr>
        <w:t xml:space="preserve">dnf install git</w:t>
      </w:r>
      <w:r>
        <w:t xml:space="preserve">. (рис. 1)</w:t>
      </w:r>
    </w:p>
    <w:p>
      <w:pPr>
        <w:pStyle w:val="CaptionedFigure"/>
      </w:pPr>
      <w:r>
        <w:drawing>
          <wp:inline>
            <wp:extent cx="3733800" cy="818292"/>
            <wp:effectExtent b="0" l="0" r="0" t="0"/>
            <wp:docPr descr="Установка gi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</w:t>
      </w:r>
    </w:p>
    <w:p>
      <w:pPr>
        <w:pStyle w:val="BodyText"/>
      </w:pPr>
      <w:r>
        <w:t xml:space="preserve">Устанавливаем gh, используя команду</w:t>
      </w:r>
      <w:r>
        <w:t xml:space="preserve"> </w:t>
      </w:r>
      <w:r>
        <w:rPr>
          <w:iCs/>
          <w:i/>
          <w:bCs/>
          <w:b/>
        </w:rPr>
        <w:t xml:space="preserve">dnf install gh</w:t>
      </w:r>
      <w:r>
        <w:t xml:space="preserve">. (рис. 2)</w:t>
      </w:r>
    </w:p>
    <w:p>
      <w:pPr>
        <w:pStyle w:val="CaptionedFigure"/>
      </w:pPr>
      <w:r>
        <w:drawing>
          <wp:inline>
            <wp:extent cx="3733800" cy="1885238"/>
            <wp:effectExtent b="0" l="0" r="0" t="0"/>
            <wp:docPr descr="Установка gh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gh</w:t>
      </w:r>
    </w:p>
    <w:p>
      <w:pPr>
        <w:pStyle w:val="BodyText"/>
      </w:pPr>
      <w:r>
        <w:t xml:space="preserve">Теперь настроим git.</w:t>
      </w:r>
    </w:p>
    <w:p>
      <w:pPr>
        <w:pStyle w:val="BodyText"/>
      </w:pPr>
      <w:r>
        <w:t xml:space="preserve">Пользуясь командой</w:t>
      </w:r>
      <w:r>
        <w:t xml:space="preserve"> </w:t>
      </w:r>
      <w:r>
        <w:rPr>
          <w:iCs/>
          <w:i/>
          <w:bCs/>
          <w:b/>
        </w:rPr>
        <w:t xml:space="preserve">git config –global user.name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Timur Mitrofanov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t xml:space="preserve">задаём свое имя, а командой</w:t>
      </w:r>
      <w:r>
        <w:t xml:space="preserve"> </w:t>
      </w:r>
      <w:r>
        <w:rPr>
          <w:iCs/>
          <w:i/>
          <w:bCs/>
          <w:b/>
        </w:rPr>
        <w:t xml:space="preserve">git config –global user.email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mitrofanov-t@bk.ru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t xml:space="preserve">задаю свой email. Настроиваем utf-8 в выводе сообщений git командой</w:t>
      </w:r>
      <w:r>
        <w:t xml:space="preserve"> </w:t>
      </w:r>
      <w:r>
        <w:rPr>
          <w:iCs/>
          <w:i/>
          <w:bCs/>
          <w:b/>
        </w:rPr>
        <w:t xml:space="preserve">git config –global core.quotepath false</w:t>
      </w:r>
      <w:r>
        <w:t xml:space="preserve">. (рис. 3)</w:t>
      </w:r>
    </w:p>
    <w:p>
      <w:pPr>
        <w:pStyle w:val="CaptionedFigure"/>
      </w:pPr>
      <w:r>
        <w:drawing>
          <wp:inline>
            <wp:extent cx="3733800" cy="498671"/>
            <wp:effectExtent b="0" l="0" r="0" t="0"/>
            <wp:docPr descr="Установка имени,email пользователя и utf-8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имени,email пользователя и utf-8</w:t>
      </w:r>
    </w:p>
    <w:p>
      <w:pPr>
        <w:pStyle w:val="BodyText"/>
      </w:pPr>
      <w:r>
        <w:t xml:space="preserve">Задаём имя начальной ветки, название-master, командой</w:t>
      </w:r>
      <w:r>
        <w:t xml:space="preserve"> </w:t>
      </w:r>
      <w:r>
        <w:rPr>
          <w:iCs/>
          <w:i/>
          <w:bCs/>
          <w:b/>
        </w:rPr>
        <w:t xml:space="preserve">git config –global init.defaultBranch master</w:t>
      </w:r>
      <w:r>
        <w:t xml:space="preserve">. Затем настраиваем параметры autocrlf(</w:t>
      </w:r>
      <w:r>
        <w:rPr>
          <w:iCs/>
          <w:i/>
          <w:bCs/>
          <w:b/>
        </w:rPr>
        <w:t xml:space="preserve">git config –global core.autocrlf input</w:t>
      </w:r>
      <w:r>
        <w:t xml:space="preserve">) и safecrlf(</w:t>
      </w:r>
      <w:r>
        <w:rPr>
          <w:iCs/>
          <w:i/>
          <w:bCs/>
          <w:b/>
        </w:rPr>
        <w:t xml:space="preserve">git config –global core.safecrlf warn</w:t>
      </w:r>
      <w:r>
        <w:t xml:space="preserve">). (рис. 4)</w:t>
      </w:r>
    </w:p>
    <w:p>
      <w:pPr>
        <w:pStyle w:val="CaptionedFigure"/>
      </w:pPr>
      <w:r>
        <w:drawing>
          <wp:inline>
            <wp:extent cx="3733800" cy="549886"/>
            <wp:effectExtent b="0" l="0" r="0" t="0"/>
            <wp:docPr descr="Задание начальной ветки и настройка параметров autocrlf, safecrlf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начальной ветки и настройка параметров autocrlf, safecrlf</w:t>
      </w:r>
    </w:p>
    <w:p>
      <w:pPr>
        <w:pStyle w:val="BodyText"/>
      </w:pPr>
      <w:r>
        <w:t xml:space="preserve">Создаём ключ по алгоритму rsa с ключём размером 4096 бит. (рис. 5)</w:t>
      </w:r>
    </w:p>
    <w:p>
      <w:pPr>
        <w:pStyle w:val="CaptionedFigure"/>
      </w:pPr>
      <w:r>
        <w:drawing>
          <wp:inline>
            <wp:extent cx="3733800" cy="2335274"/>
            <wp:effectExtent b="0" l="0" r="0" t="0"/>
            <wp:docPr descr="Создание ssh ключей.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ssh ключей.</w:t>
      </w:r>
    </w:p>
    <w:p>
      <w:pPr>
        <w:pStyle w:val="BodyText"/>
      </w:pPr>
      <w:r>
        <w:t xml:space="preserve">Создаём ключ по алгоритму ed25519, используя команду</w:t>
      </w:r>
      <w:r>
        <w:t xml:space="preserve"> </w:t>
      </w:r>
      <w:r>
        <w:rPr>
          <w:iCs/>
          <w:i/>
          <w:bCs/>
          <w:b/>
        </w:rPr>
        <w:t xml:space="preserve">ssh keygen -t</w:t>
      </w:r>
      <w:r>
        <w:t xml:space="preserve">. (рис. 6)</w:t>
      </w:r>
    </w:p>
    <w:p>
      <w:pPr>
        <w:pStyle w:val="CaptionedFigure"/>
      </w:pPr>
      <w:r>
        <w:drawing>
          <wp:inline>
            <wp:extent cx="3733800" cy="2530006"/>
            <wp:effectExtent b="0" l="0" r="0" t="0"/>
            <wp:docPr descr="Создание ssh ключей.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ssh ключей.</w:t>
      </w:r>
    </w:p>
    <w:p>
      <w:pPr>
        <w:pStyle w:val="BodyText"/>
      </w:pPr>
      <w:r>
        <w:t xml:space="preserve">Генерируем ключ, командой</w:t>
      </w:r>
      <w:r>
        <w:t xml:space="preserve"> </w:t>
      </w:r>
      <w:r>
        <w:rPr>
          <w:iCs/>
          <w:i/>
          <w:bCs/>
          <w:b/>
        </w:rPr>
        <w:t xml:space="preserve">gpg –full-generate-key</w:t>
      </w:r>
      <w:r>
        <w:t xml:space="preserve">. (рис. 7</w:t>
      </w:r>
    </w:p>
    <w:p>
      <w:pPr>
        <w:pStyle w:val="CaptionedFigure"/>
      </w:pPr>
      <w:r>
        <w:drawing>
          <wp:inline>
            <wp:extent cx="3733800" cy="3656814"/>
            <wp:effectExtent b="0" l="0" r="0" t="0"/>
            <wp:docPr descr="Создание pgp ключ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6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pgp ключа</w:t>
      </w:r>
    </w:p>
    <w:p>
      <w:pPr>
        <w:pStyle w:val="BodyText"/>
      </w:pPr>
      <w:r>
        <w:t xml:space="preserve">Выводим список ключей,командой</w:t>
      </w:r>
      <w:r>
        <w:t xml:space="preserve"> </w:t>
      </w:r>
      <w:r>
        <w:rPr>
          <w:iCs/>
          <w:i/>
          <w:bCs/>
          <w:b/>
        </w:rPr>
        <w:t xml:space="preserve">gpg –list-secret-keys –keyid-format LONG</w:t>
      </w:r>
      <w:r>
        <w:t xml:space="preserve">. (рис. 8)</w:t>
      </w:r>
    </w:p>
    <w:p>
      <w:pPr>
        <w:pStyle w:val="CaptionedFigure"/>
      </w:pPr>
      <w:r>
        <w:drawing>
          <wp:inline>
            <wp:extent cx="3733800" cy="1028147"/>
            <wp:effectExtent b="0" l="0" r="0" t="0"/>
            <wp:docPr descr="Список ключей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Список ключей</w:t>
      </w:r>
    </w:p>
    <w:p>
      <w:pPr>
        <w:pStyle w:val="BodyText"/>
      </w:pPr>
      <w:r>
        <w:t xml:space="preserve">Копируем сгенерированный PGP ключ в буфер обмена, командой</w:t>
      </w:r>
      <w:r>
        <w:t xml:space="preserve"> </w:t>
      </w:r>
      <w:r>
        <w:rPr>
          <w:iCs/>
          <w:i/>
          <w:bCs/>
          <w:b/>
        </w:rPr>
        <w:t xml:space="preserve">gpg –armor –export ключ | cat</w:t>
      </w:r>
      <w:r>
        <w:t xml:space="preserve">, перед эти установив команду xclip. (рис. 9)</w:t>
      </w:r>
    </w:p>
    <w:p>
      <w:pPr>
        <w:pStyle w:val="CaptionedFigure"/>
      </w:pPr>
      <w:r>
        <w:drawing>
          <wp:inline>
            <wp:extent cx="3733800" cy="5631529"/>
            <wp:effectExtent b="0" l="0" r="0" t="0"/>
            <wp:docPr descr="Копирование PGP ключ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1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PGP ключ</w:t>
      </w:r>
    </w:p>
    <w:p>
      <w:pPr>
        <w:pStyle w:val="BodyText"/>
      </w:pPr>
      <w:r>
        <w:t xml:space="preserve">Переходим в настройки GitHub, нажимаем на кнопку New GPG key и вставляем полученный ключ в поле ввода. (рис. 10) , далее получаю сгенерированный ключ (рис. 11)</w:t>
      </w:r>
    </w:p>
    <w:p>
      <w:pPr>
        <w:pStyle w:val="CaptionedFigure"/>
      </w:pPr>
      <w:r>
        <w:drawing>
          <wp:inline>
            <wp:extent cx="3733800" cy="2468844"/>
            <wp:effectExtent b="0" l="0" r="0" t="0"/>
            <wp:docPr descr="Раздел New GPG key" title="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Раздел New GPG key</w:t>
      </w:r>
    </w:p>
    <w:p>
      <w:pPr>
        <w:pStyle w:val="CaptionedFigure"/>
      </w:pPr>
      <w:r>
        <w:drawing>
          <wp:inline>
            <wp:extent cx="3733800" cy="1961726"/>
            <wp:effectExtent b="0" l="0" r="0" t="0"/>
            <wp:docPr descr="Сгенерированный ключ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Сгенерированный ключ</w:t>
      </w:r>
    </w:p>
    <w:p>
      <w:pPr>
        <w:pStyle w:val="BodyText"/>
      </w:pPr>
      <w:r>
        <w:t xml:space="preserve">Используя введёный email, укажем Git применять его при подписи коммитов</w:t>
      </w:r>
      <w:r>
        <w:t xml:space="preserve"> </w:t>
      </w:r>
      <w:r>
        <w:rPr>
          <w:iCs/>
          <w:i/>
          <w:bCs/>
          <w:b/>
        </w:rPr>
        <w:t xml:space="preserve">git config –global user.signingkey email</w:t>
      </w:r>
      <w:r>
        <w:t xml:space="preserve"> </w:t>
      </w:r>
      <w:r>
        <w:t xml:space="preserve">(рис. 12)</w:t>
      </w:r>
    </w:p>
    <w:p>
      <w:pPr>
        <w:pStyle w:val="CaptionedFigure"/>
      </w:pPr>
      <w:r>
        <w:drawing>
          <wp:inline>
            <wp:extent cx="3733800" cy="341097"/>
            <wp:effectExtent b="0" l="0" r="0" t="0"/>
            <wp:docPr descr="Настройка автомотических подписей коммитов git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автомотических подписей коммитов git</w:t>
      </w:r>
    </w:p>
    <w:p>
      <w:pPr>
        <w:pStyle w:val="BodyText"/>
      </w:pPr>
      <w:r>
        <w:t xml:space="preserve">Используя команду</w:t>
      </w:r>
      <w:r>
        <w:t xml:space="preserve"> </w:t>
      </w:r>
      <w:r>
        <w:rPr>
          <w:iCs/>
          <w:i/>
          <w:bCs/>
          <w:b/>
        </w:rPr>
        <w:t xml:space="preserve">gh auth login</w:t>
      </w:r>
      <w:r>
        <w:t xml:space="preserve">, авторизуемся через браузер (рис. 13 и рис. 14)</w:t>
      </w:r>
    </w:p>
    <w:p>
      <w:pPr>
        <w:pStyle w:val="CaptionedFigure"/>
      </w:pPr>
      <w:r>
        <w:drawing>
          <wp:inline>
            <wp:extent cx="3733800" cy="762367"/>
            <wp:effectExtent b="0" l="0" r="0" t="0"/>
            <wp:docPr descr="Авторизация через браузер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Авторизация через браузер</w:t>
      </w:r>
    </w:p>
    <w:p>
      <w:pPr>
        <w:pStyle w:val="CaptionedFigure"/>
      </w:pPr>
      <w:r>
        <w:drawing>
          <wp:inline>
            <wp:extent cx="3733800" cy="3114082"/>
            <wp:effectExtent b="0" l="0" r="0" t="0"/>
            <wp:docPr descr="Авторизация через браузер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4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Авторизация через браузер</w:t>
      </w:r>
    </w:p>
    <w:p>
      <w:pPr>
        <w:pStyle w:val="BodyText"/>
      </w:pPr>
      <w:r>
        <w:t xml:space="preserve">Создаём каталог, в котором мы будем дальше работать, переходим в него, используя команды</w:t>
      </w:r>
      <w:r>
        <w:t xml:space="preserve"> </w:t>
      </w:r>
      <w:r>
        <w:rPr>
          <w:iCs/>
          <w:i/>
          <w:bCs/>
          <w:b/>
        </w:rPr>
        <w:t xml:space="preserve">mkdir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  <w:bCs/>
          <w:b/>
        </w:rPr>
        <w:t xml:space="preserve">cd</w:t>
      </w:r>
    </w:p>
    <w:p>
      <w:pPr>
        <w:pStyle w:val="BodyText"/>
      </w:pPr>
      <w:r>
        <w:t xml:space="preserve">Далее создаём репозиторий на основе шаблона, с помощью команды</w:t>
      </w:r>
      <w:r>
        <w:t xml:space="preserve"> </w:t>
      </w:r>
      <w:r>
        <w:rPr>
          <w:iCs/>
          <w:i/>
          <w:bCs/>
          <w:b/>
        </w:rPr>
        <w:t xml:space="preserve">gh repo create study_2022-2023_os-intro –template=yamadharma/course-directory-student-template –public</w:t>
      </w:r>
      <w:r>
        <w:t xml:space="preserve">.(рис. 15) После клонируем репозиторий, командой</w:t>
      </w:r>
      <w:r>
        <w:t xml:space="preserve"> </w:t>
      </w:r>
      <w:r>
        <w:rPr>
          <w:iCs/>
          <w:i/>
          <w:bCs/>
          <w:b/>
        </w:rPr>
        <w:t xml:space="preserve">git clone –recursive git@github.com:aseltoichubekova/study_2022-2023_os-intro.git os-intro</w:t>
      </w:r>
      <w:r>
        <w:t xml:space="preserve">(рис. 16)</w:t>
      </w:r>
    </w:p>
    <w:p>
      <w:pPr>
        <w:pStyle w:val="CaptionedFigure"/>
      </w:pPr>
      <w:r>
        <w:drawing>
          <wp:inline>
            <wp:extent cx="3733800" cy="427055"/>
            <wp:effectExtent b="0" l="0" r="0" t="0"/>
            <wp:docPr descr="Создание репозитория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репозитория</w:t>
      </w:r>
    </w:p>
    <w:p>
      <w:pPr>
        <w:pStyle w:val="CaptionedFigure"/>
      </w:pPr>
      <w:r>
        <w:drawing>
          <wp:inline>
            <wp:extent cx="3733800" cy="1351950"/>
            <wp:effectExtent b="0" l="0" r="0" t="0"/>
            <wp:docPr descr="Клонирование репозитория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Клонирование репозитория</w:t>
      </w:r>
    </w:p>
    <w:p>
      <w:pPr>
        <w:pStyle w:val="BodyText"/>
      </w:pPr>
      <w:r>
        <w:t xml:space="preserve">Переходим в каталог курса</w:t>
      </w:r>
      <w:r>
        <w:t xml:space="preserve"> </w:t>
      </w:r>
      <w:r>
        <w:rPr>
          <w:iCs/>
          <w:i/>
          <w:bCs/>
          <w:b/>
        </w:rPr>
        <w:t xml:space="preserve">cd os-intro</w:t>
      </w:r>
      <w:r>
        <w:t xml:space="preserve"> </w:t>
      </w:r>
      <w:r>
        <w:t xml:space="preserve">и удаляем лишний файл</w:t>
      </w:r>
      <w:r>
        <w:t xml:space="preserve"> </w:t>
      </w:r>
      <w:r>
        <w:rPr>
          <w:iCs/>
          <w:i/>
          <w:bCs/>
          <w:b/>
        </w:rPr>
        <w:t xml:space="preserve">rm package.json</w:t>
      </w:r>
      <w:r>
        <w:t xml:space="preserve"> </w:t>
      </w:r>
      <w:r>
        <w:t xml:space="preserve">(рис 17)</w:t>
      </w:r>
    </w:p>
    <w:p>
      <w:pPr>
        <w:pStyle w:val="CaptionedFigure"/>
      </w:pPr>
      <w:r>
        <w:drawing>
          <wp:inline>
            <wp:extent cx="3733800" cy="332116"/>
            <wp:effectExtent b="0" l="0" r="0" t="0"/>
            <wp:docPr descr="Удаление лишнего файла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Удаление лишнего файла</w:t>
      </w:r>
    </w:p>
    <w:p>
      <w:pPr>
        <w:pStyle w:val="BodyText"/>
      </w:pPr>
      <w:r>
        <w:t xml:space="preserve">Создаём необходимые каталоги, используя команды</w:t>
      </w:r>
      <w:r>
        <w:t xml:space="preserve"> </w:t>
      </w:r>
      <w:r>
        <w:rPr>
          <w:iCs/>
          <w:i/>
          <w:bCs/>
          <w:b/>
        </w:rPr>
        <w:t xml:space="preserve">echo os-intro &gt; COURSE</w:t>
      </w:r>
      <w:r>
        <w:t xml:space="preserve">, затем</w:t>
      </w:r>
      <w:r>
        <w:t xml:space="preserve"> </w:t>
      </w:r>
      <w:r>
        <w:rPr>
          <w:iCs/>
          <w:i/>
          <w:bCs/>
          <w:b/>
        </w:rPr>
        <w:t xml:space="preserve">make</w:t>
      </w:r>
      <w:r>
        <w:t xml:space="preserve"> </w:t>
      </w:r>
      <w:r>
        <w:t xml:space="preserve">(рис 18)</w:t>
      </w:r>
    </w:p>
    <w:p>
      <w:pPr>
        <w:pStyle w:val="CaptionedFigure"/>
      </w:pPr>
      <w:r>
        <w:drawing>
          <wp:inline>
            <wp:extent cx="3733800" cy="1628735"/>
            <wp:effectExtent b="0" l="0" r="0" t="0"/>
            <wp:docPr descr="Создание каталогов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8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каталогов</w:t>
      </w:r>
    </w:p>
    <w:p>
      <w:pPr>
        <w:pStyle w:val="BodyText"/>
      </w:pPr>
      <w:r>
        <w:t xml:space="preserve">Отправляем файлы на сервер</w:t>
      </w:r>
      <w:r>
        <w:t xml:space="preserve"> </w:t>
      </w:r>
      <w:r>
        <w:rPr>
          <w:iCs/>
          <w:i/>
          <w:bCs/>
          <w:b/>
        </w:rPr>
        <w:t xml:space="preserve">git add .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  <w:bCs/>
          <w:b/>
        </w:rPr>
        <w:t xml:space="preserve">git commit -am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‘</w:t>
      </w:r>
      <w:r>
        <w:rPr>
          <w:iCs/>
          <w:i/>
          <w:bCs/>
          <w:b/>
        </w:rPr>
        <w:t xml:space="preserve">feat(main): make course structure</w:t>
      </w:r>
      <w:r>
        <w:rPr>
          <w:iCs/>
          <w:i/>
          <w:bCs/>
          <w:b/>
        </w:rPr>
        <w:t xml:space="preserve">’</w:t>
      </w:r>
      <w:r>
        <w:t xml:space="preserve">. (рис 19)</w:t>
      </w:r>
    </w:p>
    <w:p>
      <w:pPr>
        <w:pStyle w:val="CaptionedFigure"/>
      </w:pPr>
      <w:r>
        <w:drawing>
          <wp:inline>
            <wp:extent cx="3733800" cy="2071803"/>
            <wp:effectExtent b="0" l="0" r="0" t="0"/>
            <wp:docPr descr="Отправление файла на сервер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Отправление файла на сервер</w:t>
      </w:r>
    </w:p>
    <w:p>
      <w:pPr>
        <w:pStyle w:val="BodyText"/>
      </w:pPr>
      <w:r>
        <w:rPr>
          <w:iCs/>
          <w:i/>
          <w:bCs/>
          <w:b/>
        </w:rPr>
        <w:t xml:space="preserve">git push</w:t>
      </w:r>
      <w:r>
        <w:t xml:space="preserve">.(рис 20)</w:t>
      </w:r>
    </w:p>
    <w:p>
      <w:pPr>
        <w:pStyle w:val="CaptionedFigure"/>
      </w:pPr>
      <w:r>
        <w:drawing>
          <wp:inline>
            <wp:extent cx="3733800" cy="762426"/>
            <wp:effectExtent b="0" l="0" r="0" t="0"/>
            <wp:docPr descr="Отправление файла на сервер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Отправление файла на сервер</w:t>
      </w:r>
    </w:p>
    <w:p>
      <w:pPr>
        <w:pStyle w:val="BodyText"/>
      </w:pPr>
      <w:r>
        <w:t xml:space="preserve">Зайдем в github и увидим репозиторий созданный по шаблону (рис 21)</w:t>
      </w:r>
    </w:p>
    <w:p>
      <w:pPr>
        <w:pStyle w:val="CaptionedFigure"/>
      </w:pPr>
      <w:r>
        <w:drawing>
          <wp:inline>
            <wp:extent cx="3733800" cy="1961827"/>
            <wp:effectExtent b="0" l="0" r="0" t="0"/>
            <wp:docPr descr="Репозиторий в github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Репозиторий в github</w:t>
      </w:r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изучил идеологии и примечание средств контроля версий. Освоенил умений по работе с git.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Митрофанов Тимур Александрович</dc:creator>
  <dc:language>ru-RU</dc:language>
  <cp:keywords/>
  <dcterms:created xsi:type="dcterms:W3CDTF">2024-03-02T14:31:29Z</dcterms:created>
  <dcterms:modified xsi:type="dcterms:W3CDTF">2024-03-02T14:31:29Z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Первоночальная настройка git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