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7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Разрешаем доступ к репозиторию в которм находится gitflow</w:t>
      </w:r>
      <w:r>
        <w:t xml:space="preserve"> </w:t>
      </w:r>
      <w:r>
        <w:rPr>
          <w:iCs/>
          <w:i/>
          <w:bCs/>
          <w:b/>
        </w:rPr>
        <w:t xml:space="preserve">dnf copr enable elegos/gitflow</w:t>
      </w:r>
      <w:r>
        <w:t xml:space="preserve">. (рис. 1)</w:t>
      </w:r>
    </w:p>
    <w:p>
      <w:pPr>
        <w:pStyle w:val="CaptionedFigure"/>
      </w:pPr>
      <w:r>
        <w:drawing>
          <wp:inline>
            <wp:extent cx="3733800" cy="1528847"/>
            <wp:effectExtent b="0" l="0" r="0" t="0"/>
            <wp:docPr descr="Активация доступа к репозиторию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Активация доступа к репозиторию</w:t>
      </w:r>
    </w:p>
    <w:p>
      <w:pPr>
        <w:pStyle w:val="BodyText"/>
      </w:pPr>
      <w:r>
        <w:t xml:space="preserve">Устанавливаем gitflow, используя команду *</w:t>
      </w:r>
      <w:r>
        <w:rPr>
          <w:bCs/>
          <w:b/>
        </w:rPr>
        <w:t xml:space="preserve">dnf install gitflow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269880"/>
            <wp:effectExtent b="0" l="0" r="0" t="0"/>
            <wp:docPr descr="Установка gitflow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p>
      <w:pPr>
        <w:pStyle w:val="BodyText"/>
      </w:pPr>
      <w:r>
        <w:t xml:space="preserve">Устанавливем Node.js и pnpm (рис. 3) и (рис. 4)</w:t>
      </w:r>
    </w:p>
    <w:p>
      <w:pPr>
        <w:pStyle w:val="CaptionedFigure"/>
      </w:pPr>
      <w:r>
        <w:drawing>
          <wp:inline>
            <wp:extent cx="3733800" cy="1652984"/>
            <wp:effectExtent b="0" l="0" r="0" t="0"/>
            <wp:docPr descr="Установка Node.j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CaptionedFigure"/>
      </w:pPr>
      <w:r>
        <w:drawing>
          <wp:inline>
            <wp:extent cx="3733800" cy="1666768"/>
            <wp:effectExtent b="0" l="0" r="0" t="0"/>
            <wp:docPr descr="Установка pnpm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p>
      <w:pPr>
        <w:pStyle w:val="BodyText"/>
      </w:pPr>
      <w:r>
        <w:t xml:space="preserve">Настраиваем Node.js для работы. (рис. 5)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Настройка Node.j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Node.js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iCs/>
          <w:i/>
          <w:bCs/>
          <w:b/>
        </w:rPr>
        <w:t xml:space="preserve">pnpm add -g commitizen</w:t>
      </w:r>
      <w:r>
        <w:t xml:space="preserve"> </w:t>
      </w:r>
      <w:r>
        <w:t xml:space="preserve">устанавливаем программу для помощи в форматировании комитов. (рис. 6)</w:t>
      </w:r>
    </w:p>
    <w:p>
      <w:pPr>
        <w:pStyle w:val="CaptionedFigure"/>
      </w:pPr>
      <w:r>
        <w:drawing>
          <wp:inline>
            <wp:extent cx="3733800" cy="656077"/>
            <wp:effectExtent b="0" l="0" r="0" t="0"/>
            <wp:docPr descr="Установка commitizen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commitizen</w:t>
      </w:r>
    </w:p>
    <w:p>
      <w:pPr>
        <w:pStyle w:val="BodyText"/>
      </w:pPr>
      <w:r>
        <w:t xml:space="preserve">При помощи команды</w:t>
      </w:r>
      <w:r>
        <w:t xml:space="preserve"> </w:t>
      </w:r>
      <w:r>
        <w:rPr>
          <w:iCs/>
          <w:i/>
          <w:bCs/>
          <w:b/>
        </w:rPr>
        <w:t xml:space="preserve">pnpm add -g standard-changelog</w:t>
      </w:r>
      <w:r>
        <w:t xml:space="preserve"> </w:t>
      </w:r>
      <w:r>
        <w:t xml:space="preserve">устанавливаем программу для помощи в создании логов. (рис. 7)</w:t>
      </w:r>
    </w:p>
    <w:p>
      <w:pPr>
        <w:pStyle w:val="CaptionedFigure"/>
      </w:pPr>
      <w:r>
        <w:drawing>
          <wp:inline>
            <wp:extent cx="3733800" cy="1536105"/>
            <wp:effectExtent b="0" l="0" r="0" t="0"/>
            <wp:docPr descr="Установка standard-changelog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standard-changelog</w:t>
      </w:r>
    </w:p>
    <w:p>
      <w:pPr>
        <w:pStyle w:val="BodyText"/>
      </w:pPr>
      <w:r>
        <w:t xml:space="preserve">Создаём репозитрий git-extended. (рис. 8)</w:t>
      </w:r>
    </w:p>
    <w:p>
      <w:pPr>
        <w:pStyle w:val="CaptionedFigure"/>
      </w:pPr>
      <w:r>
        <w:drawing>
          <wp:inline>
            <wp:extent cx="3733800" cy="3589655"/>
            <wp:effectExtent b="0" l="0" r="0" t="0"/>
            <wp:docPr descr="Создание репозитория git-extende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репозитория git-extended</w:t>
      </w:r>
    </w:p>
    <w:p>
      <w:pPr>
        <w:pStyle w:val="BodyText"/>
      </w:pPr>
      <w:r>
        <w:t xml:space="preserve">Копируем внось созданный репозиторий себе на вирт. машину. (рис. 9)</w:t>
      </w:r>
    </w:p>
    <w:p>
      <w:pPr>
        <w:pStyle w:val="CaptionedFigure"/>
      </w:pPr>
      <w:r>
        <w:drawing>
          <wp:inline>
            <wp:extent cx="3733800" cy="374734"/>
            <wp:effectExtent b="0" l="0" r="0" t="0"/>
            <wp:docPr descr="Клонирование репозитория git-extended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 git-extended</w:t>
      </w:r>
    </w:p>
    <w:p>
      <w:pPr>
        <w:pStyle w:val="BodyText"/>
      </w:pPr>
      <w:r>
        <w:t xml:space="preserve">Делаем первый комит на репозиторий git-extended. (рис. 10)</w:t>
      </w:r>
    </w:p>
    <w:p>
      <w:pPr>
        <w:pStyle w:val="CaptionedFigure"/>
      </w:pPr>
      <w:r>
        <w:drawing>
          <wp:inline>
            <wp:extent cx="3733800" cy="1783429"/>
            <wp:effectExtent b="0" l="0" r="0" t="0"/>
            <wp:docPr descr="Создание нового файла и сохранение его на сервер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нового файла и сохранение его на сервер</w:t>
      </w:r>
    </w:p>
    <w:p>
      <w:pPr>
        <w:pStyle w:val="BodyText"/>
      </w:pPr>
      <w:r>
        <w:t xml:space="preserve">Смотри конфигурацию пакетов Node.js. (рис. 11)</w:t>
      </w:r>
    </w:p>
    <w:p>
      <w:pPr>
        <w:pStyle w:val="CaptionedFigure"/>
      </w:pPr>
      <w:r>
        <w:drawing>
          <wp:inline>
            <wp:extent cx="3733800" cy="2410221"/>
            <wp:effectExtent b="0" l="0" r="0" t="0"/>
            <wp:docPr descr="Конфегурация пакетов Node.js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Конфегурация пакетов Node.js</w:t>
      </w:r>
    </w:p>
    <w:p>
      <w:pPr>
        <w:pStyle w:val="BodyText"/>
      </w:pPr>
      <w:r>
        <w:t xml:space="preserve">Модификация конфигурации Node.js. (рис. 12)</w:t>
      </w:r>
    </w:p>
    <w:p>
      <w:pPr>
        <w:pStyle w:val="CaptionedFigure"/>
      </w:pPr>
      <w:r>
        <w:drawing>
          <wp:inline>
            <wp:extent cx="3733800" cy="2099874"/>
            <wp:effectExtent b="0" l="0" r="0" t="0"/>
            <wp:docPr descr="Модификация конфигурации Node.js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Модификация конфигурации Node.js</w:t>
      </w:r>
    </w:p>
    <w:p>
      <w:pPr>
        <w:pStyle w:val="BodyText"/>
      </w:pPr>
      <w:r>
        <w:t xml:space="preserve">Добавляем новые фалый, делаем коммит и отправляем на github. (рис. 13) и (рис. 14)</w:t>
      </w:r>
    </w:p>
    <w:p>
      <w:pPr>
        <w:pStyle w:val="CaptionedFigure"/>
      </w:pPr>
      <w:r>
        <w:drawing>
          <wp:inline>
            <wp:extent cx="3676850" cy="288757"/>
            <wp:effectExtent b="0" l="0" r="0" t="0"/>
            <wp:docPr descr="Добавляем файл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Добавляем файлы</w:t>
      </w:r>
    </w:p>
    <w:p>
      <w:pPr>
        <w:pStyle w:val="CaptionedFigure"/>
      </w:pPr>
      <w:r>
        <w:drawing>
          <wp:inline>
            <wp:extent cx="3733800" cy="1319276"/>
            <wp:effectExtent b="0" l="0" r="0" t="0"/>
            <wp:docPr descr="Отправляем файлы на github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Отправляем файлы на github</w:t>
      </w:r>
    </w:p>
    <w:p>
      <w:pPr>
        <w:pStyle w:val="BodyText"/>
      </w:pPr>
      <w:r>
        <w:t xml:space="preserve">Инициализируем gitflow. (рис. 15)</w:t>
      </w:r>
    </w:p>
    <w:p>
      <w:pPr>
        <w:pStyle w:val="CaptionedFigure"/>
      </w:pPr>
      <w:r>
        <w:drawing>
          <wp:inline>
            <wp:extent cx="3733800" cy="2137150"/>
            <wp:effectExtent b="0" l="0" r="0" t="0"/>
            <wp:docPr descr="Инициализация gitflow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Инициализация gitflow</w:t>
      </w:r>
    </w:p>
    <w:p>
      <w:pPr>
        <w:pStyle w:val="BodyText"/>
      </w:pPr>
      <w:r>
        <w:t xml:space="preserve">Проверяем в какой мы ветке. (рис. 16)</w:t>
      </w:r>
    </w:p>
    <w:p>
      <w:pPr>
        <w:pStyle w:val="CaptionedFigure"/>
      </w:pPr>
      <w:r>
        <w:drawing>
          <wp:inline>
            <wp:extent cx="3733800" cy="869389"/>
            <wp:effectExtent b="0" l="0" r="0" t="0"/>
            <wp:docPr descr="Проверка выбранной ветки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выбранной ветки</w:t>
      </w:r>
    </w:p>
    <w:p>
      <w:pPr>
        <w:pStyle w:val="BodyText"/>
      </w:pPr>
      <w:r>
        <w:t xml:space="preserve">Загружаем всего репозитория в хранилище. (рис. 17)</w:t>
      </w:r>
    </w:p>
    <w:p>
      <w:pPr>
        <w:pStyle w:val="CaptionedFigure"/>
      </w:pPr>
      <w:r>
        <w:drawing>
          <wp:inline>
            <wp:extent cx="3733800" cy="912499"/>
            <wp:effectExtent b="0" l="0" r="0" t="0"/>
            <wp:docPr descr="Загрузка всего репозитория в хранилищ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Загрузка всего репозитория в хранилище</w:t>
      </w:r>
    </w:p>
    <w:p>
      <w:pPr>
        <w:pStyle w:val="BodyText"/>
      </w:pPr>
      <w:r>
        <w:t xml:space="preserve">Установливаем внешнюю ветку как вышестоящую для этой ветки при помощи команды</w:t>
      </w:r>
      <w:r>
        <w:t xml:space="preserve"> </w:t>
      </w:r>
      <w:r>
        <w:rPr>
          <w:iCs/>
          <w:i/>
          <w:bCs/>
          <w:b/>
        </w:rPr>
        <w:t xml:space="preserve">git branch –set-upstream-to=origin/develop develop</w:t>
      </w:r>
      <w:r>
        <w:t xml:space="preserve">. (рис. 18)</w:t>
      </w:r>
    </w:p>
    <w:p>
      <w:pPr>
        <w:pStyle w:val="CaptionedFigure"/>
      </w:pPr>
      <w:r>
        <w:drawing>
          <wp:inline>
            <wp:extent cx="3733800" cy="436538"/>
            <wp:effectExtent b="0" l="0" r="0" t="0"/>
            <wp:docPr descr="Установка внешней ветки как вышестоящей для этой ветки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Установка внешней ветки как вышестоящей для этой ветки</w:t>
      </w:r>
    </w:p>
    <w:p>
      <w:pPr>
        <w:pStyle w:val="BodyText"/>
      </w:pPr>
      <w:r>
        <w:t xml:space="preserve">Создадим релиз с версией 1.0.0 при помощи команды</w:t>
      </w:r>
      <w:r>
        <w:t xml:space="preserve"> </w:t>
      </w:r>
      <w:r>
        <w:rPr>
          <w:iCs/>
          <w:i/>
          <w:bCs/>
          <w:b/>
        </w:rPr>
        <w:t xml:space="preserve">git flow release start 1.0.0</w:t>
      </w:r>
      <w:r>
        <w:t xml:space="preserve">. (рис. 19)</w:t>
      </w:r>
    </w:p>
    <w:p>
      <w:pPr>
        <w:pStyle w:val="CaptionedFigure"/>
      </w:pPr>
      <w:r>
        <w:drawing>
          <wp:inline>
            <wp:extent cx="3733800" cy="1857056"/>
            <wp:effectExtent b="0" l="0" r="0" t="0"/>
            <wp:docPr descr="Создание релиз версии 1.0.0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релиз версии 1.0.0</w:t>
      </w:r>
    </w:p>
    <w:p>
      <w:pPr>
        <w:pStyle w:val="BodyText"/>
      </w:pPr>
      <w:r>
        <w:t xml:space="preserve">Создадим журнал изменений при помощи команды</w:t>
      </w:r>
      <w:r>
        <w:t xml:space="preserve"> </w:t>
      </w:r>
      <w:r>
        <w:rPr>
          <w:iCs/>
          <w:i/>
          <w:bCs/>
          <w:b/>
        </w:rPr>
        <w:t xml:space="preserve">standard-changelog –first-release</w:t>
      </w:r>
      <w:r>
        <w:t xml:space="preserve">. (рис. 20)</w:t>
      </w:r>
    </w:p>
    <w:p>
      <w:pPr>
        <w:pStyle w:val="CaptionedFigure"/>
      </w:pPr>
      <w:r>
        <w:drawing>
          <wp:inline>
            <wp:extent cx="3733800" cy="617784"/>
            <wp:effectExtent b="0" l="0" r="0" t="0"/>
            <wp:docPr descr="Создание журнала изменений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журнала изменений</w:t>
      </w:r>
    </w:p>
    <w:p>
      <w:pPr>
        <w:pStyle w:val="BodyText"/>
      </w:pPr>
      <w:r>
        <w:t xml:space="preserve">Добавим журнал изменений в индекс при помощи команд</w:t>
      </w:r>
      <w:r>
        <w:t xml:space="preserve"> </w:t>
      </w:r>
      <w:r>
        <w:rPr>
          <w:iCs/>
          <w:i/>
          <w:bCs/>
          <w:b/>
        </w:rPr>
        <w:t xml:space="preserve">git add CHANGELOG.md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git commit -am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chore(site): add changelog</w:t>
      </w:r>
      <w:r>
        <w:rPr>
          <w:iCs/>
          <w:i/>
          <w:bCs/>
          <w:b/>
        </w:rPr>
        <w:t xml:space="preserve">’</w:t>
      </w:r>
      <w:r>
        <w:t xml:space="preserve">. (рис. 21)</w:t>
      </w:r>
    </w:p>
    <w:p>
      <w:pPr>
        <w:pStyle w:val="CaptionedFigure"/>
      </w:pPr>
      <w:r>
        <w:drawing>
          <wp:inline>
            <wp:extent cx="3733800" cy="842345"/>
            <wp:effectExtent b="0" l="0" r="0" t="0"/>
            <wp:docPr descr="Добавление журнала изменений в индекс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при помощи команды</w:t>
      </w:r>
      <w:r>
        <w:t xml:space="preserve"> </w:t>
      </w:r>
      <w:r>
        <w:rPr>
          <w:iCs/>
          <w:i/>
          <w:bCs/>
          <w:b/>
        </w:rPr>
        <w:t xml:space="preserve">git flow release finish 1.0.0</w:t>
      </w:r>
      <w:r>
        <w:t xml:space="preserve">. (рис. 22)</w:t>
      </w:r>
    </w:p>
    <w:p>
      <w:pPr>
        <w:pStyle w:val="CaptionedFigure"/>
      </w:pPr>
      <w:r>
        <w:drawing>
          <wp:inline>
            <wp:extent cx="3733800" cy="2499747"/>
            <wp:effectExtent b="0" l="0" r="0" t="0"/>
            <wp:docPr descr="Залив релизной ветки в основную ветку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Залив релизной ветки в основную ветку</w:t>
      </w:r>
    </w:p>
    <w:p>
      <w:pPr>
        <w:pStyle w:val="BodyText"/>
      </w:pPr>
      <w:r>
        <w:t xml:space="preserve">Отправим данные на github. (рис. 23)</w:t>
      </w:r>
    </w:p>
    <w:p>
      <w:pPr>
        <w:pStyle w:val="CaptionedFigure"/>
      </w:pPr>
      <w:r>
        <w:drawing>
          <wp:inline>
            <wp:extent cx="3733800" cy="1711770"/>
            <wp:effectExtent b="0" l="0" r="0" t="0"/>
            <wp:docPr descr="Отправка данных на github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данных на github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github. (рис. 24)</w:t>
      </w:r>
    </w:p>
    <w:p>
      <w:pPr>
        <w:pStyle w:val="CaptionedFigure"/>
      </w:pPr>
      <w:r>
        <w:drawing>
          <wp:inline>
            <wp:extent cx="3733800" cy="565560"/>
            <wp:effectExtent b="0" l="0" r="0" t="0"/>
            <wp:docPr descr="Создание релиза на github" title="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 на github</w:t>
      </w:r>
    </w:p>
    <w:p>
      <w:pPr>
        <w:pStyle w:val="BodyText"/>
      </w:pPr>
      <w:r>
        <w:t xml:space="preserve">Создадим ветку для новой функциональности. (рис. 25)</w:t>
      </w:r>
    </w:p>
    <w:p>
      <w:pPr>
        <w:pStyle w:val="CaptionedFigure"/>
      </w:pPr>
      <w:r>
        <w:drawing>
          <wp:inline>
            <wp:extent cx="3733800" cy="1210656"/>
            <wp:effectExtent b="0" l="0" r="0" t="0"/>
            <wp:docPr descr="Создание ветки для новой функциональности" title="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для новой функциональности</w:t>
      </w:r>
    </w:p>
    <w:p>
      <w:pPr>
        <w:pStyle w:val="BodyText"/>
      </w:pPr>
      <w:r>
        <w:t xml:space="preserve">По окончании разработки новой функциональности следующим шагом объединим ветку feature_branch c develop. (рис. 26)</w:t>
      </w:r>
    </w:p>
    <w:p>
      <w:pPr>
        <w:pStyle w:val="CaptionedFigure"/>
      </w:pPr>
      <w:r>
        <w:drawing>
          <wp:inline>
            <wp:extent cx="3733800" cy="1250362"/>
            <wp:effectExtent b="0" l="0" r="0" t="0"/>
            <wp:docPr descr="объединение ветки feature_branch c develop" title="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объединение ветки feature_branch c develop</w:t>
      </w:r>
    </w:p>
    <w:p>
      <w:pPr>
        <w:pStyle w:val="BodyText"/>
      </w:pPr>
      <w:r>
        <w:t xml:space="preserve">Создадим релиз с версией 1.2.3. (рис. 27)</w:t>
      </w:r>
    </w:p>
    <w:p>
      <w:pPr>
        <w:pStyle w:val="CaptionedFigure"/>
      </w:pPr>
      <w:r>
        <w:drawing>
          <wp:inline>
            <wp:extent cx="3733800" cy="1518206"/>
            <wp:effectExtent b="0" l="0" r="0" t="0"/>
            <wp:docPr descr="Создание релиза с версией 1.2.3" title="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релиза с версией 1.2.3</w:t>
      </w:r>
    </w:p>
    <w:p>
      <w:pPr>
        <w:pStyle w:val="BodyText"/>
      </w:pPr>
      <w:r>
        <w:t xml:space="preserve">Изменений файла конфигурации для соответствия версии релиза. (рис. 28)</w:t>
      </w:r>
    </w:p>
    <w:p>
      <w:pPr>
        <w:pStyle w:val="CaptionedFigure"/>
      </w:pPr>
      <w:r>
        <w:drawing>
          <wp:inline>
            <wp:extent cx="3733800" cy="2418080"/>
            <wp:effectExtent b="0" l="0" r="0" t="0"/>
            <wp:docPr descr="Изменений файла конфигурации" title="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Изменений файла конфигурации</w:t>
      </w:r>
    </w:p>
    <w:p>
      <w:pPr>
        <w:pStyle w:val="BodyText"/>
      </w:pPr>
      <w:r>
        <w:t xml:space="preserve">Создадим журнал изменений. (рис. 29)</w:t>
      </w:r>
    </w:p>
    <w:p>
      <w:pPr>
        <w:pStyle w:val="CaptionedFigure"/>
      </w:pPr>
      <w:r>
        <w:drawing>
          <wp:inline>
            <wp:extent cx="3733800" cy="663145"/>
            <wp:effectExtent b="0" l="0" r="0" t="0"/>
            <wp:docPr descr="Создание журнала изменений" title="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журнала изменений</w:t>
      </w:r>
    </w:p>
    <w:p>
      <w:pPr>
        <w:pStyle w:val="BodyText"/>
      </w:pPr>
      <w:r>
        <w:t xml:space="preserve">Добавим журнал изменений в индекс при помощи команд</w:t>
      </w:r>
      <w:r>
        <w:t xml:space="preserve"> </w:t>
      </w:r>
      <w:r>
        <w:rPr>
          <w:iCs/>
          <w:i/>
          <w:bCs/>
          <w:b/>
        </w:rPr>
        <w:t xml:space="preserve">git add CHANGELOG.md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  <w:bCs/>
          <w:b/>
        </w:rPr>
        <w:t xml:space="preserve">git commit -am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‘</w:t>
      </w:r>
      <w:r>
        <w:rPr>
          <w:iCs/>
          <w:i/>
          <w:bCs/>
          <w:b/>
        </w:rPr>
        <w:t xml:space="preserve">chore(site): update changelog</w:t>
      </w:r>
      <w:r>
        <w:rPr>
          <w:iCs/>
          <w:i/>
          <w:bCs/>
          <w:b/>
        </w:rPr>
        <w:t xml:space="preserve">’</w:t>
      </w:r>
      <w:r>
        <w:t xml:space="preserve">. (рис. 30)</w:t>
      </w:r>
    </w:p>
    <w:p>
      <w:pPr>
        <w:pStyle w:val="CaptionedFigure"/>
      </w:pPr>
      <w:r>
        <w:drawing>
          <wp:inline>
            <wp:extent cx="3733800" cy="894971"/>
            <wp:effectExtent b="0" l="0" r="0" t="0"/>
            <wp:docPr descr="Добавление журнала изменений в индекс" title="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Добавление журнала изменений в индекс</w:t>
      </w:r>
    </w:p>
    <w:p>
      <w:pPr>
        <w:pStyle w:val="BodyText"/>
      </w:pPr>
      <w:r>
        <w:t xml:space="preserve">Зальём релизную ветку в основную ветку при помощи команды</w:t>
      </w:r>
      <w:r>
        <w:t xml:space="preserve"> </w:t>
      </w:r>
      <w:r>
        <w:rPr>
          <w:iCs/>
          <w:i/>
          <w:bCs/>
          <w:b/>
        </w:rPr>
        <w:t xml:space="preserve">git flow release finish 1.2.3</w:t>
      </w:r>
      <w:r>
        <w:t xml:space="preserve">. (рис. 31)</w:t>
      </w:r>
    </w:p>
    <w:p>
      <w:pPr>
        <w:pStyle w:val="CaptionedFigure"/>
      </w:pPr>
      <w:r>
        <w:drawing>
          <wp:inline>
            <wp:extent cx="3733800" cy="2592291"/>
            <wp:effectExtent b="0" l="0" r="0" t="0"/>
            <wp:docPr descr="Залив релизной ветки в основную ветку" title="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Залив релизной ветки в основную ветку</w:t>
      </w:r>
    </w:p>
    <w:p>
      <w:pPr>
        <w:pStyle w:val="BodyText"/>
      </w:pPr>
      <w:r>
        <w:t xml:space="preserve">Отправим данные на github. (рис. 32)</w:t>
      </w:r>
    </w:p>
    <w:p>
      <w:pPr>
        <w:pStyle w:val="CaptionedFigure"/>
      </w:pPr>
      <w:r>
        <w:drawing>
          <wp:inline>
            <wp:extent cx="3733800" cy="1893194"/>
            <wp:effectExtent b="0" l="0" r="0" t="0"/>
            <wp:docPr descr="Отправка данных на github" title="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Отправка данных на github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github. (рис. 33)</w:t>
      </w:r>
    </w:p>
    <w:p>
      <w:pPr>
        <w:pStyle w:val="CaptionedFigure"/>
      </w:pPr>
      <w:r>
        <w:drawing>
          <wp:inline>
            <wp:extent cx="3733800" cy="576203"/>
            <wp:effectExtent b="0" l="0" r="0" t="0"/>
            <wp:docPr descr="Создание релиза на github" title="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релиза на github</w:t>
      </w:r>
    </w:p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получить навыки правильной работы с репозиториями git.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7" Target="media/rId27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Митрофанов Тимур Александрович</dc:creator>
  <dc:language>ru-RU</dc:language>
  <cp:keywords/>
  <dcterms:created xsi:type="dcterms:W3CDTF">2024-03-09T19:31:17Z</dcterms:created>
  <dcterms:modified xsi:type="dcterms:W3CDTF">2024-03-09T19:31:17Z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Продвинутое использование git.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