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пользователся</w:t>
      </w:r>
      <w:r>
        <w:t xml:space="preserve"> </w:t>
      </w:r>
      <w:r>
        <w:t xml:space="preserve">с</w:t>
      </w:r>
      <w:r>
        <w:t xml:space="preserve"> </w:t>
      </w:r>
      <w:r>
        <w:t xml:space="preserve">ситемой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Митрофанов</w:t>
      </w:r>
      <w:r>
        <w:t xml:space="preserve"> </w:t>
      </w:r>
      <w:r>
        <w:t xml:space="preserve">Тимур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Выведем полный путь в наш домашний репозиторий. (рис. 1)</w:t>
      </w:r>
    </w:p>
    <w:p>
      <w:pPr>
        <w:pStyle w:val="CaptionedFigure"/>
      </w:pPr>
      <w:r>
        <w:drawing>
          <wp:inline>
            <wp:extent cx="2820202" cy="712269"/>
            <wp:effectExtent b="0" l="0" r="0" t="0"/>
            <wp:docPr descr="Полный путь в домашнюю дерикторию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202" cy="712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Полный путь в домашнюю дерикторию</w:t>
      </w:r>
    </w:p>
    <w:p>
      <w:pPr>
        <w:pStyle w:val="BodyText"/>
      </w:pPr>
      <w:r>
        <w:t xml:space="preserve">Перейдём в tmp. (рис. 2)</w:t>
      </w:r>
    </w:p>
    <w:p>
      <w:pPr>
        <w:pStyle w:val="CaptionedFigure"/>
      </w:pPr>
      <w:r>
        <w:drawing>
          <wp:inline>
            <wp:extent cx="2993456" cy="336884"/>
            <wp:effectExtent b="0" l="0" r="0" t="0"/>
            <wp:docPr descr="переход в tmp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456" cy="336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 в tmp</w:t>
      </w:r>
    </w:p>
    <w:p>
      <w:pPr>
        <w:pStyle w:val="BodyText"/>
      </w:pPr>
      <w:r>
        <w:t xml:space="preserve">Вывод файлов в tmp при помощи команды</w:t>
      </w:r>
      <w:r>
        <w:t xml:space="preserve"> </w:t>
      </w:r>
      <w:r>
        <w:rPr>
          <w:iCs/>
          <w:i/>
          <w:bCs/>
          <w:b/>
        </w:rPr>
        <w:t xml:space="preserve">ls</w:t>
      </w:r>
      <w:r>
        <w:t xml:space="preserve">. (рис. 3)</w:t>
      </w:r>
    </w:p>
    <w:p>
      <w:pPr>
        <w:pStyle w:val="CaptionedFigure"/>
      </w:pPr>
      <w:r>
        <w:drawing>
          <wp:inline>
            <wp:extent cx="3733800" cy="1468088"/>
            <wp:effectExtent b="0" l="0" r="0" t="0"/>
            <wp:docPr descr="файлы tmp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8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файлы tmp</w:t>
      </w:r>
    </w:p>
    <w:p>
      <w:pPr>
        <w:pStyle w:val="BodyText"/>
      </w:pPr>
      <w:r>
        <w:t xml:space="preserve">Вывод файлов(и скрытых тоже) в tmp при помощи команды</w:t>
      </w:r>
      <w:r>
        <w:t xml:space="preserve"> </w:t>
      </w:r>
      <w:r>
        <w:rPr>
          <w:iCs/>
          <w:i/>
          <w:bCs/>
          <w:b/>
        </w:rPr>
        <w:t xml:space="preserve">ls -a</w:t>
      </w:r>
      <w:r>
        <w:t xml:space="preserve">. (рис. 4)</w:t>
      </w:r>
    </w:p>
    <w:p>
      <w:pPr>
        <w:pStyle w:val="CaptionedFigure"/>
      </w:pPr>
      <w:r>
        <w:drawing>
          <wp:inline>
            <wp:extent cx="3733800" cy="2376593"/>
            <wp:effectExtent b="0" l="0" r="0" t="0"/>
            <wp:docPr descr="Скрыьые файлы tmp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Скрыьые файлы tmp</w:t>
      </w:r>
    </w:p>
    <w:p>
      <w:pPr>
        <w:pStyle w:val="BodyText"/>
      </w:pPr>
      <w:r>
        <w:t xml:space="preserve">Вывод файлов с подробной информацией о них в tmp при помощи команды</w:t>
      </w:r>
      <w:r>
        <w:t xml:space="preserve"> </w:t>
      </w:r>
      <w:r>
        <w:rPr>
          <w:iCs/>
          <w:i/>
          <w:bCs/>
          <w:b/>
        </w:rPr>
        <w:t xml:space="preserve">ls -l</w:t>
      </w:r>
      <w:r>
        <w:t xml:space="preserve">. (рис. 5)</w:t>
      </w:r>
    </w:p>
    <w:p>
      <w:pPr>
        <w:pStyle w:val="CaptionedFigure"/>
      </w:pPr>
      <w:r>
        <w:drawing>
          <wp:inline>
            <wp:extent cx="3733800" cy="1094956"/>
            <wp:effectExtent b="0" l="0" r="0" t="0"/>
            <wp:docPr descr="Файлы tmp с подробной инфой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4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Файлы tmp с подробной инфой</w:t>
      </w:r>
    </w:p>
    <w:p>
      <w:pPr>
        <w:pStyle w:val="BodyText"/>
      </w:pPr>
      <w:r>
        <w:t xml:space="preserve">Вывод файлов с указанием их типа в tmp при помощи команды</w:t>
      </w:r>
      <w:r>
        <w:t xml:space="preserve"> </w:t>
      </w:r>
      <w:r>
        <w:rPr>
          <w:iCs/>
          <w:i/>
          <w:bCs/>
          <w:b/>
        </w:rPr>
        <w:t xml:space="preserve">ls -F</w:t>
      </w:r>
      <w:r>
        <w:t xml:space="preserve">. (рис. 6)</w:t>
      </w:r>
    </w:p>
    <w:p>
      <w:pPr>
        <w:pStyle w:val="CaptionedFigure"/>
      </w:pPr>
      <w:r>
        <w:drawing>
          <wp:inline>
            <wp:extent cx="3733800" cy="1479540"/>
            <wp:effectExtent b="0" l="0" r="0" t="0"/>
            <wp:docPr descr="Файлы tmp с указанием их типа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9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Файлы tmp с указанием их типа</w:t>
      </w:r>
    </w:p>
    <w:p>
      <w:pPr>
        <w:pStyle w:val="BodyText"/>
      </w:pPr>
      <w:r>
        <w:t xml:space="preserve">Вывод всех файлов tmp с казанием всей информацией о них. (рис. 7)</w:t>
      </w:r>
    </w:p>
    <w:p>
      <w:pPr>
        <w:pStyle w:val="CaptionedFigure"/>
      </w:pPr>
      <w:r>
        <w:drawing>
          <wp:inline>
            <wp:extent cx="3733800" cy="1615454"/>
            <wp:effectExtent b="0" l="0" r="0" t="0"/>
            <wp:docPr descr="Все файлы tmp с указанием всей информации о них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5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Все файлы tmp с указанием всей информации о них</w:t>
      </w:r>
    </w:p>
    <w:p>
      <w:pPr>
        <w:pStyle w:val="BodyText"/>
      </w:pPr>
      <w:r>
        <w:t xml:space="preserve">Убедились что в var/spool есть cron. (рис. 8)</w:t>
      </w:r>
    </w:p>
    <w:p>
      <w:pPr>
        <w:pStyle w:val="CaptionedFigure"/>
      </w:pPr>
      <w:r>
        <w:drawing>
          <wp:inline>
            <wp:extent cx="3733800" cy="642298"/>
            <wp:effectExtent b="0" l="0" r="0" t="0"/>
            <wp:docPr descr="Проверка существования cron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2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существования cron</w:t>
      </w:r>
    </w:p>
    <w:p>
      <w:pPr>
        <w:pStyle w:val="BodyText"/>
      </w:pPr>
      <w:r>
        <w:t xml:space="preserve">При помощи команды</w:t>
      </w:r>
      <w:r>
        <w:t xml:space="preserve"> </w:t>
      </w:r>
      <w:r>
        <w:rPr>
          <w:iCs/>
          <w:i/>
          <w:bCs/>
          <w:b/>
        </w:rPr>
        <w:t xml:space="preserve">ls -tl</w:t>
      </w:r>
      <w:r>
        <w:t xml:space="preserve"> </w:t>
      </w:r>
      <w:r>
        <w:t xml:space="preserve">выводим файлы отсортированные по дате изменения. (рис. 9)</w:t>
      </w:r>
    </w:p>
    <w:p>
      <w:pPr>
        <w:pStyle w:val="CaptionedFigure"/>
      </w:pPr>
      <w:r>
        <w:drawing>
          <wp:inline>
            <wp:extent cx="3733800" cy="1665072"/>
            <wp:effectExtent b="0" l="0" r="0" t="0"/>
            <wp:docPr descr="Использование команды ls -tl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5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Использование команды</w:t>
      </w:r>
      <w:r>
        <w:t xml:space="preserve"> </w:t>
      </w:r>
      <w:r>
        <w:rPr>
          <w:iCs/>
          <w:i/>
          <w:bCs/>
          <w:b/>
        </w:rPr>
        <w:t xml:space="preserve">ls -tl</w:t>
      </w:r>
    </w:p>
    <w:p>
      <w:pPr>
        <w:pStyle w:val="BodyText"/>
      </w:pPr>
      <w:r>
        <w:t xml:space="preserve">Созданим новую папку. (рис. 10)</w:t>
      </w:r>
    </w:p>
    <w:p>
      <w:pPr>
        <w:pStyle w:val="CaptionedFigure"/>
      </w:pPr>
      <w:r>
        <w:drawing>
          <wp:inline>
            <wp:extent cx="3733800" cy="420052"/>
            <wp:effectExtent b="0" l="0" r="0" t="0"/>
            <wp:docPr descr="Создание новой папки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новой папки</w:t>
      </w:r>
    </w:p>
    <w:p>
      <w:pPr>
        <w:pStyle w:val="BodyText"/>
      </w:pPr>
      <w:r>
        <w:t xml:space="preserve">Создадим ещё одну папку в уже создоной папки не находясь в ней. (рис. 11)</w:t>
      </w:r>
    </w:p>
    <w:p>
      <w:pPr>
        <w:pStyle w:val="CaptionedFigure"/>
      </w:pPr>
      <w:r>
        <w:drawing>
          <wp:inline>
            <wp:extent cx="3733800" cy="536940"/>
            <wp:effectExtent b="0" l="0" r="0" t="0"/>
            <wp:docPr descr="Создание папки в папке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папки в папке</w:t>
      </w:r>
    </w:p>
    <w:p>
      <w:pPr>
        <w:pStyle w:val="BodyText"/>
      </w:pPr>
      <w:r>
        <w:t xml:space="preserve">Создадим сразу 3 папки одной командой. (рис. 12)</w:t>
      </w:r>
    </w:p>
    <w:p>
      <w:pPr>
        <w:pStyle w:val="CaptionedFigure"/>
      </w:pPr>
      <w:r>
        <w:drawing>
          <wp:inline>
            <wp:extent cx="3733800" cy="384487"/>
            <wp:effectExtent b="0" l="0" r="0" t="0"/>
            <wp:docPr descr="Создание 3 папок за раз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3 папок за раз</w:t>
      </w:r>
    </w:p>
    <w:p>
      <w:pPr>
        <w:pStyle w:val="BodyText"/>
      </w:pPr>
      <w:r>
        <w:t xml:space="preserve">Удалим сразу 3 папки одной командой. (рис. 13)</w:t>
      </w:r>
    </w:p>
    <w:p>
      <w:pPr>
        <w:pStyle w:val="CaptionedFigure"/>
      </w:pPr>
      <w:r>
        <w:drawing>
          <wp:inline>
            <wp:extent cx="3733800" cy="413908"/>
            <wp:effectExtent b="0" l="0" r="0" t="0"/>
            <wp:docPr descr="Удаление 3 папок за раз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3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Удаление 3 папок за раз</w:t>
      </w:r>
    </w:p>
    <w:p>
      <w:pPr>
        <w:pStyle w:val="BodyText"/>
      </w:pPr>
      <w:r>
        <w:t xml:space="preserve">При попытке удалить папку командой</w:t>
      </w:r>
      <w:r>
        <w:t xml:space="preserve"> </w:t>
      </w:r>
      <w:r>
        <w:rPr>
          <w:iCs/>
          <w:i/>
          <w:bCs/>
          <w:b/>
        </w:rPr>
        <w:t xml:space="preserve">rm</w:t>
      </w:r>
      <w:r>
        <w:t xml:space="preserve"> </w:t>
      </w:r>
      <w:r>
        <w:t xml:space="preserve">возвращается ошибка так как rm предназначена для удаления фалов а не папок. (рис. 14)</w:t>
      </w:r>
    </w:p>
    <w:p>
      <w:pPr>
        <w:pStyle w:val="CaptionedFigure"/>
      </w:pPr>
      <w:r>
        <w:drawing>
          <wp:inline>
            <wp:extent cx="3407343" cy="616016"/>
            <wp:effectExtent b="0" l="0" r="0" t="0"/>
            <wp:docPr descr="Ошибка при удалении папки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343" cy="61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Ошибка при удалении папки</w:t>
      </w:r>
    </w:p>
    <w:p>
      <w:pPr>
        <w:pStyle w:val="BodyText"/>
      </w:pPr>
      <w:r>
        <w:t xml:space="preserve">Удалим ранее созданую папку не переходя в место её расположения. (рис. 15)</w:t>
      </w:r>
    </w:p>
    <w:p>
      <w:pPr>
        <w:pStyle w:val="CaptionedFigure"/>
      </w:pPr>
      <w:r>
        <w:drawing>
          <wp:inline>
            <wp:extent cx="3733800" cy="575091"/>
            <wp:effectExtent b="0" l="0" r="0" t="0"/>
            <wp:docPr descr="Удаление папке в другой дериктории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5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Удаление папке в другой дериктории</w:t>
      </w:r>
    </w:p>
    <w:p>
      <w:pPr>
        <w:pStyle w:val="BodyText"/>
      </w:pPr>
      <w:r>
        <w:t xml:space="preserve">При помощи команды</w:t>
      </w:r>
      <w:r>
        <w:t xml:space="preserve"> </w:t>
      </w:r>
      <w:r>
        <w:rPr>
          <w:iCs/>
          <w:i/>
          <w:bCs/>
          <w:b/>
        </w:rPr>
        <w:t xml:space="preserve">man ls</w:t>
      </w:r>
      <w:r>
        <w:t xml:space="preserve"> </w:t>
      </w:r>
      <w:r>
        <w:t xml:space="preserve">можно прочитать документацию к команде</w:t>
      </w:r>
      <w:r>
        <w:t xml:space="preserve"> </w:t>
      </w:r>
      <w:r>
        <w:rPr>
          <w:iCs/>
          <w:i/>
          <w:bCs/>
          <w:b/>
        </w:rPr>
        <w:t xml:space="preserve">ls</w:t>
      </w:r>
      <w:r>
        <w:t xml:space="preserve">. (рис. 16)</w:t>
      </w:r>
    </w:p>
    <w:p>
      <w:pPr>
        <w:pStyle w:val="CaptionedFigure"/>
      </w:pPr>
      <w:r>
        <w:drawing>
          <wp:inline>
            <wp:extent cx="3733800" cy="3272881"/>
            <wp:effectExtent b="0" l="0" r="0" t="0"/>
            <wp:docPr descr="Знакомство с man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2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Знакомство с man</w:t>
      </w:r>
    </w:p>
    <w:p>
      <w:pPr>
        <w:pStyle w:val="BodyText"/>
      </w:pPr>
      <w:r>
        <w:t xml:space="preserve">Выведем данные о файлах в дериктории с рекурсивным указанием файлов в файлах. (рис. 17)</w:t>
      </w:r>
    </w:p>
    <w:p>
      <w:pPr>
        <w:pStyle w:val="CaptionedFigure"/>
      </w:pPr>
      <w:r>
        <w:drawing>
          <wp:inline>
            <wp:extent cx="3733800" cy="1231964"/>
            <wp:effectExtent b="0" l="0" r="0" t="0"/>
            <wp:docPr descr="Рекурсивный вывод файлов в директории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1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Рекурсивный вывод файлов в директории</w:t>
      </w:r>
    </w:p>
    <w:p>
      <w:pPr>
        <w:pStyle w:val="BodyText"/>
      </w:pPr>
      <w:r>
        <w:t xml:space="preserve">При помощи команды</w:t>
      </w:r>
      <w:r>
        <w:t xml:space="preserve"> </w:t>
      </w:r>
      <w:r>
        <w:rPr>
          <w:iCs/>
          <w:i/>
          <w:bCs/>
          <w:b/>
        </w:rPr>
        <w:t xml:space="preserve">ls -tl</w:t>
      </w:r>
      <w:r>
        <w:t xml:space="preserve"> </w:t>
      </w:r>
      <w:r>
        <w:t xml:space="preserve">выводим файлы отсортированные по дате изменения. (рис. 18)</w:t>
      </w:r>
    </w:p>
    <w:p>
      <w:pPr>
        <w:pStyle w:val="CaptionedFigure"/>
      </w:pPr>
      <w:r>
        <w:drawing>
          <wp:inline>
            <wp:extent cx="3733800" cy="1887809"/>
            <wp:effectExtent b="0" l="0" r="0" t="0"/>
            <wp:docPr descr="Использование команды ls -tl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7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Использование команды</w:t>
      </w:r>
      <w:r>
        <w:t xml:space="preserve"> </w:t>
      </w:r>
      <w:r>
        <w:rPr>
          <w:iCs/>
          <w:i/>
          <w:bCs/>
          <w:b/>
        </w:rPr>
        <w:t xml:space="preserve">ls -tl</w:t>
      </w:r>
    </w:p>
    <w:p>
      <w:pPr>
        <w:pStyle w:val="BodyText"/>
      </w:pPr>
      <w:r>
        <w:t xml:space="preserve">Прочитаем документацию по основным командам. (рис. 19)</w:t>
      </w:r>
    </w:p>
    <w:p>
      <w:pPr>
        <w:pStyle w:val="CaptionedFigure"/>
      </w:pPr>
      <w:r>
        <w:drawing>
          <wp:inline>
            <wp:extent cx="3493970" cy="1135781"/>
            <wp:effectExtent b="0" l="0" r="0" t="0"/>
            <wp:docPr descr="Чтение документации" title="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70" cy="113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Чтение документации</w:t>
      </w:r>
    </w:p>
    <w:bookmarkEnd w:id="78"/>
    <w:bookmarkStart w:id="79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Командная строка — это интерфейс взаимодействия с операционной системой, который позволяет пользователю вводить команды для выполнения различных операций, таких как управление файлами и каталогами, запуск программ, настройка системы и т.д.</w:t>
      </w:r>
    </w:p>
    <w:p>
      <w:pPr>
        <w:numPr>
          <w:ilvl w:val="0"/>
          <w:numId w:val="1001"/>
        </w:numPr>
      </w:pPr>
      <w:r>
        <w:t xml:space="preserve">Для определения абсолютного пути текущего каталога можно использовать команду</w:t>
      </w:r>
      <w:r>
        <w:t xml:space="preserve"> </w:t>
      </w:r>
      <w:r>
        <w:rPr>
          <w:rStyle w:val="VerbatimChar"/>
        </w:rPr>
        <w:t xml:space="preserve">pwd</w:t>
      </w:r>
      <w:r>
        <w:t xml:space="preserve"> </w:t>
      </w:r>
      <w:r>
        <w:t xml:space="preserve">(print working directory). Например: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$ pwd</w:t>
      </w:r>
      <w:r>
        <w:br/>
      </w:r>
      <w:r>
        <w:rPr>
          <w:rStyle w:val="VerbatimChar"/>
        </w:rPr>
        <w:t xml:space="preserve">/home/user/documents</w:t>
      </w:r>
    </w:p>
    <w:p>
      <w:pPr>
        <w:numPr>
          <w:ilvl w:val="0"/>
          <w:numId w:val="1001"/>
        </w:numPr>
      </w:pPr>
      <w:r>
        <w:t xml:space="preserve">Для определения только типов файлов и их имен в текущем каталоге можно использовать команду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с опцией</w:t>
      </w:r>
      <w:r>
        <w:t xml:space="preserve"> </w:t>
      </w:r>
      <w:r>
        <w:rPr>
          <w:rStyle w:val="VerbatimChar"/>
        </w:rPr>
        <w:t xml:space="preserve">-F</w:t>
      </w:r>
      <w:r>
        <w:t xml:space="preserve"> </w:t>
      </w:r>
      <w:r>
        <w:t xml:space="preserve">(добавляет символы, указывающие тип файла) и опцией</w:t>
      </w:r>
      <w:r>
        <w:t xml:space="preserve"> </w:t>
      </w:r>
      <w:r>
        <w:rPr>
          <w:rStyle w:val="VerbatimChar"/>
        </w:rPr>
        <w:t xml:space="preserve">--classify</w:t>
      </w:r>
      <w:r>
        <w:t xml:space="preserve"> </w:t>
      </w:r>
      <w:r>
        <w:t xml:space="preserve">(классифицирует вывод). Пример: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$ ls -F</w:t>
      </w:r>
      <w:r>
        <w:br/>
      </w:r>
      <w:r>
        <w:rPr>
          <w:rStyle w:val="VerbatimChar"/>
        </w:rPr>
        <w:t xml:space="preserve">file1.txt  folder1/  executable*</w:t>
      </w:r>
    </w:p>
    <w:p>
      <w:pPr>
        <w:numPr>
          <w:ilvl w:val="0"/>
          <w:numId w:val="1001"/>
        </w:numPr>
      </w:pPr>
      <w:r>
        <w:t xml:space="preserve">Для отображения информации о скрытых файлах можно использовать опцию</w:t>
      </w:r>
      <w:r>
        <w:t xml:space="preserve"> </w:t>
      </w:r>
      <w:r>
        <w:rPr>
          <w:rStyle w:val="VerbatimChar"/>
        </w:rPr>
        <w:t xml:space="preserve">-a</w:t>
      </w:r>
      <w:r>
        <w:t xml:space="preserve"> </w:t>
      </w:r>
      <w:r>
        <w:t xml:space="preserve">с командой</w:t>
      </w:r>
      <w:r>
        <w:t xml:space="preserve"> </w:t>
      </w:r>
      <w:r>
        <w:rPr>
          <w:rStyle w:val="VerbatimChar"/>
        </w:rPr>
        <w:t xml:space="preserve">ls</w:t>
      </w:r>
      <w:r>
        <w:t xml:space="preserve">. Пример: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$ ls -a</w:t>
      </w:r>
      <w:r>
        <w:br/>
      </w:r>
      <w:r>
        <w:rPr>
          <w:rStyle w:val="VerbatimChar"/>
        </w:rPr>
        <w:t xml:space="preserve">.  ..  .hiddenfile  file1.txt</w:t>
      </w:r>
    </w:p>
    <w:p>
      <w:pPr>
        <w:numPr>
          <w:ilvl w:val="0"/>
          <w:numId w:val="1001"/>
        </w:numPr>
      </w:pPr>
      <w:r>
        <w:t xml:space="preserve">Для удаления файлов используется команда</w:t>
      </w:r>
      <w:r>
        <w:t xml:space="preserve"> </w:t>
      </w:r>
      <w:r>
        <w:rPr>
          <w:rStyle w:val="VerbatimChar"/>
        </w:rPr>
        <w:t xml:space="preserve">rm</w:t>
      </w:r>
      <w:r>
        <w:t xml:space="preserve">, а для удаления каталогов — команда</w:t>
      </w:r>
      <w:r>
        <w:t xml:space="preserve"> </w:t>
      </w:r>
      <w:r>
        <w:rPr>
          <w:rStyle w:val="VerbatimChar"/>
        </w:rPr>
        <w:t xml:space="preserve">rmdir</w:t>
      </w:r>
      <w:r>
        <w:t xml:space="preserve">. Удаление файлов и каталогов одной командой не предусмотрено. Примеры: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$ rm file.txt</w:t>
      </w:r>
      <w:r>
        <w:br/>
      </w:r>
      <w:r>
        <w:rPr>
          <w:rStyle w:val="VerbatimChar"/>
        </w:rPr>
        <w:t xml:space="preserve">$ rmdir folder</w:t>
      </w:r>
    </w:p>
    <w:p>
      <w:pPr>
        <w:numPr>
          <w:ilvl w:val="0"/>
          <w:numId w:val="1001"/>
        </w:numPr>
      </w:pPr>
      <w:r>
        <w:t xml:space="preserve">Для вывода информации о последних выполненных пользователем командах можно использовать историю команд. Например, в большинстве оболочек Unix/Linux можно просто нажать клавишу вверх на клавиатуре, чтобы просмотреть предыдущие команды.</w:t>
      </w:r>
    </w:p>
    <w:p>
      <w:pPr>
        <w:numPr>
          <w:ilvl w:val="0"/>
          <w:numId w:val="1001"/>
        </w:numPr>
      </w:pPr>
      <w:r>
        <w:t xml:space="preserve">Для модифицированного выполнения команды из истории можно использовать сочетание клавиш Ctrl+R и начать вводить часть команды, которую нужно найти в истории. Пример: нажатие Ctrl+R, затем ввод</w:t>
      </w:r>
      <w:r>
        <w:t xml:space="preserve"> </w:t>
      </w:r>
      <w:r>
        <w:t xml:space="preserve">“</w:t>
      </w:r>
      <w:r>
        <w:t xml:space="preserve">ls</w:t>
      </w:r>
      <w:r>
        <w:t xml:space="preserve">”</w:t>
      </w:r>
      <w:r>
        <w:t xml:space="preserve">, чтобы найти последнюю команду, начинающуюся с</w:t>
      </w:r>
      <w:r>
        <w:t xml:space="preserve"> </w:t>
      </w:r>
      <w:r>
        <w:t xml:space="preserve">“</w:t>
      </w:r>
      <w:r>
        <w:t xml:space="preserve">ls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Примеры запуска нескольких команд в одной строке: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$ command1 ; command2</w:t>
      </w:r>
      <w:r>
        <w:br/>
      </w:r>
      <w:r>
        <w:rPr>
          <w:rStyle w:val="VerbatimChar"/>
        </w:rPr>
        <w:t xml:space="preserve">$ command1 &amp;&amp; command2</w:t>
      </w:r>
      <w:r>
        <w:br/>
      </w:r>
      <w:r>
        <w:rPr>
          <w:rStyle w:val="VerbatimChar"/>
        </w:rPr>
        <w:t xml:space="preserve">$ command1 || command2</w:t>
      </w:r>
    </w:p>
    <w:p>
      <w:pPr>
        <w:numPr>
          <w:ilvl w:val="0"/>
          <w:numId w:val="1001"/>
        </w:numPr>
      </w:pPr>
      <w:r>
        <w:t xml:space="preserve">Символ экранирования () используется для обозначения специального значения символа. Например,</w:t>
      </w:r>
      <w:r>
        <w:t xml:space="preserve"> </w:t>
      </w:r>
      <w:r>
        <w:rPr>
          <w:rStyle w:val="VerbatimChar"/>
        </w:rPr>
        <w:t xml:space="preserve">\n</w:t>
      </w:r>
      <w:r>
        <w:t xml:space="preserve"> </w:t>
      </w:r>
      <w:r>
        <w:t xml:space="preserve">обозначает символ новой строки, а</w:t>
      </w:r>
      <w:r>
        <w:t xml:space="preserve"> </w:t>
      </w:r>
      <w:r>
        <w:rPr>
          <w:rStyle w:val="VerbatimChar"/>
        </w:rPr>
        <w:t xml:space="preserve">\$</w:t>
      </w:r>
      <w:r>
        <w:t xml:space="preserve"> </w:t>
      </w:r>
      <w:r>
        <w:t xml:space="preserve">обозначает символ доллара как обычный символ, а не переменную оболочки.</w:t>
      </w:r>
    </w:p>
    <w:p>
      <w:pPr>
        <w:numPr>
          <w:ilvl w:val="0"/>
          <w:numId w:val="1001"/>
        </w:numPr>
      </w:pPr>
      <w:r>
        <w:t xml:space="preserve">Вывод информации на экран после выполнения команды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содержит детальную информацию о файлах и каталогах, включая разрешения доступа, количество ссылок, владельца, группу, размер файла в байтах, дату и время последнего изменения и имя файла. Каждая строка представляет отдельный файл или каталог.</w:t>
      </w:r>
    </w:p>
    <w:p>
      <w:pPr>
        <w:numPr>
          <w:ilvl w:val="0"/>
          <w:numId w:val="1001"/>
        </w:numPr>
      </w:pPr>
      <w:r>
        <w:t xml:space="preserve">Относительный путь к файлу — это путь, который указывает на файл относительно текущего каталога. Например, если текущий каталог</w:t>
      </w:r>
      <w:r>
        <w:t xml:space="preserve"> </w:t>
      </w:r>
      <w:r>
        <w:rPr>
          <w:rStyle w:val="VerbatimChar"/>
        </w:rPr>
        <w:t xml:space="preserve">/home/user/</w:t>
      </w:r>
      <w:r>
        <w:t xml:space="preserve">, то относительный путь к файлу</w:t>
      </w:r>
      <w:r>
        <w:t xml:space="preserve"> </w:t>
      </w:r>
      <w:r>
        <w:rPr>
          <w:rStyle w:val="VerbatimChar"/>
        </w:rPr>
        <w:t xml:space="preserve">document.txt</w:t>
      </w:r>
      <w:r>
        <w:t xml:space="preserve"> </w:t>
      </w:r>
      <w:r>
        <w:t xml:space="preserve">в подкаталоге</w:t>
      </w:r>
      <w:r>
        <w:t xml:space="preserve"> </w:t>
      </w:r>
      <w:r>
        <w:rPr>
          <w:rStyle w:val="VerbatimChar"/>
        </w:rPr>
        <w:t xml:space="preserve">documents</w:t>
      </w:r>
      <w:r>
        <w:t xml:space="preserve"> </w:t>
      </w:r>
      <w:r>
        <w:t xml:space="preserve">будет</w:t>
      </w:r>
      <w:r>
        <w:t xml:space="preserve"> </w:t>
      </w:r>
      <w:r>
        <w:rPr>
          <w:rStyle w:val="VerbatimChar"/>
        </w:rPr>
        <w:t xml:space="preserve">documents/document.txt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Для получения информации о команде можно использовать команду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с названием команды. Например:</w:t>
      </w:r>
      <w:r>
        <w:t xml:space="preserve"> </w:t>
      </w:r>
      <w:r>
        <w:rPr>
          <w:rStyle w:val="VerbatimChar"/>
        </w:rPr>
        <w:t xml:space="preserve">$ man ls</w:t>
      </w:r>
    </w:p>
    <w:p>
      <w:pPr>
        <w:numPr>
          <w:ilvl w:val="0"/>
          <w:numId w:val="1001"/>
        </w:numPr>
      </w:pPr>
      <w:r>
        <w:t xml:space="preserve">Для автоматического дополнения вводимых команд можно использовать клавишу Tab. Например, если ввести начало имени файла или команды, затем нажать Tab, система автоматически дополнит название файла или команды, если это возможно.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я приобрёл практические навыки взаимодействия пользователя с системой посредством командной строки.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Митрофанов Тимур Александрович</dc:creator>
  <dc:language>ru-RU</dc:language>
  <cp:keywords/>
  <dcterms:created xsi:type="dcterms:W3CDTF">2024-03-15T19:26:03Z</dcterms:created>
  <dcterms:modified xsi:type="dcterms:W3CDTF">2024-03-15T19:26:03Z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List of Listings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Основы интерфейса взаимодействия пользователся с ситемой Unix на уровне командной строки.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