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05D" w:rsidRDefault="00BE556D" w:rsidP="00BE556D">
      <w:pPr>
        <w:pStyle w:val="1"/>
        <w:ind w:left="360"/>
      </w:pPr>
      <w:r w:rsidRPr="00BE556D">
        <w:t>1.</w:t>
      </w:r>
      <w:r>
        <w:t xml:space="preserve"> </w:t>
      </w:r>
      <w:r w:rsidR="00CD2646">
        <w:t>Постановка задачи бинарной классификации</w:t>
      </w:r>
    </w:p>
    <w:p w:rsidR="00BE556D" w:rsidRDefault="00BE556D" w:rsidP="00BE556D">
      <w:pPr>
        <w:rPr>
          <w:rFonts w:eastAsiaTheme="minorEastAsia"/>
        </w:rPr>
      </w:pPr>
      <w:r>
        <w:t xml:space="preserve">Имеется размеченная тренировочная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beg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i=1,…,l</m:t>
            </m:r>
          </m:sub>
        </m:sSub>
      </m:oMath>
      <w:r w:rsidRPr="00A0645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-мерный вектор,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-1,+1</m:t>
            </m:r>
          </m:e>
        </m:d>
      </m:oMath>
      <w:r>
        <w:rPr>
          <w:rFonts w:eastAsiaTheme="minorEastAsia"/>
        </w:rPr>
        <w:t xml:space="preserve"> – метка этого вектора.</w:t>
      </w:r>
    </w:p>
    <w:p w:rsidR="00BE556D" w:rsidRDefault="00BE556D" w:rsidP="00BE556D">
      <w:pPr>
        <w:pStyle w:val="aa"/>
      </w:pPr>
      <w:r>
        <w:t>Ставится следующая задача, где</w:t>
      </w:r>
    </w:p>
    <w:p w:rsidR="00BE556D" w:rsidRPr="00C004FB" w:rsidRDefault="00BE556D" w:rsidP="00BE556D">
      <w:pPr>
        <w:pStyle w:val="a5"/>
        <w:numPr>
          <w:ilvl w:val="0"/>
          <w:numId w:val="3"/>
        </w:numPr>
        <w:spacing w:after="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C004FB">
        <w:rPr>
          <w:rFonts w:eastAsiaTheme="minorEastAsia"/>
        </w:rPr>
        <w:t xml:space="preserve"> – перпендикуляр к разделяющей гиперплоскости (вектор весовых коэффициентов)</w:t>
      </w:r>
    </w:p>
    <w:p w:rsidR="00BE556D" w:rsidRPr="00C004FB" w:rsidRDefault="00BE556D" w:rsidP="00BE556D">
      <w:pPr>
        <w:pStyle w:val="a5"/>
        <w:numPr>
          <w:ilvl w:val="0"/>
          <w:numId w:val="3"/>
        </w:numPr>
        <w:spacing w:after="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C004FB">
        <w:rPr>
          <w:rFonts w:eastAsiaTheme="minorEastAsia"/>
        </w:rPr>
        <w:t xml:space="preserve"> – некоторое число (смещение)</w:t>
      </w:r>
    </w:p>
    <w:p w:rsidR="00BE556D" w:rsidRPr="00C004FB" w:rsidRDefault="00BE556D" w:rsidP="00BE556D">
      <w:pPr>
        <w:pStyle w:val="a5"/>
        <w:numPr>
          <w:ilvl w:val="0"/>
          <w:numId w:val="3"/>
        </w:numPr>
        <w:spacing w:after="160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&gt;0</m:t>
        </m:r>
      </m:oMath>
      <w:r w:rsidRPr="00C004FB">
        <w:rPr>
          <w:rFonts w:eastAsiaTheme="minorEastAsia"/>
        </w:rPr>
        <w:t xml:space="preserve"> – параметр регуляризации, контролирующий ширину полосы</w:t>
      </w:r>
    </w:p>
    <w:p w:rsidR="00BE556D" w:rsidRPr="00C004FB" w:rsidRDefault="00A16AF7" w:rsidP="00BE556D">
      <w:pPr>
        <w:pStyle w:val="a5"/>
        <w:numPr>
          <w:ilvl w:val="0"/>
          <w:numId w:val="3"/>
        </w:numPr>
        <w:spacing w:after="1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ξ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E556D" w:rsidRPr="00C004FB">
        <w:rPr>
          <w:rFonts w:eastAsiaTheme="minorEastAsia"/>
          <w:lang w:val="en-US"/>
        </w:rPr>
        <w:t xml:space="preserve"> – </w:t>
      </w:r>
      <w:r w:rsidR="00BE556D" w:rsidRPr="00C004FB">
        <w:rPr>
          <w:rFonts w:eastAsiaTheme="minorEastAsia"/>
        </w:rPr>
        <w:t>ослабляющие переменные</w:t>
      </w:r>
    </w:p>
    <w:p w:rsidR="00B57C8F" w:rsidRPr="00B57C8F" w:rsidRDefault="00A16AF7" w:rsidP="00BE556D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w,b,ξ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+C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func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w,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≥1-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 ,   i=1,…,l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≥0   ,   i=1,…,l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BE556D" w:rsidRDefault="00BE556D" w:rsidP="00BE556D">
      <w:pPr>
        <w:rPr>
          <w:rFonts w:eastAsiaTheme="minorEastAsia"/>
        </w:rPr>
      </w:pPr>
      <w:r>
        <w:rPr>
          <w:rFonts w:eastAsiaTheme="minorEastAsia"/>
        </w:rPr>
        <w:t xml:space="preserve">Решая эту задачу, находят оптимальную разделяющую гиперплоскость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w,x</m:t>
            </m:r>
          </m:e>
        </m:d>
        <m:r>
          <w:rPr>
            <w:rFonts w:ascii="Cambria Math" w:eastAsiaTheme="minorEastAsia" w:hAnsi="Cambria Math"/>
          </w:rPr>
          <m:t>+b</m:t>
        </m:r>
      </m:oMath>
      <w:r w:rsidRPr="00C004FB">
        <w:rPr>
          <w:rFonts w:eastAsiaTheme="minorEastAsia"/>
        </w:rPr>
        <w:t xml:space="preserve"> </w:t>
      </w:r>
      <w:r>
        <w:rPr>
          <w:rFonts w:eastAsiaTheme="minorEastAsia"/>
        </w:rPr>
        <w:t>с максимальной шириной полосы</w:t>
      </w:r>
      <w:r w:rsidR="007A62CF" w:rsidRPr="007A62C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.</w:t>
      </w:r>
    </w:p>
    <w:p w:rsidR="00CD2646" w:rsidRPr="00364F3D" w:rsidRDefault="00CD2646" w:rsidP="00CD2646">
      <w:pPr>
        <w:pStyle w:val="1"/>
      </w:pPr>
      <w:r>
        <w:t xml:space="preserve">2. Идея </w:t>
      </w:r>
      <w:r>
        <w:rPr>
          <w:lang w:val="en-US"/>
        </w:rPr>
        <w:t>SOR</w:t>
      </w:r>
      <w:r>
        <w:t xml:space="preserve"> алгоритма построения </w:t>
      </w:r>
      <w:r>
        <w:rPr>
          <w:lang w:val="en-US"/>
        </w:rPr>
        <w:t>SVM</w:t>
      </w:r>
    </w:p>
    <w:p w:rsidR="00133125" w:rsidRPr="00B57C8F" w:rsidRDefault="00B57C8F" w:rsidP="00133125">
      <w:r>
        <w:t xml:space="preserve">Рассмотрим линейный </w:t>
      </w:r>
      <w:r>
        <w:rPr>
          <w:lang w:val="en-US"/>
        </w:rPr>
        <w:t>SV</w:t>
      </w:r>
      <w:r w:rsidRPr="00B57C8F">
        <w:t>-</w:t>
      </w:r>
      <w:r>
        <w:t xml:space="preserve">классификатор. </w:t>
      </w:r>
      <w:r w:rsidR="00133125">
        <w:t>Добавим к целевой функции</w:t>
      </w:r>
      <w:r w:rsidR="00133125" w:rsidRPr="00133125">
        <w:t xml:space="preserve"> </w:t>
      </w:r>
      <w:r w:rsidR="00133125">
        <w:t xml:space="preserve">исходной задачи оптимизации переменную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022C8">
        <w:rPr>
          <w:rFonts w:eastAsiaTheme="minorEastAsia"/>
        </w:rPr>
        <w:t>:</w:t>
      </w:r>
    </w:p>
    <w:p w:rsidR="00EF5C7D" w:rsidRPr="00EF5C7D" w:rsidRDefault="00A16AF7" w:rsidP="00EF5C7D">
      <w:pPr>
        <w:pStyle w:val="2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w,b,ξ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+C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w,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  ,   i=1,…,l 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≥0   ,   i=1,…,l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eqArr>
      </m:oMath>
      <w:r w:rsidR="00EF5C7D" w:rsidRPr="00EF5C7D">
        <w:t xml:space="preserve">2.1. </w:t>
      </w:r>
      <w:r w:rsidR="00EF5C7D">
        <w:t>Получение двойственной задачи</w:t>
      </w:r>
    </w:p>
    <w:p w:rsidR="002B6819" w:rsidRDefault="002B6819" w:rsidP="00133125">
      <w:pPr>
        <w:rPr>
          <w:rFonts w:eastAsiaTheme="minorEastAsia"/>
        </w:rPr>
      </w:pPr>
      <w:r>
        <w:t>Сведём задачу</w:t>
      </w:r>
      <w:r w:rsidR="007A62CF" w:rsidRPr="007A62CF">
        <w:t xml:space="preserve"> (2)</w:t>
      </w:r>
      <w:r>
        <w:t xml:space="preserve"> к эквивалентной ей двойственной задаче.</w:t>
      </w:r>
      <w:r w:rsidR="00831DE0">
        <w:t xml:space="preserve"> Для этого с</w:t>
      </w:r>
      <w:r>
        <w:rPr>
          <w:rFonts w:eastAsiaTheme="minorEastAsia"/>
        </w:rPr>
        <w:t xml:space="preserve">оставим функцию Лагранжа. Введём множители Лагранжа </w:t>
      </w: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Pr="002B681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876658" w:rsidRPr="00876658">
        <w:rPr>
          <w:rFonts w:eastAsiaTheme="minorEastAsia"/>
        </w:rPr>
        <w:t xml:space="preserve"> </w:t>
      </w:r>
      <w:r w:rsidR="00876658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β=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</m:oMath>
      <w:r w:rsidR="00876658" w:rsidRPr="0087665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2B6819">
        <w:rPr>
          <w:rFonts w:eastAsiaTheme="minorEastAsia"/>
        </w:rPr>
        <w:t>.</w:t>
      </w:r>
    </w:p>
    <w:p w:rsidR="007A62CF" w:rsidRPr="007A62CF" w:rsidRDefault="00A16AF7" w:rsidP="0013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w,b,ξ;α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,β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w,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+b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</m:e>
                </m:mr>
                <m:mr>
                  <m:e>
                    <m:r>
                      <m:rPr>
                        <m:brk/>
                      </m:rP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</m:m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E43CDE" w:rsidRDefault="007A62CF" w:rsidP="00133125">
      <w:pPr>
        <w:rPr>
          <w:rFonts w:eastAsiaTheme="minorEastAsia"/>
        </w:rPr>
      </w:pPr>
      <w:r>
        <w:rPr>
          <w:rFonts w:eastAsiaTheme="minorEastAsia"/>
          <w:iCs/>
        </w:rPr>
        <w:t>Т</w:t>
      </w:r>
      <w:r w:rsidR="00E43CDE">
        <w:rPr>
          <w:rFonts w:eastAsiaTheme="minorEastAsia"/>
          <w:iCs/>
        </w:rPr>
        <w:t xml:space="preserve">еперь найдём частные производные </w:t>
      </w:r>
      <w:r>
        <w:rPr>
          <w:rFonts w:eastAsiaTheme="minorEastAsia"/>
          <w:iCs/>
        </w:rPr>
        <w:t>(3)</w:t>
      </w:r>
      <w:r w:rsidR="00E43CDE">
        <w:rPr>
          <w:rFonts w:eastAsiaTheme="minorEastAsia"/>
          <w:iCs/>
        </w:rPr>
        <w:t xml:space="preserve"> по </w:t>
      </w:r>
      <m:oMath>
        <m:r>
          <w:rPr>
            <w:rFonts w:ascii="Cambria Math" w:hAnsi="Cambria Math"/>
          </w:rPr>
          <m:t>w,b,ξ</m:t>
        </m:r>
      </m:oMath>
      <w:r w:rsidR="00E43CDE" w:rsidRPr="00E43CDE">
        <w:rPr>
          <w:rFonts w:eastAsiaTheme="minorEastAsia"/>
        </w:rPr>
        <w:t>:</w:t>
      </w:r>
    </w:p>
    <w:p w:rsidR="00E43CDE" w:rsidRPr="00F86110" w:rsidRDefault="00A16AF7" w:rsidP="0013312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=w-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=0⟹w=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86110" w:rsidRPr="00F86110" w:rsidRDefault="00A16AF7" w:rsidP="001331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=b-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=0⟹</m:t>
          </m:r>
          <m:r>
            <w:rPr>
              <w:rFonts w:ascii="Cambria Math" w:hAnsi="Cambria Math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F86110" w:rsidRPr="006A1D15" w:rsidRDefault="00A16AF7" w:rsidP="001331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+C=0⟹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E3621A" w:rsidRDefault="006A1D15" w:rsidP="003660FB">
      <w:pPr>
        <w:rPr>
          <w:rFonts w:eastAsiaTheme="minorEastAsia"/>
          <w:iCs/>
        </w:rPr>
      </w:pPr>
      <w:r>
        <w:rPr>
          <w:rFonts w:eastAsiaTheme="minorEastAsia"/>
        </w:rPr>
        <w:t xml:space="preserve">Подставляем найденные значения </w:t>
      </w:r>
      <m:oMath>
        <m:r>
          <w:rPr>
            <w:rFonts w:ascii="Cambria Math" w:eastAsiaTheme="minorEastAsia" w:hAnsi="Cambria Math"/>
          </w:rPr>
          <m:t>w</m:t>
        </m:r>
      </m:oMath>
      <w:r w:rsidRPr="006A1D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Pr="006A1D15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r w:rsidR="007A62CF">
        <w:rPr>
          <w:rFonts w:eastAsiaTheme="minorEastAsia"/>
        </w:rPr>
        <w:t xml:space="preserve"> (3)</w:t>
      </w:r>
      <w:r w:rsidR="00831DE0">
        <w:rPr>
          <w:rFonts w:eastAsiaTheme="minorEastAsia"/>
        </w:rPr>
        <w:t xml:space="preserve"> и получаем двойственную задачу:</w:t>
      </w:r>
    </w:p>
    <w:p w:rsidR="00E3621A" w:rsidRPr="007A62CF" w:rsidRDefault="00A16AF7" w:rsidP="00133125">
      <w:pPr>
        <w:rPr>
          <w:rFonts w:eastAsiaTheme="minorEastAsia"/>
          <w:color w:val="00009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99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99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99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 xml:space="preserve"> 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99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99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α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l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99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9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9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l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99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000099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99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99"/>
                            </w:rPr>
                            <m:t>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99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>≤C   ,   i=1,…,l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color w:val="00009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99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99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000099"/>
                </w:rPr>
              </m:ctrlPr>
            </m:e>
          </m:eqArr>
        </m:oMath>
      </m:oMathPara>
    </w:p>
    <w:p w:rsidR="007A62CF" w:rsidRDefault="00B57C8F" w:rsidP="00133125">
      <w:pPr>
        <w:rPr>
          <w:rFonts w:eastAsiaTheme="minorEastAsia"/>
          <w:iCs/>
        </w:rPr>
      </w:pPr>
      <w:r>
        <w:rPr>
          <w:rFonts w:eastAsiaTheme="minorEastAsia"/>
        </w:rPr>
        <w:t xml:space="preserve">В этот момент можно перейти к нелинейному классификатору, так как процедура будет аналогичной, лишь с той разницей все скалярные произведения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Pr="00B57C8F"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все скалярные произведения линейного классификатора вычисляются с использованием ядерных функций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e>
        </m:d>
      </m:oMath>
      <w:r w:rsidRPr="00F047DC">
        <w:rPr>
          <w:rFonts w:eastAsiaTheme="minorEastAsia"/>
          <w:iCs/>
        </w:rPr>
        <w:t>.</w:t>
      </w:r>
    </w:p>
    <w:p w:rsidR="007A62CF" w:rsidRPr="007A62CF" w:rsidRDefault="007A62CF" w:rsidP="007A62CF">
      <w:pPr>
        <w:pStyle w:val="a5"/>
        <w:numPr>
          <w:ilvl w:val="0"/>
          <w:numId w:val="9"/>
        </w:numPr>
        <w:rPr>
          <w:rFonts w:eastAsiaTheme="minorEastAsia"/>
          <w:iCs/>
        </w:rPr>
      </w:pPr>
      <w:r w:rsidRPr="007A62CF">
        <w:rPr>
          <w:rFonts w:eastAsiaTheme="minorEastAsia"/>
          <w:iCs/>
        </w:rPr>
        <w:t xml:space="preserve">В случае линейного </w:t>
      </w:r>
      <w:r w:rsidRPr="007A62CF">
        <w:rPr>
          <w:rFonts w:eastAsiaTheme="minorEastAsia"/>
          <w:iCs/>
          <w:lang w:val="en-US"/>
        </w:rPr>
        <w:t>SV</w:t>
      </w:r>
      <w:r w:rsidRPr="007A62CF">
        <w:rPr>
          <w:rFonts w:eastAsiaTheme="minorEastAsia"/>
          <w:iCs/>
        </w:rPr>
        <w:t>-классификатора:</w:t>
      </w:r>
    </w:p>
    <w:p w:rsidR="00EF5C7D" w:rsidRPr="00EF5C7D" w:rsidRDefault="00A16AF7" w:rsidP="0013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7A62CF" w:rsidRPr="007A62CF" w:rsidRDefault="007A62CF" w:rsidP="007A62CF">
      <w:pPr>
        <w:pStyle w:val="a5"/>
        <w:numPr>
          <w:ilvl w:val="0"/>
          <w:numId w:val="9"/>
        </w:numPr>
        <w:rPr>
          <w:rFonts w:eastAsiaTheme="minorEastAsia"/>
          <w:iCs/>
        </w:rPr>
      </w:pPr>
      <w:r w:rsidRPr="007A62CF">
        <w:rPr>
          <w:rFonts w:eastAsiaTheme="minorEastAsia"/>
          <w:iCs/>
        </w:rPr>
        <w:t xml:space="preserve">В случае нелинейного </w:t>
      </w:r>
      <w:r w:rsidRPr="007A62CF">
        <w:rPr>
          <w:rFonts w:eastAsiaTheme="minorEastAsia"/>
          <w:iCs/>
          <w:lang w:val="en-US"/>
        </w:rPr>
        <w:t>SV</w:t>
      </w:r>
      <w:r w:rsidRPr="007A62CF">
        <w:rPr>
          <w:rFonts w:eastAsiaTheme="minorEastAsia"/>
          <w:iCs/>
        </w:rPr>
        <w:t xml:space="preserve">-классификатора будем использовать </w:t>
      </w:r>
      <w:r w:rsidRPr="007A62CF">
        <w:rPr>
          <w:rFonts w:eastAsiaTheme="minorEastAsia"/>
          <w:iCs/>
          <w:lang w:val="en-US"/>
        </w:rPr>
        <w:t>RBF</w:t>
      </w:r>
      <w:r w:rsidRPr="007A62CF">
        <w:rPr>
          <w:rFonts w:eastAsiaTheme="minorEastAsia"/>
          <w:iCs/>
        </w:rPr>
        <w:t>-ядро (Гауссовское ядро):</w:t>
      </w:r>
    </w:p>
    <w:p w:rsidR="00EF5C7D" w:rsidRPr="0095221D" w:rsidRDefault="00A16AF7" w:rsidP="0013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95221D" w:rsidRDefault="0095221D" w:rsidP="00133125">
      <w:pPr>
        <w:rPr>
          <w:rFonts w:eastAsiaTheme="minorEastAsia"/>
        </w:rPr>
      </w:pPr>
      <w:r>
        <w:rPr>
          <w:rFonts w:eastAsiaTheme="minorEastAsia"/>
        </w:rPr>
        <w:t>Тогда задача принимает вид</w:t>
      </w:r>
    </w:p>
    <w:p w:rsidR="0095221D" w:rsidRPr="00EF5C7D" w:rsidRDefault="00A16AF7" w:rsidP="0013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99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99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99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 xml:space="preserve"> 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99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99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α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l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99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  <w:lang w:val="en-US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9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9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99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hAnsi="Cambria Math"/>
                              <w:color w:val="000099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2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l</m:t>
                              </m:r>
                            </m:sup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99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l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99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99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  <w:color w:val="000099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99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99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99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99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99"/>
                            </w:rPr>
                            <m:t>α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99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>≤C   ,   i=1,…,l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color w:val="00009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99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99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/>
                  <w:i/>
                  <w:color w:val="000099"/>
                </w:rPr>
              </m:ctrlPr>
            </m:e>
          </m:eqArr>
        </m:oMath>
      </m:oMathPara>
    </w:p>
    <w:p w:rsidR="00E3621A" w:rsidRDefault="00E3621A" w:rsidP="00133125">
      <w:pPr>
        <w:rPr>
          <w:rFonts w:eastAsiaTheme="minorEastAsia"/>
        </w:rPr>
      </w:pPr>
      <w:r>
        <w:rPr>
          <w:rFonts w:eastAsiaTheme="minorEastAsia"/>
        </w:rPr>
        <w:t>Введём обозначения:</w:t>
      </w:r>
    </w:p>
    <w:p w:rsidR="007E192A" w:rsidRPr="00B57C8F" w:rsidRDefault="007E192A" w:rsidP="001331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l×l</m:t>
              </m:r>
            </m:sub>
          </m:sSub>
        </m:oMath>
      </m:oMathPara>
    </w:p>
    <w:p w:rsidR="00B57C8F" w:rsidRDefault="00A16AF7" w:rsidP="0013312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l×1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l×1</m:t>
                    </m:r>
                  </m:sub>
                </m:sSub>
              </m:e>
            </m:mr>
          </m:m>
        </m:oMath>
      </m:oMathPara>
    </w:p>
    <w:p w:rsidR="00813EC9" w:rsidRDefault="00813EC9" w:rsidP="00133125">
      <w:pPr>
        <w:rPr>
          <w:rFonts w:eastAsiaTheme="minorEastAsia"/>
        </w:rPr>
      </w:pPr>
      <w:r>
        <w:rPr>
          <w:rFonts w:eastAsiaTheme="minorEastAsia"/>
        </w:rPr>
        <w:t>Тогда двойственная задач</w:t>
      </w:r>
      <w:r w:rsidR="00C609F6">
        <w:rPr>
          <w:rFonts w:eastAsiaTheme="minorEastAsia"/>
        </w:rPr>
        <w:t>а</w:t>
      </w:r>
      <w:r>
        <w:rPr>
          <w:rFonts w:eastAsiaTheme="minorEastAsia"/>
        </w:rPr>
        <w:t xml:space="preserve"> в введённых обозначениях выглядит следующим образом:</w:t>
      </w:r>
    </w:p>
    <w:p w:rsidR="0095221D" w:rsidRPr="0095221D" w:rsidRDefault="00A16AF7" w:rsidP="00133125">
      <w:pPr>
        <w:rPr>
          <w:rFonts w:eastAsiaTheme="minorEastAsia"/>
          <w:color w:val="000099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color w:val="000099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color w:val="000099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color w:val="000099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 xml:space="preserve"> 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99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99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99"/>
                                </w:rPr>
                                <m:t>min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α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99"/>
                                  <w:lang w:val="en-US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99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99"/>
                                </w:rPr>
                                <m:t>Q+y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99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99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99"/>
                            </w:rPr>
                            <m:t>α-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99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99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99"/>
                            </w:rPr>
                            <m:t>α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  <w:color w:val="000099"/>
                        </w:rPr>
                        <m:t>0≤α≤Ce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color w:val="000099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99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99"/>
                    </w:rPr>
                    <m:t>8</m:t>
                  </m:r>
                </m:e>
              </m:d>
            </m:e>
          </m:eqArr>
        </m:oMath>
      </m:oMathPara>
    </w:p>
    <w:p w:rsidR="0095221D" w:rsidRPr="0054303D" w:rsidRDefault="0095221D" w:rsidP="00133125">
      <w:pPr>
        <w:rPr>
          <w:rFonts w:eastAsiaTheme="minorEastAsia"/>
        </w:rPr>
      </w:pPr>
      <w:r>
        <w:rPr>
          <w:rFonts w:eastAsiaTheme="minorEastAsia"/>
        </w:rPr>
        <w:t xml:space="preserve">Пусть получено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95221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54303D" w:rsidRPr="0054303D">
        <w:rPr>
          <w:rFonts w:eastAsiaTheme="minorEastAsia"/>
        </w:rPr>
        <w:t xml:space="preserve">. </w:t>
      </w:r>
      <w:r w:rsidR="0054303D">
        <w:rPr>
          <w:rFonts w:eastAsiaTheme="minorEastAsia"/>
        </w:rPr>
        <w:t>Решение выглядит следующим образом:</w:t>
      </w:r>
    </w:p>
    <w:p w:rsidR="0095221D" w:rsidRPr="0054303D" w:rsidRDefault="00A16AF7" w:rsidP="00133125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 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:rsidR="0054303D" w:rsidRPr="009B2467" w:rsidRDefault="0054303D" w:rsidP="00133125">
      <w:pPr>
        <w:rPr>
          <w:rFonts w:eastAsiaTheme="minorEastAsia"/>
        </w:rPr>
      </w:pPr>
      <w:r>
        <w:rPr>
          <w:rFonts w:eastAsiaTheme="minorEastAsia"/>
        </w:rPr>
        <w:t xml:space="preserve">Разделяющая гиперплоскость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9B2467">
        <w:rPr>
          <w:rFonts w:eastAsiaTheme="minorEastAsia"/>
        </w:rPr>
        <w:t>.</w:t>
      </w:r>
    </w:p>
    <w:p w:rsidR="00415CAB" w:rsidRDefault="00415CAB" w:rsidP="00415CAB">
      <w:pPr>
        <w:pStyle w:val="2"/>
        <w:rPr>
          <w:rFonts w:eastAsiaTheme="minorEastAsia"/>
        </w:rPr>
      </w:pPr>
      <w:r w:rsidRPr="008C7166">
        <w:rPr>
          <w:rFonts w:eastAsiaTheme="minorEastAsia"/>
        </w:rPr>
        <w:t>2.</w:t>
      </w:r>
      <w:r w:rsidR="00EF5C7D">
        <w:rPr>
          <w:rFonts w:eastAsiaTheme="minorEastAsia"/>
        </w:rPr>
        <w:t>2</w:t>
      </w:r>
      <w:r w:rsidRPr="008C7166">
        <w:rPr>
          <w:rFonts w:eastAsiaTheme="minorEastAsia"/>
        </w:rPr>
        <w:t>.</w:t>
      </w:r>
      <w:r w:rsidR="00534B33">
        <w:rPr>
          <w:rFonts w:eastAsiaTheme="minorEastAsia"/>
        </w:rPr>
        <w:t xml:space="preserve"> Переход к СЛАУ</w:t>
      </w:r>
    </w:p>
    <w:p w:rsidR="00727572" w:rsidRPr="00727572" w:rsidRDefault="00727572" w:rsidP="00415CAB">
      <w:pPr>
        <w:rPr>
          <w:rFonts w:eastAsiaTheme="minorEastAsia"/>
        </w:rPr>
      </w:pPr>
      <w:r>
        <w:rPr>
          <w:rFonts w:eastAsiaTheme="minorEastAsia"/>
        </w:rPr>
        <w:t xml:space="preserve">Идея алгоритма </w:t>
      </w:r>
      <w:r>
        <w:rPr>
          <w:rFonts w:eastAsiaTheme="minorEastAsia"/>
          <w:lang w:val="en-US"/>
        </w:rPr>
        <w:t>SOR</w:t>
      </w:r>
      <w:r w:rsidRPr="00727572">
        <w:rPr>
          <w:rFonts w:eastAsiaTheme="minorEastAsia"/>
        </w:rPr>
        <w:t xml:space="preserve"> </w:t>
      </w:r>
      <w:r>
        <w:rPr>
          <w:rFonts w:eastAsiaTheme="minorEastAsia"/>
        </w:rPr>
        <w:t>состоит в том, что естественная модификация целевой функции задачи оптимизации ведёт к исчезновению ограничения типа равенств, что позволяет вместо минимизации квадратичной функции решать эквивалентную её СЛАУ.</w:t>
      </w:r>
    </w:p>
    <w:p w:rsidR="007C511E" w:rsidRDefault="00EF5C7D" w:rsidP="00415CAB">
      <w:pPr>
        <w:rPr>
          <w:rFonts w:eastAsiaTheme="minorEastAsia"/>
        </w:rPr>
      </w:pPr>
      <w:r>
        <w:rPr>
          <w:rFonts w:eastAsiaTheme="minorEastAsia"/>
        </w:rPr>
        <w:t xml:space="preserve">Обозначим </w:t>
      </w:r>
      <m:oMath>
        <m:r>
          <w:rPr>
            <w:rFonts w:ascii="Cambria Math" w:eastAsiaTheme="minorEastAsia" w:hAnsi="Cambria Math"/>
          </w:rPr>
          <m:t>M=Q+y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Pr="00EF5C7D">
        <w:rPr>
          <w:rFonts w:eastAsiaTheme="minorEastAsia"/>
        </w:rPr>
        <w:t xml:space="preserve">. </w:t>
      </w:r>
      <w:r>
        <w:rPr>
          <w:rFonts w:eastAsiaTheme="minorEastAsia"/>
        </w:rPr>
        <w:t>Решение задачи (7) эквивалентно решению</w:t>
      </w:r>
      <w:r w:rsidR="007C511E">
        <w:rPr>
          <w:rFonts w:eastAsiaTheme="minorEastAsia"/>
        </w:rPr>
        <w:t xml:space="preserve"> СЛАУ</w:t>
      </w:r>
    </w:p>
    <w:p w:rsidR="00EF5C7D" w:rsidRPr="00727572" w:rsidRDefault="00A16AF7" w:rsidP="00415CAB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Mα=e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</m:d>
            </m:e>
          </m:eqArr>
        </m:oMath>
      </m:oMathPara>
    </w:p>
    <w:p w:rsidR="00CD2646" w:rsidRPr="00BC7619" w:rsidRDefault="00CD2646" w:rsidP="00CD2646">
      <w:pPr>
        <w:pStyle w:val="1"/>
      </w:pPr>
      <w:r>
        <w:t xml:space="preserve">3. Основные этапы алгоритма </w:t>
      </w:r>
      <w:r>
        <w:rPr>
          <w:lang w:val="en-US"/>
        </w:rPr>
        <w:t>SOR</w:t>
      </w:r>
    </w:p>
    <w:p w:rsidR="00BB4A79" w:rsidRPr="00BB4A79" w:rsidRDefault="00BB4A79" w:rsidP="00BB4A79">
      <w:pPr>
        <w:rPr>
          <w:rFonts w:eastAsiaTheme="minorEastAsia"/>
        </w:rPr>
      </w:pPr>
      <w:r>
        <w:rPr>
          <w:rFonts w:eastAsiaTheme="minorEastAsia"/>
        </w:rPr>
        <w:t>Примерные этапы алгоритма:</w:t>
      </w:r>
    </w:p>
    <w:p w:rsidR="00BB4A79" w:rsidRPr="00F45600" w:rsidRDefault="00BB4A79" w:rsidP="00BB4A79">
      <w:pPr>
        <w:pStyle w:val="a5"/>
        <w:numPr>
          <w:ilvl w:val="0"/>
          <w:numId w:val="7"/>
        </w:numPr>
        <w:rPr>
          <w:rFonts w:eastAsiaTheme="minorEastAsia"/>
          <w:i/>
        </w:rPr>
      </w:pPr>
      <w:r>
        <w:rPr>
          <w:rFonts w:eastAsiaTheme="minorEastAsia"/>
          <w:iCs/>
        </w:rPr>
        <w:t xml:space="preserve">Выбирают </w:t>
      </w:r>
      <m:oMath>
        <m:r>
          <w:rPr>
            <w:rFonts w:ascii="Cambria Math" w:eastAsiaTheme="minorEastAsia" w:hAnsi="Cambria Math"/>
          </w:rPr>
          <m:t>ω∈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0, 2</m:t>
            </m:r>
          </m:e>
        </m:d>
      </m:oMath>
      <w:r>
        <w:rPr>
          <w:rFonts w:eastAsiaTheme="minorEastAsia"/>
          <w:iCs/>
          <w:lang w:val="en-US"/>
        </w:rPr>
        <w:t xml:space="preserve">. </w:t>
      </w:r>
    </w:p>
    <w:p w:rsidR="002E16F8" w:rsidRPr="002E16F8" w:rsidRDefault="00BB4A79" w:rsidP="002E16F8">
      <w:pPr>
        <w:pStyle w:val="a5"/>
        <w:numPr>
          <w:ilvl w:val="0"/>
          <w:numId w:val="7"/>
        </w:numPr>
        <w:rPr>
          <w:rFonts w:eastAsiaTheme="minorEastAsia"/>
          <w:i/>
        </w:rPr>
      </w:pPr>
      <w:r>
        <w:rPr>
          <w:rFonts w:eastAsiaTheme="minorEastAsia"/>
          <w:iCs/>
        </w:rPr>
        <w:lastRenderedPageBreak/>
        <w:t xml:space="preserve">Выбирают любой начальный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45600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длиной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(обычно берут нулевой вектор)</w:t>
      </w:r>
      <w:r>
        <w:rPr>
          <w:rFonts w:eastAsiaTheme="minorEastAsia"/>
          <w:iCs/>
        </w:rPr>
        <w:t>.</w:t>
      </w:r>
    </w:p>
    <w:p w:rsidR="002E16F8" w:rsidRPr="002E16F8" w:rsidRDefault="00A16AF7" w:rsidP="002E16F8">
      <w:pPr>
        <w:pStyle w:val="a5"/>
        <w:numPr>
          <w:ilvl w:val="0"/>
          <w:numId w:val="7"/>
        </w:numPr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</m:oMath>
      <w:r w:rsidR="002E16F8" w:rsidRPr="002E16F8">
        <w:rPr>
          <w:rFonts w:eastAsiaTheme="minorEastAsia"/>
          <w:iCs/>
        </w:rPr>
        <w:t xml:space="preserve"> </w:t>
      </w:r>
      <w:r w:rsidR="002E16F8">
        <w:rPr>
          <w:rFonts w:eastAsiaTheme="minorEastAsia"/>
          <w:iCs/>
        </w:rPr>
        <w:t xml:space="preserve">вычисляют с помощью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</m:sup>
        </m:sSup>
      </m:oMath>
      <w:r w:rsidR="002E16F8" w:rsidRPr="00F45600">
        <w:rPr>
          <w:rFonts w:eastAsiaTheme="minorEastAsia"/>
          <w:iCs/>
        </w:rPr>
        <w:t xml:space="preserve"> </w:t>
      </w:r>
      <w:r w:rsidR="002E16F8">
        <w:rPr>
          <w:rFonts w:eastAsiaTheme="minorEastAsia"/>
          <w:iCs/>
        </w:rPr>
        <w:t>следующим образом</w:t>
      </w:r>
      <w:r w:rsidR="002E16F8" w:rsidRPr="00541042">
        <w:rPr>
          <w:rFonts w:eastAsiaTheme="minorEastAsia"/>
          <w:iCs/>
        </w:rPr>
        <w:t xml:space="preserve">, </w:t>
      </w:r>
      <w:r w:rsidR="002E16F8">
        <w:rPr>
          <w:rFonts w:eastAsiaTheme="minorEastAsia"/>
          <w:iCs/>
        </w:rPr>
        <w:t xml:space="preserve">пока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  <w:lang w:val="en-US"/>
          </w:rPr>
          <m:t>ε</m:t>
        </m:r>
      </m:oMath>
      <w:r w:rsidR="002E16F8">
        <w:rPr>
          <w:rFonts w:eastAsiaTheme="minorEastAsia"/>
        </w:rPr>
        <w:t xml:space="preserve"> (обычно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2E16F8">
        <w:rPr>
          <w:rFonts w:eastAsiaTheme="minorEastAsia"/>
        </w:rPr>
        <w:t>)</w:t>
      </w:r>
      <w:r w:rsidR="002E16F8">
        <w:rPr>
          <w:rFonts w:eastAsiaTheme="minorEastAsia"/>
          <w:iCs/>
        </w:rPr>
        <w:t>:</w:t>
      </w:r>
    </w:p>
    <w:p w:rsidR="002E16F8" w:rsidRDefault="002E16F8" w:rsidP="002E16F8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Имеем формулу, где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-тая компонента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sup>
        </m:sSup>
      </m:oMath>
      <w:r>
        <w:rPr>
          <w:rFonts w:eastAsiaTheme="minorEastAsia"/>
        </w:rPr>
        <w:t xml:space="preserve"> вычисляется следующим образом:</w:t>
      </w:r>
    </w:p>
    <w:p w:rsidR="002E16F8" w:rsidRPr="002E16F8" w:rsidRDefault="002E16F8" w:rsidP="002E16F8">
      <w:pPr>
        <w:pStyle w:val="a5"/>
        <w:rPr>
          <w:rFonts w:eastAsiaTheme="minorEastAsia"/>
          <w:i/>
        </w:rPr>
      </w:pPr>
    </w:p>
    <w:p w:rsidR="00A832E3" w:rsidRPr="00A832E3" w:rsidRDefault="00A16AF7" w:rsidP="002E16F8">
      <w:pPr>
        <w:rPr>
          <w:rFonts w:eastAsiaTheme="minorEastAsia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j=i+1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nary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1-ω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#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11</m:t>
                  </m:r>
                </m:e>
              </m:d>
            </m:e>
          </m:eqArr>
        </m:oMath>
      </m:oMathPara>
    </w:p>
    <w:p w:rsidR="00BB4A79" w:rsidRPr="00727572" w:rsidRDefault="00BB4A79" w:rsidP="00BB4A79">
      <w:pPr>
        <w:pStyle w:val="a5"/>
        <w:rPr>
          <w:rFonts w:eastAsiaTheme="minorEastAsia"/>
          <w:i/>
          <w:iCs/>
          <w:lang w:val="en-US"/>
        </w:rPr>
      </w:pPr>
    </w:p>
    <w:p w:rsidR="00BB4A79" w:rsidRDefault="00BB4A79" w:rsidP="00BB4A79">
      <w:pPr>
        <w:pStyle w:val="a5"/>
        <w:rPr>
          <w:rFonts w:eastAsiaTheme="minorEastAsia"/>
        </w:rPr>
      </w:pPr>
      <w:r>
        <w:rPr>
          <w:rFonts w:eastAsiaTheme="minorEastAsia"/>
        </w:rPr>
        <w:t>Причём необходимо учитывать на каждом шаге ограничения типа неравенств задачи (7) следующим образом:</w:t>
      </w:r>
    </w:p>
    <w:p w:rsidR="00A832E3" w:rsidRPr="00A832E3" w:rsidRDefault="00A16AF7" w:rsidP="00A832E3">
      <w:pPr>
        <w:pStyle w:val="a5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#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≤0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0&lt;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&lt;C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≥C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d>
            </m:e>
          </m:eqArr>
        </m:oMath>
      </m:oMathPara>
    </w:p>
    <w:p w:rsidR="00CD2646" w:rsidRDefault="00CD2646" w:rsidP="00CD2646">
      <w:pPr>
        <w:pStyle w:val="1"/>
      </w:pPr>
      <w:r w:rsidRPr="00CD2646">
        <w:t xml:space="preserve">4. </w:t>
      </w:r>
      <w:r>
        <w:t>Результаты работы реализации алгоритма на модельных данных</w:t>
      </w:r>
    </w:p>
    <w:p w:rsidR="00CD2646" w:rsidRDefault="00CD2646" w:rsidP="00CD2646">
      <w:pPr>
        <w:pStyle w:val="2"/>
      </w:pPr>
      <w:r>
        <w:t xml:space="preserve">4.1. Линейный </w:t>
      </w:r>
      <w:r>
        <w:rPr>
          <w:lang w:val="en-US"/>
        </w:rPr>
        <w:t>SV</w:t>
      </w:r>
      <w:r w:rsidRPr="00B022C8">
        <w:t>-</w:t>
      </w:r>
      <w:r>
        <w:t>классификатор</w:t>
      </w:r>
    </w:p>
    <w:p w:rsidR="003A07CE" w:rsidRDefault="003A07CE" w:rsidP="00EF6DDC">
      <w:r>
        <w:t xml:space="preserve">Возьмём линейно разделимые данные и посмотрим, как работает линейный </w:t>
      </w:r>
      <w:r>
        <w:rPr>
          <w:lang w:val="en-US"/>
        </w:rPr>
        <w:t>SV</w:t>
      </w:r>
      <w:r>
        <w:t>-классификатор.</w:t>
      </w:r>
      <w:r w:rsidR="00A832E3">
        <w:t xml:space="preserve"> </w:t>
      </w:r>
    </w:p>
    <w:p w:rsidR="00A832E3" w:rsidRPr="003A07CE" w:rsidRDefault="003A07CE" w:rsidP="00EF6DDC">
      <w:r>
        <w:t>Г</w:t>
      </w:r>
      <w:r w:rsidR="00A832E3">
        <w:t>енерируе</w:t>
      </w:r>
      <w:r>
        <w:t>м</w:t>
      </w:r>
      <w:r w:rsidR="00A832E3">
        <w:t xml:space="preserve"> </w:t>
      </w:r>
      <w:r w:rsidR="00B33455">
        <w:t>множество</w:t>
      </w:r>
      <w:r w:rsidR="00A832E3">
        <w:t xml:space="preserve"> из </w:t>
      </w:r>
      <m:oMath>
        <m:r>
          <w:rPr>
            <w:rFonts w:ascii="Cambria Math" w:hAnsi="Cambria Math"/>
          </w:rPr>
          <m:t>l</m:t>
        </m:r>
      </m:oMath>
      <w:r w:rsidR="00A832E3">
        <w:rPr>
          <w:rFonts w:eastAsiaTheme="minorEastAsia"/>
        </w:rPr>
        <w:t xml:space="preserve"> элементов</w:t>
      </w:r>
      <w:r>
        <w:rPr>
          <w:rFonts w:eastAsiaTheme="minorEastAsia"/>
        </w:rPr>
        <w:t xml:space="preserve">. Запускаем алгоритм </w:t>
      </w:r>
      <w:r>
        <w:rPr>
          <w:rFonts w:eastAsiaTheme="minorEastAsia"/>
          <w:lang w:val="en-US"/>
        </w:rPr>
        <w:t>SOR</w:t>
      </w:r>
      <w:r w:rsidRPr="003A07CE">
        <w:rPr>
          <w:rFonts w:eastAsiaTheme="minorEastAsia"/>
        </w:rPr>
        <w:t xml:space="preserve">. </w:t>
      </w:r>
      <w:r w:rsidR="00A832E3">
        <w:t xml:space="preserve">Он находит </w:t>
      </w:r>
      <m:oMath>
        <m:r>
          <w:rPr>
            <w:rFonts w:ascii="Cambria Math" w:hAnsi="Cambria Math"/>
          </w:rPr>
          <m:t>α</m:t>
        </m:r>
      </m:oMath>
      <w:r w:rsidR="00A832E3" w:rsidRPr="00A832E3">
        <w:rPr>
          <w:rFonts w:eastAsiaTheme="minorEastAsia"/>
        </w:rPr>
        <w:t xml:space="preserve"> </w:t>
      </w:r>
      <w:r w:rsidR="00A832E3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</m:t>
        </m:r>
      </m:oMath>
      <w:r w:rsidR="00A832E3">
        <w:rPr>
          <w:rFonts w:eastAsiaTheme="minorEastAsia"/>
        </w:rPr>
        <w:t xml:space="preserve"> за </w:t>
      </w:r>
      <m:oMath>
        <m:r>
          <w:rPr>
            <w:rFonts w:ascii="Cambria Math" w:eastAsiaTheme="minorEastAsia" w:hAnsi="Cambria Math"/>
          </w:rPr>
          <m:t>232</m:t>
        </m:r>
      </m:oMath>
      <w:r w:rsidR="00A832E3">
        <w:rPr>
          <w:rFonts w:eastAsiaTheme="minorEastAsia"/>
        </w:rPr>
        <w:t xml:space="preserve"> итераци</w:t>
      </w:r>
      <w:proofErr w:type="spellStart"/>
      <w:r w:rsidR="00B93BB1">
        <w:rPr>
          <w:rFonts w:eastAsiaTheme="minorEastAsia"/>
        </w:rPr>
        <w:t>и</w:t>
      </w:r>
      <w:proofErr w:type="spellEnd"/>
      <w:r w:rsidR="00A832E3">
        <w:rPr>
          <w:rFonts w:eastAsiaTheme="minorEastAsia"/>
        </w:rPr>
        <w:t xml:space="preserve"> </w:t>
      </w:r>
      <w:r w:rsidR="00077B48"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ω=1</m:t>
        </m:r>
      </m:oMath>
      <w:r w:rsidR="00077B48" w:rsidRPr="00077B48">
        <w:rPr>
          <w:rFonts w:eastAsiaTheme="minorEastAsia"/>
        </w:rPr>
        <w:t xml:space="preserve"> </w:t>
      </w:r>
      <w:r w:rsidR="00077B48">
        <w:rPr>
          <w:rFonts w:eastAsiaTheme="minorEastAsia"/>
        </w:rPr>
        <w:t>и</w:t>
      </w:r>
      <w:r w:rsidR="00A832E3">
        <w:rPr>
          <w:rFonts w:eastAsiaTheme="minorEastAsia"/>
        </w:rPr>
        <w:t xml:space="preserve"> заданной толерантнос</w:t>
      </w:r>
      <w:r w:rsidR="00077B48">
        <w:rPr>
          <w:rFonts w:eastAsiaTheme="minorEastAsia"/>
        </w:rPr>
        <w:t>ти</w:t>
      </w:r>
      <w:r w:rsidR="00A832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A832E3" w:rsidRPr="00A832E3">
        <w:rPr>
          <w:rFonts w:eastAsiaTheme="minorEastAsia"/>
        </w:rPr>
        <w:t>:</w:t>
      </w:r>
    </w:p>
    <w:p w:rsidR="003A07CE" w:rsidRDefault="00B93BB1" w:rsidP="00EF6DDC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1D6F7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752000" cy="1903348"/>
            <wp:effectExtent l="0" t="0" r="0" b="190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1903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B48">
        <w:rPr>
          <w:rFonts w:eastAsiaTheme="minorEastAsia"/>
        </w:rPr>
        <w:t xml:space="preserve">Варьируя параметром </w:t>
      </w:r>
      <m:oMath>
        <m:r>
          <w:rPr>
            <w:rFonts w:ascii="Cambria Math" w:eastAsiaTheme="minorEastAsia" w:hAnsi="Cambria Math"/>
          </w:rPr>
          <m:t>ω</m:t>
        </m:r>
      </m:oMath>
      <w:r w:rsidR="00077B48">
        <w:rPr>
          <w:rFonts w:eastAsiaTheme="minorEastAsia"/>
        </w:rPr>
        <w:t xml:space="preserve"> можно уменьшить количество итераций. Мною найдено </w:t>
      </w:r>
      <m:oMath>
        <m:r>
          <w:rPr>
            <w:rFonts w:ascii="Cambria Math" w:eastAsiaTheme="minorEastAsia" w:hAnsi="Cambria Math"/>
          </w:rPr>
          <m:t>ω=1.69</m:t>
        </m:r>
      </m:oMath>
      <w:r w:rsidR="00077B48" w:rsidRPr="00077B48">
        <w:rPr>
          <w:rFonts w:eastAsiaTheme="minorEastAsia"/>
        </w:rPr>
        <w:t xml:space="preserve">, </w:t>
      </w:r>
      <w:r w:rsidR="00077B48">
        <w:rPr>
          <w:rFonts w:eastAsiaTheme="minorEastAsia"/>
        </w:rPr>
        <w:t xml:space="preserve">что даёт </w:t>
      </w:r>
      <m:oMath>
        <m:r>
          <w:rPr>
            <w:rFonts w:ascii="Cambria Math" w:eastAsiaTheme="minorEastAsia" w:hAnsi="Cambria Math"/>
          </w:rPr>
          <m:t>149</m:t>
        </m:r>
      </m:oMath>
      <w:r w:rsidR="00077B48">
        <w:rPr>
          <w:rFonts w:eastAsiaTheme="minorEastAsia"/>
        </w:rPr>
        <w:t xml:space="preserve"> итераций. </w:t>
      </w:r>
    </w:p>
    <w:p w:rsidR="00B33455" w:rsidRPr="00B93BB1" w:rsidRDefault="00B33455" w:rsidP="00EF6DDC">
      <w:pPr>
        <w:rPr>
          <w:rFonts w:eastAsiaTheme="minorEastAsia"/>
        </w:rPr>
      </w:pPr>
      <w:r>
        <w:rPr>
          <w:rFonts w:eastAsiaTheme="minorEastAsia"/>
        </w:rPr>
        <w:t>Для наших данных получаем следующий результат</w:t>
      </w:r>
      <w:r w:rsidR="00B93BB1" w:rsidRPr="00B93BB1">
        <w:rPr>
          <w:rFonts w:eastAsiaTheme="minorEastAsia"/>
        </w:rPr>
        <w:t>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628"/>
        <w:gridCol w:w="1191"/>
        <w:gridCol w:w="2122"/>
      </w:tblGrid>
      <w:tr w:rsidR="00B33455" w:rsidTr="00B93BB1">
        <w:trPr>
          <w:jc w:val="center"/>
        </w:trPr>
        <w:tc>
          <w:tcPr>
            <w:tcW w:w="3628" w:type="dxa"/>
            <w:vAlign w:val="center"/>
          </w:tcPr>
          <w:p w:rsidR="00B33455" w:rsidRPr="00A832E3" w:rsidRDefault="00B33455" w:rsidP="00294962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33455" w:rsidRPr="00A832E3" w:rsidRDefault="00B33455" w:rsidP="00294962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y</m:t>
                </m:r>
              </m:oMath>
            </m:oMathPara>
          </w:p>
        </w:tc>
        <w:tc>
          <w:tcPr>
            <w:tcW w:w="2122" w:type="dxa"/>
          </w:tcPr>
          <w:p w:rsidR="00B33455" w:rsidRPr="00B93BB1" w:rsidRDefault="00B93BB1" w:rsidP="00294962">
            <w:pPr>
              <w:jc w:val="center"/>
              <w:rPr>
                <w:rFonts w:eastAsia="Times New Roman" w:cs="Times New Roman"/>
                <w:i/>
                <w:iCs/>
                <w:lang w:val="en-US"/>
              </w:rPr>
            </w:pPr>
            <w:r w:rsidRPr="00B93BB1">
              <w:rPr>
                <w:rFonts w:eastAsia="Times New Roman" w:cs="Times New Roman"/>
                <w:i/>
                <w:iCs/>
                <w:lang w:val="en-US"/>
              </w:rPr>
              <w:t>Support or 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7.52132141  -2.12266605]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7.28183008  -8.2229685 ]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7.64306311 -10.02356892]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5.86311158 -10.19958738]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9.49649411  -3.7902975 ]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8.68185687  -4.53683537]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7.9683312   -3.23125265]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7.80961769  -9.68569457]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6.5390239   -9.18802417]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8.98426675  -4.87449712]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8.21201164  -1.54781358]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w:lastRenderedPageBreak/>
                  <m:t xml:space="preserve"> [  7.92736799  -9.7615272 ]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6.50072722  -3.82403586]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8.07502382  -4.25949569]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5.95313618  -6.82945967]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  <w:vAlign w:val="center"/>
          </w:tcPr>
          <w:p w:rsidR="00B93BB1" w:rsidRPr="00B33455" w:rsidRDefault="00B93BB1" w:rsidP="00B93BB1">
            <w:pPr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Support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5.64443032  -8.21045789]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7.67619643  -2.82620437]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8.49142837  -2.54974889]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5.95907415  -8.93235689]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FD57DF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[ 10.48848359  -2.75858164]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A832E3" w:rsidRDefault="00B93BB1" w:rsidP="00B93BB1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Pr="00B33455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>[  7.93333064  -3.51553205]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4.29743791 -10.00047495]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6.78335342  -8.09238614]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5.37042238  -2.44715237]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6.04907774  -8.76969991]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9.42169269  -2.6476988 ]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6.29784608 -10.53468031]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6.95292352  -8.22624269]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Pr="00CC00A2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6.85086785  -9.92422452]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Outside</w:t>
            </w:r>
          </w:p>
        </w:tc>
      </w:tr>
      <w:tr w:rsidR="00B93BB1" w:rsidRPr="00B33455" w:rsidTr="00B93BB1">
        <w:trPr>
          <w:jc w:val="center"/>
        </w:trPr>
        <w:tc>
          <w:tcPr>
            <w:tcW w:w="3628" w:type="dxa"/>
          </w:tcPr>
          <w:p w:rsidR="00B93BB1" w:rsidRDefault="00B93BB1" w:rsidP="00B93BB1">
            <m:oMathPara>
              <m:oMath>
                <m:r>
                  <w:rPr>
                    <w:rFonts w:ascii="Cambria Math" w:hAnsi="Cambria Math"/>
                  </w:rPr>
                  <m:t xml:space="preserve"> [  7.27059007  -4.84225716]</m:t>
                </m:r>
              </m:oMath>
            </m:oMathPara>
          </w:p>
        </w:tc>
        <w:tc>
          <w:tcPr>
            <w:tcW w:w="1191" w:type="dxa"/>
            <w:vAlign w:val="center"/>
          </w:tcPr>
          <w:p w:rsidR="00B93BB1" w:rsidRP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-1</m:t>
                </m:r>
              </m:oMath>
            </m:oMathPara>
          </w:p>
        </w:tc>
        <w:tc>
          <w:tcPr>
            <w:tcW w:w="2122" w:type="dxa"/>
          </w:tcPr>
          <w:p w:rsidR="00B93BB1" w:rsidRDefault="00B93BB1" w:rsidP="00B93BB1">
            <w:pPr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Support</w:t>
            </w:r>
          </w:p>
        </w:tc>
      </w:tr>
    </w:tbl>
    <w:p w:rsidR="00B33455" w:rsidRPr="006562C1" w:rsidRDefault="00B33455" w:rsidP="00EF6DDC">
      <w:pPr>
        <w:rPr>
          <w:rFonts w:eastAsiaTheme="minorEastAsia"/>
        </w:rPr>
      </w:pPr>
      <w:r>
        <w:t>На картинке ниж</w:t>
      </w:r>
      <w:r w:rsidR="0010744B">
        <w:t xml:space="preserve">е </w:t>
      </w:r>
      <w:r w:rsidR="007B0D5A">
        <w:t>красные</w:t>
      </w:r>
      <w:r w:rsidR="0010744B">
        <w:t xml:space="preserve"> и зелёные элементы – сгенерированно</w:t>
      </w:r>
      <w:r w:rsidR="007B0D5A">
        <w:t>е</w:t>
      </w:r>
      <w:r w:rsidR="0010744B">
        <w:t xml:space="preserve"> множество</w:t>
      </w:r>
      <w:r w:rsidR="006C1892" w:rsidRPr="006C1892">
        <w:t xml:space="preserve">, </w:t>
      </w:r>
      <w:r w:rsidR="006C1892">
        <w:t xml:space="preserve">два класса. </w:t>
      </w:r>
      <w:r w:rsidR="007B0D5A">
        <w:t>Серая</w:t>
      </w:r>
      <w:r w:rsidR="006C1892">
        <w:t xml:space="preserve"> линия – разделяющая гиперплоскость, </w:t>
      </w:r>
      <w:r w:rsidR="007B0D5A">
        <w:t>цветные</w:t>
      </w:r>
      <w:r w:rsidR="006C1892">
        <w:t xml:space="preserve"> прерывистые линии – поддерживающие гиперплоскости.</w:t>
      </w:r>
    </w:p>
    <w:p w:rsidR="00B33455" w:rsidRPr="006C1892" w:rsidRDefault="003A07CE" w:rsidP="00EF6DDC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400000" cy="4049856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49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482B" w:rsidRDefault="00CD2646" w:rsidP="00A832E3">
      <w:pPr>
        <w:pStyle w:val="2"/>
      </w:pPr>
      <w:r>
        <w:t xml:space="preserve">4.2. Нелинейный </w:t>
      </w:r>
      <w:r>
        <w:rPr>
          <w:lang w:val="en-US"/>
        </w:rPr>
        <w:t>SV</w:t>
      </w:r>
      <w:r>
        <w:t>-классификатор</w:t>
      </w:r>
    </w:p>
    <w:p w:rsidR="003A07CE" w:rsidRDefault="003A07CE" w:rsidP="003A07CE">
      <w:r>
        <w:t xml:space="preserve">Теперь рассмотрим линейно неразделимые данные. Самый распространённый пример – это когда </w:t>
      </w:r>
      <w:r w:rsidRPr="003A07CE">
        <w:t xml:space="preserve">объекты одного класса сосредоточены в круге, а объекты другого </w:t>
      </w:r>
      <w:r>
        <w:t xml:space="preserve">– </w:t>
      </w:r>
      <w:r w:rsidRPr="003A07CE">
        <w:t>вне этого круга.</w:t>
      </w:r>
    </w:p>
    <w:p w:rsidR="00FF1D27" w:rsidRPr="006562C1" w:rsidRDefault="003A07CE" w:rsidP="00FF1D27">
      <w:pPr>
        <w:rPr>
          <w:rFonts w:eastAsiaTheme="minorEastAsia"/>
        </w:rPr>
      </w:pPr>
      <w:r>
        <w:lastRenderedPageBreak/>
        <w:t>Сгенерируем искусственный набор таких данных</w:t>
      </w:r>
      <w:r w:rsidR="00E6577E">
        <w:t>.</w:t>
      </w:r>
      <w:r w:rsidR="00FF1D27">
        <w:rPr>
          <w:rFonts w:eastAsiaTheme="minorEastAsia"/>
        </w:rPr>
        <w:t xml:space="preserve"> </w:t>
      </w:r>
      <w:r w:rsidR="00E6577E">
        <w:rPr>
          <w:rFonts w:eastAsiaTheme="minorEastAsia"/>
        </w:rPr>
        <w:t>При настройке</w:t>
      </w:r>
      <m:oMath>
        <m:r>
          <w:rPr>
            <w:rFonts w:ascii="Cambria Math" w:hAnsi="Cambria Math"/>
          </w:rPr>
          <m:t xml:space="preserve"> C</m:t>
        </m:r>
      </m:oMath>
      <w:r w:rsidR="00E6577E" w:rsidRPr="00E6577E">
        <w:rPr>
          <w:rFonts w:eastAsiaTheme="minorEastAsia"/>
        </w:rPr>
        <w:t xml:space="preserve"> </w:t>
      </w:r>
      <w:r w:rsidR="00E6577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γ</m:t>
        </m:r>
      </m:oMath>
      <w:r w:rsidR="00E6577E">
        <w:rPr>
          <w:rFonts w:eastAsiaTheme="minorEastAsia"/>
        </w:rPr>
        <w:t xml:space="preserve"> по грубой решётке были найдены </w:t>
      </w:r>
      <m:oMath>
        <m:r>
          <w:rPr>
            <w:rFonts w:ascii="Cambria Math" w:eastAsiaTheme="minorEastAsia" w:hAnsi="Cambria Math"/>
          </w:rPr>
          <m:t>C=10</m:t>
        </m:r>
      </m:oMath>
      <w:r w:rsidR="00E6577E" w:rsidRPr="00E6577E">
        <w:rPr>
          <w:rFonts w:eastAsiaTheme="minorEastAsia"/>
        </w:rPr>
        <w:t xml:space="preserve"> </w:t>
      </w:r>
      <w:r w:rsidR="00E6577E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γ=0.1</m:t>
        </m:r>
      </m:oMath>
      <w:r w:rsidR="00E6577E" w:rsidRPr="00E6577E">
        <w:rPr>
          <w:rFonts w:eastAsiaTheme="minorEastAsia"/>
        </w:rPr>
        <w:t>.</w:t>
      </w:r>
      <w:r w:rsidR="00FF1D27">
        <w:rPr>
          <w:rFonts w:eastAsiaTheme="minorEastAsia"/>
        </w:rPr>
        <w:t xml:space="preserve"> В итоге получаем 10 опорных векторов. На рисунке </w:t>
      </w:r>
      <w:r w:rsidR="00FF1D27">
        <w:t>ниже красные и зелёные элементы – сгенерированное множество</w:t>
      </w:r>
      <w:r w:rsidR="00FF1D27" w:rsidRPr="006C1892">
        <w:t xml:space="preserve">, </w:t>
      </w:r>
      <w:r w:rsidR="00FF1D27">
        <w:t xml:space="preserve">два класса. Крестиком отмечены опорные вектора. Серая линия – разделяющая гиперплоскость, цветные прерывистые линии – поддерживающие гиперплоскости. </w:t>
      </w:r>
    </w:p>
    <w:p w:rsidR="00FF1D27" w:rsidRPr="00FF1D27" w:rsidRDefault="00FF1D27" w:rsidP="003A07CE">
      <w:pPr>
        <w:rPr>
          <w:rFonts w:eastAsiaTheme="minorEastAsia"/>
        </w:rPr>
      </w:pPr>
    </w:p>
    <w:p w:rsidR="003A07CE" w:rsidRDefault="00E6577E" w:rsidP="00957385">
      <w:pPr>
        <w:pStyle w:val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5400000" cy="4049856"/>
            <wp:effectExtent l="0" t="0" r="0" b="8255"/>
            <wp:wrapTopAndBottom/>
            <wp:docPr id="5" name="Рисунок 5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nline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49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385" w:rsidRPr="00957385">
        <w:t xml:space="preserve">5. </w:t>
      </w:r>
      <w:r w:rsidR="00957385">
        <w:t>Результаты работы реализации алгоритма на реальных данных</w:t>
      </w:r>
    </w:p>
    <w:p w:rsidR="00A8482B" w:rsidRDefault="00957385" w:rsidP="00A8482B">
      <w:r>
        <w:t xml:space="preserve">Посмотрим, как реализованный алгоритм </w:t>
      </w:r>
      <w:r>
        <w:rPr>
          <w:lang w:val="en-US"/>
        </w:rPr>
        <w:t>SOR</w:t>
      </w:r>
      <w:r>
        <w:t xml:space="preserve"> работает на реальных данных. Возьмём набор данных «</w:t>
      </w:r>
      <w:r>
        <w:rPr>
          <w:lang w:val="en-US"/>
        </w:rPr>
        <w:t>German</w:t>
      </w:r>
      <w:r w:rsidRPr="00957385">
        <w:t xml:space="preserve"> </w:t>
      </w:r>
      <w:r>
        <w:rPr>
          <w:lang w:val="en-US"/>
        </w:rPr>
        <w:t>credit</w:t>
      </w:r>
      <w:r w:rsidRPr="00957385">
        <w:t xml:space="preserve"> </w:t>
      </w:r>
      <w:r>
        <w:rPr>
          <w:lang w:val="en-US"/>
        </w:rPr>
        <w:t>dataset</w:t>
      </w:r>
      <w:r>
        <w:t>»</w:t>
      </w:r>
      <w:r w:rsidRPr="00957385">
        <w:t xml:space="preserve">. </w:t>
      </w:r>
      <w:r>
        <w:t xml:space="preserve">Этот набор данных представлен в двух </w:t>
      </w:r>
      <w:proofErr w:type="spellStart"/>
      <w:r>
        <w:t>датасетах</w:t>
      </w:r>
      <w:proofErr w:type="spellEnd"/>
      <w:r>
        <w:t xml:space="preserve">, один из которых – полностью числовой, что подходит для нашего алгоритма. </w:t>
      </w:r>
      <w:proofErr w:type="spellStart"/>
      <w:r>
        <w:t>Датасет</w:t>
      </w:r>
      <w:proofErr w:type="spellEnd"/>
      <w:r w:rsidR="005347EC">
        <w:t xml:space="preserve"> (размером 1000 элементов)</w:t>
      </w:r>
      <w:r>
        <w:t xml:space="preserve"> представляет собой набор </w:t>
      </w:r>
      <w:r w:rsidR="005347EC">
        <w:t xml:space="preserve">из 24 </w:t>
      </w:r>
      <w:r>
        <w:t>числовых атрибутов, которые характеризуют</w:t>
      </w:r>
      <w:r w:rsidR="00222980">
        <w:t xml:space="preserve"> риски при предоставлении кредита, например, текущее состояние счёта, срок кредита в месяцах, кредитная история, цель, сумма кредита, пол и семейное положение, возраст, работа и т.д. В аннотации к </w:t>
      </w:r>
      <w:proofErr w:type="spellStart"/>
      <w:r w:rsidR="00222980">
        <w:t>датасету</w:t>
      </w:r>
      <w:proofErr w:type="spellEnd"/>
      <w:r w:rsidR="00222980">
        <w:t xml:space="preserve"> утверждается, что «лучше классифицировать клиента как плохого, когда он хороший, чем классифицировать его как хороший, когда он плохой».</w:t>
      </w:r>
    </w:p>
    <w:p w:rsidR="005347EC" w:rsidRDefault="005347EC" w:rsidP="005347EC">
      <w:pPr>
        <w:pStyle w:val="a5"/>
        <w:numPr>
          <w:ilvl w:val="0"/>
          <w:numId w:val="10"/>
        </w:numPr>
      </w:pPr>
      <w:r>
        <w:t xml:space="preserve">Делим </w:t>
      </w:r>
      <w:proofErr w:type="spellStart"/>
      <w:r>
        <w:t>датасет</w:t>
      </w:r>
      <w:proofErr w:type="spellEnd"/>
      <w:r>
        <w:t xml:space="preserve"> из 1000 элементов на два множества:</w:t>
      </w:r>
    </w:p>
    <w:p w:rsidR="005347EC" w:rsidRDefault="005347EC" w:rsidP="005347EC">
      <w:pPr>
        <w:pStyle w:val="a5"/>
        <w:numPr>
          <w:ilvl w:val="1"/>
          <w:numId w:val="10"/>
        </w:numPr>
      </w:pPr>
      <w:r>
        <w:t>Тренировочное – 800 элементов</w:t>
      </w:r>
      <w:r w:rsidR="00BB0663">
        <w:t>.</w:t>
      </w:r>
    </w:p>
    <w:p w:rsidR="005347EC" w:rsidRDefault="005347EC" w:rsidP="005347EC">
      <w:pPr>
        <w:pStyle w:val="a5"/>
        <w:numPr>
          <w:ilvl w:val="1"/>
          <w:numId w:val="10"/>
        </w:numPr>
      </w:pPr>
      <w:r>
        <w:t>Тестовое – 200 элементов</w:t>
      </w:r>
      <w:r w:rsidR="00BB0663">
        <w:t>.</w:t>
      </w:r>
    </w:p>
    <w:p w:rsidR="005347EC" w:rsidRDefault="005347EC" w:rsidP="005347EC">
      <w:pPr>
        <w:pStyle w:val="a5"/>
        <w:numPr>
          <w:ilvl w:val="0"/>
          <w:numId w:val="10"/>
        </w:numPr>
      </w:pPr>
      <w:r>
        <w:t>Работаем с тренировочным множеством. Используем процедуру кросс-валидации:</w:t>
      </w:r>
    </w:p>
    <w:p w:rsidR="005347EC" w:rsidRDefault="005347EC" w:rsidP="005347EC">
      <w:pPr>
        <w:pStyle w:val="a5"/>
        <w:numPr>
          <w:ilvl w:val="1"/>
          <w:numId w:val="10"/>
        </w:numPr>
      </w:pPr>
      <w:r>
        <w:t xml:space="preserve">Делим тренировочное множество на </w:t>
      </w:r>
      <w:r w:rsidR="000C6438">
        <w:t>5</w:t>
      </w:r>
      <w:r w:rsidR="00EC4C57">
        <w:t xml:space="preserve"> частей, получаем по </w:t>
      </w:r>
      <w:r w:rsidR="000C6438">
        <w:t>16</w:t>
      </w:r>
      <w:r w:rsidR="00EC4C57">
        <w:t>0 элементов в каждой части</w:t>
      </w:r>
      <w:r w:rsidR="00BB0663">
        <w:t>.</w:t>
      </w:r>
    </w:p>
    <w:p w:rsidR="00EC4C57" w:rsidRDefault="00EC4C57" w:rsidP="005347EC">
      <w:pPr>
        <w:pStyle w:val="a5"/>
        <w:numPr>
          <w:ilvl w:val="1"/>
          <w:numId w:val="10"/>
        </w:numPr>
      </w:pPr>
      <w:r>
        <w:t xml:space="preserve">На каждом шаге будем обучать модель на </w:t>
      </w:r>
      <w:r w:rsidR="000C6438">
        <w:t>4</w:t>
      </w:r>
      <w:r>
        <w:t xml:space="preserve"> частях множества, а 1 будет служить для валидации. На </w:t>
      </w:r>
      <w:proofErr w:type="spellStart"/>
      <w:r>
        <w:t>валидационной</w:t>
      </w:r>
      <w:proofErr w:type="spellEnd"/>
      <w:r>
        <w:t xml:space="preserve"> части получаем ошибку </w:t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B0663">
        <w:rPr>
          <w:rFonts w:eastAsiaTheme="minorEastAsia"/>
        </w:rPr>
        <w:t>.</w:t>
      </w:r>
    </w:p>
    <w:p w:rsidR="00EC4C57" w:rsidRPr="00BB0663" w:rsidRDefault="00EC4C57" w:rsidP="005347EC">
      <w:pPr>
        <w:pStyle w:val="a5"/>
        <w:numPr>
          <w:ilvl w:val="1"/>
          <w:numId w:val="10"/>
        </w:numPr>
      </w:pPr>
      <w:r>
        <w:t>С</w:t>
      </w:r>
      <w:r w:rsidR="00E34E3B">
        <w:t xml:space="preserve">редняя </w:t>
      </w:r>
      <w:r>
        <w:t xml:space="preserve">ошибка </w:t>
      </w:r>
      <m:oMath>
        <m:r>
          <w:rPr>
            <w:rFonts w:ascii="Cambria Math" w:hAnsi="Cambria Math"/>
          </w:rPr>
          <m:t>err=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er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B0663">
        <w:rPr>
          <w:rFonts w:eastAsiaTheme="minorEastAsia"/>
        </w:rPr>
        <w:t>.</w:t>
      </w:r>
    </w:p>
    <w:p w:rsidR="00BB0663" w:rsidRDefault="00BB0663" w:rsidP="005347EC">
      <w:pPr>
        <w:pStyle w:val="a5"/>
        <w:numPr>
          <w:ilvl w:val="1"/>
          <w:numId w:val="10"/>
        </w:numPr>
      </w:pPr>
      <w:r>
        <w:lastRenderedPageBreak/>
        <w:t>Повторяем шаги 2.</w:t>
      </w:r>
      <w:r>
        <w:rPr>
          <w:lang w:val="en-US"/>
        </w:rPr>
        <w:t>a</w:t>
      </w:r>
      <w:r>
        <w:t xml:space="preserve"> – 2.с</w:t>
      </w:r>
      <w:r w:rsidRPr="00BB0663">
        <w:t xml:space="preserve">, </w:t>
      </w:r>
      <w:r>
        <w:t xml:space="preserve">используя различные значения </w:t>
      </w:r>
      <w:proofErr w:type="spellStart"/>
      <w:r>
        <w:t>гиперпараметров</w:t>
      </w:r>
      <w:proofErr w:type="spellEnd"/>
      <w:r>
        <w:t>.</w:t>
      </w:r>
    </w:p>
    <w:p w:rsidR="00BB0663" w:rsidRDefault="00BB0663" w:rsidP="00BB0663">
      <w:pPr>
        <w:pStyle w:val="a5"/>
        <w:numPr>
          <w:ilvl w:val="0"/>
          <w:numId w:val="10"/>
        </w:numPr>
      </w:pPr>
      <w:r>
        <w:t>Выбираем лучшую модель из шага 2 (с наименьшей с</w:t>
      </w:r>
      <w:r w:rsidR="00E34E3B">
        <w:t>редней</w:t>
      </w:r>
      <w:r>
        <w:t xml:space="preserve"> ошибкой </w:t>
      </w:r>
      <m:oMath>
        <m:r>
          <w:rPr>
            <w:rFonts w:ascii="Cambria Math" w:hAnsi="Cambria Math"/>
          </w:rPr>
          <m:t>err</m:t>
        </m:r>
      </m:oMath>
      <w:r>
        <w:t>).</w:t>
      </w:r>
    </w:p>
    <w:p w:rsidR="00BB0663" w:rsidRDefault="00BB0663" w:rsidP="00BB0663">
      <w:pPr>
        <w:pStyle w:val="a5"/>
        <w:numPr>
          <w:ilvl w:val="0"/>
          <w:numId w:val="10"/>
        </w:numPr>
      </w:pPr>
      <w:r>
        <w:t>Обучаем выбранную модель на</w:t>
      </w:r>
      <w:bookmarkStart w:id="0" w:name="_GoBack"/>
      <w:bookmarkEnd w:id="0"/>
      <w:r>
        <w:t xml:space="preserve"> данных из тестового множества.</w:t>
      </w:r>
    </w:p>
    <w:p w:rsidR="00BB0663" w:rsidRDefault="00BB0663" w:rsidP="00BB0663">
      <w:pPr>
        <w:pStyle w:val="a5"/>
        <w:numPr>
          <w:ilvl w:val="0"/>
          <w:numId w:val="10"/>
        </w:numPr>
      </w:pPr>
      <w:r w:rsidRPr="00BB0663">
        <w:t>Оцени</w:t>
      </w:r>
      <w:r>
        <w:t>ваем</w:t>
      </w:r>
      <w:r w:rsidRPr="00BB0663">
        <w:t xml:space="preserve"> качество построенной машины на данных из тестового множества</w:t>
      </w:r>
      <w:r>
        <w:t>.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495"/>
        <w:gridCol w:w="1495"/>
        <w:gridCol w:w="1495"/>
        <w:gridCol w:w="1495"/>
        <w:gridCol w:w="1495"/>
        <w:gridCol w:w="935"/>
        <w:gridCol w:w="935"/>
      </w:tblGrid>
      <w:tr w:rsidR="009C1126" w:rsidTr="009C1126">
        <w:tc>
          <w:tcPr>
            <w:tcW w:w="7475" w:type="dxa"/>
            <w:gridSpan w:val="5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  <w:r>
              <w:t>Тренировочное множество</w:t>
            </w:r>
          </w:p>
        </w:tc>
        <w:tc>
          <w:tcPr>
            <w:tcW w:w="1870" w:type="dxa"/>
            <w:gridSpan w:val="2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  <w:r>
              <w:t>Тестовое множество</w:t>
            </w:r>
          </w:p>
        </w:tc>
      </w:tr>
      <w:tr w:rsidR="009C1126" w:rsidTr="009C1126">
        <w:tc>
          <w:tcPr>
            <w:tcW w:w="1495" w:type="dxa"/>
            <w:vAlign w:val="center"/>
          </w:tcPr>
          <w:p w:rsidR="009C1126" w:rsidRDefault="009C1126" w:rsidP="009C1126">
            <w:pPr>
              <w:jc w:val="center"/>
            </w:pPr>
            <w:r>
              <w:t>160 эл</w:t>
            </w:r>
          </w:p>
        </w:tc>
        <w:tc>
          <w:tcPr>
            <w:tcW w:w="1495" w:type="dxa"/>
            <w:vAlign w:val="center"/>
          </w:tcPr>
          <w:p w:rsidR="009C1126" w:rsidRDefault="009C1126" w:rsidP="009C1126">
            <w:pPr>
              <w:jc w:val="center"/>
            </w:pPr>
            <w:r>
              <w:t>160 эл</w:t>
            </w:r>
          </w:p>
        </w:tc>
        <w:tc>
          <w:tcPr>
            <w:tcW w:w="1495" w:type="dxa"/>
            <w:vAlign w:val="center"/>
          </w:tcPr>
          <w:p w:rsidR="009C1126" w:rsidRDefault="009C1126" w:rsidP="009C1126">
            <w:pPr>
              <w:jc w:val="center"/>
            </w:pPr>
            <w:r>
              <w:t>160 эл</w:t>
            </w:r>
          </w:p>
        </w:tc>
        <w:tc>
          <w:tcPr>
            <w:tcW w:w="1495" w:type="dxa"/>
            <w:vAlign w:val="center"/>
          </w:tcPr>
          <w:p w:rsidR="009C1126" w:rsidRDefault="009C1126" w:rsidP="009C1126">
            <w:pPr>
              <w:jc w:val="center"/>
            </w:pPr>
            <w:r>
              <w:t>160 эл</w:t>
            </w:r>
          </w:p>
        </w:tc>
        <w:tc>
          <w:tcPr>
            <w:tcW w:w="1495" w:type="dxa"/>
            <w:vAlign w:val="center"/>
          </w:tcPr>
          <w:p w:rsidR="009C1126" w:rsidRDefault="009C1126" w:rsidP="009C1126">
            <w:pPr>
              <w:jc w:val="center"/>
            </w:pPr>
            <w:r>
              <w:t>160 эл</w:t>
            </w:r>
          </w:p>
        </w:tc>
        <w:tc>
          <w:tcPr>
            <w:tcW w:w="1870" w:type="dxa"/>
            <w:gridSpan w:val="2"/>
            <w:vAlign w:val="center"/>
          </w:tcPr>
          <w:p w:rsidR="009C1126" w:rsidRDefault="009C1126" w:rsidP="009C1126">
            <w:pPr>
              <w:jc w:val="center"/>
            </w:pPr>
            <w:r>
              <w:t>200 эл</w:t>
            </w:r>
          </w:p>
        </w:tc>
      </w:tr>
      <w:tr w:rsidR="009C1126" w:rsidTr="009C1126">
        <w:tc>
          <w:tcPr>
            <w:tcW w:w="1495" w:type="dxa"/>
            <w:shd w:val="clear" w:color="auto" w:fill="F4B083" w:themeFill="accent2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</w:tr>
      <w:tr w:rsidR="009C1126" w:rsidTr="009C1126"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F4B083" w:themeFill="accent2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</w:tr>
      <w:tr w:rsidR="009C1126" w:rsidTr="009C1126"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F4B083" w:themeFill="accent2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</w:tr>
      <w:tr w:rsidR="009C1126" w:rsidTr="009C1126"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F4B083" w:themeFill="accent2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</w:tr>
      <w:tr w:rsidR="009C1126" w:rsidTr="009C1126"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8EAADB" w:themeFill="accent1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1495" w:type="dxa"/>
            <w:shd w:val="clear" w:color="auto" w:fill="F4B083" w:themeFill="accent2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  <w:tc>
          <w:tcPr>
            <w:tcW w:w="935" w:type="dxa"/>
            <w:shd w:val="clear" w:color="auto" w:fill="A8D08D" w:themeFill="accent6" w:themeFillTint="99"/>
            <w:vAlign w:val="center"/>
          </w:tcPr>
          <w:p w:rsidR="009C1126" w:rsidRDefault="009C1126" w:rsidP="009C1126">
            <w:pPr>
              <w:jc w:val="center"/>
            </w:pPr>
          </w:p>
        </w:tc>
      </w:tr>
    </w:tbl>
    <w:p w:rsidR="005347EC" w:rsidRDefault="005347EC" w:rsidP="005347EC"/>
    <w:p w:rsidR="00E34E3B" w:rsidRPr="008707E0" w:rsidRDefault="006169B8" w:rsidP="005347EC">
      <w:r>
        <w:t xml:space="preserve">Был произведён поиск параметров по грубой сетке. </w:t>
      </w:r>
      <w:r w:rsidR="00E34E3B">
        <w:t>На таблице ниже представле</w:t>
      </w:r>
      <w:r>
        <w:t>на средняя ошибка</w:t>
      </w:r>
      <w:r w:rsidR="008707E0" w:rsidRPr="008707E0">
        <w:t xml:space="preserve"> </w:t>
      </w:r>
      <w:r w:rsidR="008707E0">
        <w:t xml:space="preserve">в зависимости от параметров </w:t>
      </w:r>
      <m:oMath>
        <m:r>
          <w:rPr>
            <w:rFonts w:ascii="Cambria Math" w:hAnsi="Cambria Math"/>
          </w:rPr>
          <m:t>C</m:t>
        </m:r>
      </m:oMath>
      <w:r w:rsidR="008707E0" w:rsidRPr="008707E0">
        <w:rPr>
          <w:rFonts w:eastAsiaTheme="minorEastAsia"/>
        </w:rPr>
        <w:t xml:space="preserve"> </w:t>
      </w:r>
      <w:r w:rsidR="008707E0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γ</m:t>
        </m:r>
      </m:oMath>
      <w:r w:rsidR="008707E0" w:rsidRPr="008707E0">
        <w:rPr>
          <w:rFonts w:eastAsiaTheme="minor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23466" w:rsidTr="009C1126">
        <w:tc>
          <w:tcPr>
            <w:tcW w:w="1869" w:type="dxa"/>
            <w:tcBorders>
              <w:tl2br w:val="single" w:sz="4" w:space="0" w:color="auto"/>
            </w:tcBorders>
          </w:tcPr>
          <w:p w:rsidR="00C23466" w:rsidRPr="009C1126" w:rsidRDefault="009C1126" w:rsidP="005347EC">
            <w:pPr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  <w:lang w:val="en-US"/>
                </w:rPr>
                <m:t>γ</m:t>
              </m:r>
            </m:oMath>
            <w:r>
              <w:rPr>
                <w:rFonts w:eastAsiaTheme="minorEastAsia"/>
                <w:lang w:val="en-US"/>
              </w:rPr>
              <w:t xml:space="preserve">                      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oMath>
          </w:p>
        </w:tc>
        <w:tc>
          <w:tcPr>
            <w:tcW w:w="1869" w:type="dxa"/>
          </w:tcPr>
          <w:p w:rsidR="00C23466" w:rsidRDefault="00C23466" w:rsidP="005347EC">
            <w:r>
              <w:t>1</w:t>
            </w:r>
          </w:p>
        </w:tc>
        <w:tc>
          <w:tcPr>
            <w:tcW w:w="1869" w:type="dxa"/>
          </w:tcPr>
          <w:p w:rsidR="00C23466" w:rsidRDefault="00C23466" w:rsidP="005347EC">
            <w:r>
              <w:t>10</w:t>
            </w:r>
          </w:p>
        </w:tc>
        <w:tc>
          <w:tcPr>
            <w:tcW w:w="1869" w:type="dxa"/>
          </w:tcPr>
          <w:p w:rsidR="00C23466" w:rsidRDefault="00C23466" w:rsidP="005347EC">
            <w:r>
              <w:t>100</w:t>
            </w:r>
          </w:p>
        </w:tc>
        <w:tc>
          <w:tcPr>
            <w:tcW w:w="1869" w:type="dxa"/>
          </w:tcPr>
          <w:p w:rsidR="00C23466" w:rsidRDefault="00C23466" w:rsidP="005347EC">
            <w:r>
              <w:t>1000</w:t>
            </w:r>
          </w:p>
        </w:tc>
      </w:tr>
      <w:tr w:rsidR="00C23466" w:rsidTr="00C23466">
        <w:tc>
          <w:tcPr>
            <w:tcW w:w="1869" w:type="dxa"/>
          </w:tcPr>
          <w:p w:rsidR="00C23466" w:rsidRDefault="00C23466" w:rsidP="005347EC">
            <w:r>
              <w:t>0.01</w:t>
            </w:r>
          </w:p>
        </w:tc>
        <w:tc>
          <w:tcPr>
            <w:tcW w:w="1869" w:type="dxa"/>
          </w:tcPr>
          <w:p w:rsidR="00C23466" w:rsidRDefault="00C23466" w:rsidP="00E34E3B">
            <w:pPr>
              <w:tabs>
                <w:tab w:val="left" w:pos="1400"/>
              </w:tabs>
            </w:pPr>
            <w:r>
              <w:t>0.</w:t>
            </w:r>
            <w:r w:rsidR="00E34E3B">
              <w:rPr>
                <w:lang w:val="en-US"/>
              </w:rPr>
              <w:t>2725</w:t>
            </w:r>
            <w:r w:rsidR="00E34E3B">
              <w:tab/>
            </w:r>
          </w:p>
        </w:tc>
        <w:tc>
          <w:tcPr>
            <w:tcW w:w="1869" w:type="dxa"/>
          </w:tcPr>
          <w:p w:rsidR="00C23466" w:rsidRPr="00E34E3B" w:rsidRDefault="00C23466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2875</w:t>
            </w:r>
          </w:p>
        </w:tc>
        <w:tc>
          <w:tcPr>
            <w:tcW w:w="1869" w:type="dxa"/>
          </w:tcPr>
          <w:p w:rsidR="00C23466" w:rsidRPr="00FD2C3D" w:rsidRDefault="00FD2C3D" w:rsidP="00FD2C3D">
            <w:r>
              <w:t>-</w:t>
            </w:r>
          </w:p>
        </w:tc>
        <w:tc>
          <w:tcPr>
            <w:tcW w:w="1869" w:type="dxa"/>
          </w:tcPr>
          <w:p w:rsidR="00C23466" w:rsidRDefault="00FD2C3D" w:rsidP="005347EC">
            <w:r>
              <w:t>-</w:t>
            </w:r>
          </w:p>
        </w:tc>
      </w:tr>
      <w:tr w:rsidR="00C23466" w:rsidTr="00C23466">
        <w:tc>
          <w:tcPr>
            <w:tcW w:w="1869" w:type="dxa"/>
          </w:tcPr>
          <w:p w:rsidR="00C23466" w:rsidRDefault="00C23466" w:rsidP="005347EC">
            <w:r>
              <w:t>0.1</w:t>
            </w:r>
          </w:p>
        </w:tc>
        <w:tc>
          <w:tcPr>
            <w:tcW w:w="1869" w:type="dxa"/>
          </w:tcPr>
          <w:p w:rsidR="00C23466" w:rsidRPr="00E34E3B" w:rsidRDefault="00C23466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29625</w:t>
            </w:r>
          </w:p>
        </w:tc>
        <w:tc>
          <w:tcPr>
            <w:tcW w:w="1869" w:type="dxa"/>
          </w:tcPr>
          <w:p w:rsidR="00C23466" w:rsidRPr="00E34E3B" w:rsidRDefault="00C23466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305</w:t>
            </w:r>
          </w:p>
        </w:tc>
        <w:tc>
          <w:tcPr>
            <w:tcW w:w="1869" w:type="dxa"/>
          </w:tcPr>
          <w:p w:rsidR="00C23466" w:rsidRPr="00E34E3B" w:rsidRDefault="00FD2C3D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30875</w:t>
            </w:r>
          </w:p>
        </w:tc>
        <w:tc>
          <w:tcPr>
            <w:tcW w:w="1869" w:type="dxa"/>
          </w:tcPr>
          <w:p w:rsidR="00C23466" w:rsidRPr="00E34E3B" w:rsidRDefault="004D2613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3025</w:t>
            </w:r>
          </w:p>
        </w:tc>
      </w:tr>
      <w:tr w:rsidR="00C23466" w:rsidTr="00C23466">
        <w:tc>
          <w:tcPr>
            <w:tcW w:w="1869" w:type="dxa"/>
          </w:tcPr>
          <w:p w:rsidR="00C23466" w:rsidRDefault="00C23466" w:rsidP="005347EC">
            <w:r>
              <w:t>0.5</w:t>
            </w:r>
          </w:p>
        </w:tc>
        <w:tc>
          <w:tcPr>
            <w:tcW w:w="1869" w:type="dxa"/>
          </w:tcPr>
          <w:p w:rsidR="00C23466" w:rsidRPr="00E34E3B" w:rsidRDefault="00C23466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29375</w:t>
            </w:r>
          </w:p>
        </w:tc>
        <w:tc>
          <w:tcPr>
            <w:tcW w:w="1869" w:type="dxa"/>
          </w:tcPr>
          <w:p w:rsidR="00C23466" w:rsidRDefault="00E34E3B" w:rsidP="005347EC">
            <w:r>
              <w:t>0.</w:t>
            </w:r>
            <w:r>
              <w:rPr>
                <w:lang w:val="en-US"/>
              </w:rPr>
              <w:t>29375</w:t>
            </w:r>
          </w:p>
        </w:tc>
        <w:tc>
          <w:tcPr>
            <w:tcW w:w="1869" w:type="dxa"/>
          </w:tcPr>
          <w:p w:rsidR="00C23466" w:rsidRPr="009C1126" w:rsidRDefault="009C1126" w:rsidP="005347EC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34E3B">
              <w:rPr>
                <w:lang w:val="en-US"/>
              </w:rPr>
              <w:t>31125</w:t>
            </w:r>
          </w:p>
        </w:tc>
        <w:tc>
          <w:tcPr>
            <w:tcW w:w="1869" w:type="dxa"/>
          </w:tcPr>
          <w:p w:rsidR="00C23466" w:rsidRPr="009C1126" w:rsidRDefault="005749DD" w:rsidP="005347EC">
            <w:r>
              <w:rPr>
                <w:lang w:val="en-US"/>
              </w:rPr>
              <w:t>0.</w:t>
            </w:r>
            <w:r w:rsidR="00E34E3B">
              <w:rPr>
                <w:lang w:val="en-US"/>
              </w:rPr>
              <w:t>29125</w:t>
            </w:r>
          </w:p>
        </w:tc>
      </w:tr>
      <w:tr w:rsidR="00C23466" w:rsidTr="00C23466">
        <w:tc>
          <w:tcPr>
            <w:tcW w:w="1869" w:type="dxa"/>
          </w:tcPr>
          <w:p w:rsidR="00C23466" w:rsidRDefault="00C23466" w:rsidP="005347EC">
            <w:r>
              <w:t>1</w:t>
            </w:r>
          </w:p>
        </w:tc>
        <w:tc>
          <w:tcPr>
            <w:tcW w:w="1869" w:type="dxa"/>
          </w:tcPr>
          <w:p w:rsidR="00C23466" w:rsidRDefault="00E34E3B" w:rsidP="005347EC">
            <w:r>
              <w:t>0.</w:t>
            </w:r>
            <w:r>
              <w:rPr>
                <w:lang w:val="en-US"/>
              </w:rPr>
              <w:t>29375</w:t>
            </w:r>
          </w:p>
        </w:tc>
        <w:tc>
          <w:tcPr>
            <w:tcW w:w="1869" w:type="dxa"/>
          </w:tcPr>
          <w:p w:rsidR="00C23466" w:rsidRDefault="00E34E3B" w:rsidP="005347EC">
            <w:r>
              <w:t>0.</w:t>
            </w:r>
            <w:r>
              <w:rPr>
                <w:lang w:val="en-US"/>
              </w:rPr>
              <w:t>29375</w:t>
            </w:r>
          </w:p>
        </w:tc>
        <w:tc>
          <w:tcPr>
            <w:tcW w:w="1869" w:type="dxa"/>
          </w:tcPr>
          <w:p w:rsidR="00C23466" w:rsidRPr="00E34E3B" w:rsidRDefault="0081166C" w:rsidP="005347EC">
            <w:pPr>
              <w:rPr>
                <w:lang w:val="en-US"/>
              </w:rPr>
            </w:pPr>
            <w:r>
              <w:t>0.</w:t>
            </w:r>
            <w:r w:rsidR="00E34E3B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C23466" w:rsidRPr="004D2613" w:rsidRDefault="00E34E3B" w:rsidP="005347EC">
            <w:r>
              <w:t>0.</w:t>
            </w:r>
            <w:r>
              <w:rPr>
                <w:lang w:val="en-US"/>
              </w:rPr>
              <w:t>29375</w:t>
            </w:r>
          </w:p>
        </w:tc>
      </w:tr>
    </w:tbl>
    <w:p w:rsidR="008707E0" w:rsidRPr="00426218" w:rsidRDefault="008707E0" w:rsidP="005347EC">
      <w:pPr>
        <w:rPr>
          <w:rFonts w:eastAsiaTheme="minorEastAsia"/>
        </w:rPr>
      </w:pPr>
      <w:r>
        <w:t xml:space="preserve">Лучший результат был получен при </w:t>
      </w:r>
      <m:oMath>
        <m:r>
          <w:rPr>
            <w:rFonts w:ascii="Cambria Math" w:hAnsi="Cambria Math"/>
          </w:rPr>
          <m:t>C=1</m:t>
        </m:r>
      </m:oMath>
      <w:r w:rsidRPr="008707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γ=0.01</m:t>
        </m:r>
      </m:oMath>
      <w:r w:rsidRPr="008707E0">
        <w:rPr>
          <w:rFonts w:eastAsiaTheme="minorEastAsia"/>
        </w:rPr>
        <w:t>.</w:t>
      </w:r>
    </w:p>
    <w:sectPr w:rsidR="008707E0" w:rsidRPr="0042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AF7" w:rsidRDefault="00A16AF7" w:rsidP="00CD2646">
      <w:pPr>
        <w:spacing w:line="240" w:lineRule="auto"/>
      </w:pPr>
      <w:r>
        <w:separator/>
      </w:r>
    </w:p>
  </w:endnote>
  <w:endnote w:type="continuationSeparator" w:id="0">
    <w:p w:rsidR="00A16AF7" w:rsidRDefault="00A16AF7" w:rsidP="00CD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AF7" w:rsidRDefault="00A16AF7" w:rsidP="00CD2646">
      <w:pPr>
        <w:spacing w:line="240" w:lineRule="auto"/>
      </w:pPr>
      <w:r>
        <w:separator/>
      </w:r>
    </w:p>
  </w:footnote>
  <w:footnote w:type="continuationSeparator" w:id="0">
    <w:p w:rsidR="00A16AF7" w:rsidRDefault="00A16AF7" w:rsidP="00CD26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2FC"/>
    <w:multiLevelType w:val="hybridMultilevel"/>
    <w:tmpl w:val="08D419B8"/>
    <w:lvl w:ilvl="0" w:tplc="9F481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629AA"/>
    <w:multiLevelType w:val="hybridMultilevel"/>
    <w:tmpl w:val="2EA62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0FAC"/>
    <w:multiLevelType w:val="hybridMultilevel"/>
    <w:tmpl w:val="17EC230E"/>
    <w:lvl w:ilvl="0" w:tplc="60C4D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FC660B"/>
    <w:multiLevelType w:val="hybridMultilevel"/>
    <w:tmpl w:val="630E6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42E85"/>
    <w:multiLevelType w:val="hybridMultilevel"/>
    <w:tmpl w:val="366C3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D2CBF"/>
    <w:multiLevelType w:val="hybridMultilevel"/>
    <w:tmpl w:val="0C383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50529"/>
    <w:multiLevelType w:val="hybridMultilevel"/>
    <w:tmpl w:val="83AA745A"/>
    <w:lvl w:ilvl="0" w:tplc="9F481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E4383"/>
    <w:multiLevelType w:val="hybridMultilevel"/>
    <w:tmpl w:val="4FD2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A6B1B"/>
    <w:multiLevelType w:val="hybridMultilevel"/>
    <w:tmpl w:val="7ED89D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06DD6"/>
    <w:multiLevelType w:val="hybridMultilevel"/>
    <w:tmpl w:val="357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46"/>
    <w:rsid w:val="00005E58"/>
    <w:rsid w:val="000344D3"/>
    <w:rsid w:val="000649D8"/>
    <w:rsid w:val="00072B18"/>
    <w:rsid w:val="00077B48"/>
    <w:rsid w:val="000C6438"/>
    <w:rsid w:val="000F1EE2"/>
    <w:rsid w:val="0010744B"/>
    <w:rsid w:val="00133125"/>
    <w:rsid w:val="00140F80"/>
    <w:rsid w:val="001849BE"/>
    <w:rsid w:val="001B7B30"/>
    <w:rsid w:val="001E6103"/>
    <w:rsid w:val="00210DF3"/>
    <w:rsid w:val="00222980"/>
    <w:rsid w:val="00294962"/>
    <w:rsid w:val="002B6819"/>
    <w:rsid w:val="002E16F8"/>
    <w:rsid w:val="003111B9"/>
    <w:rsid w:val="00364F3D"/>
    <w:rsid w:val="003660FB"/>
    <w:rsid w:val="003733F1"/>
    <w:rsid w:val="003739C0"/>
    <w:rsid w:val="00380AC9"/>
    <w:rsid w:val="003A07CE"/>
    <w:rsid w:val="00415CAB"/>
    <w:rsid w:val="00426218"/>
    <w:rsid w:val="00444384"/>
    <w:rsid w:val="004B605A"/>
    <w:rsid w:val="004D2613"/>
    <w:rsid w:val="0050035D"/>
    <w:rsid w:val="005347EC"/>
    <w:rsid w:val="00534B33"/>
    <w:rsid w:val="00541042"/>
    <w:rsid w:val="0054303D"/>
    <w:rsid w:val="00571AB9"/>
    <w:rsid w:val="005749DD"/>
    <w:rsid w:val="005C25A4"/>
    <w:rsid w:val="005D37B9"/>
    <w:rsid w:val="005F6C94"/>
    <w:rsid w:val="006169B8"/>
    <w:rsid w:val="0064073F"/>
    <w:rsid w:val="006562C1"/>
    <w:rsid w:val="00665D37"/>
    <w:rsid w:val="006A1D15"/>
    <w:rsid w:val="006C1892"/>
    <w:rsid w:val="00727572"/>
    <w:rsid w:val="00774840"/>
    <w:rsid w:val="0079005D"/>
    <w:rsid w:val="007A62CF"/>
    <w:rsid w:val="007B0D5A"/>
    <w:rsid w:val="007C0897"/>
    <w:rsid w:val="007C511E"/>
    <w:rsid w:val="007E192A"/>
    <w:rsid w:val="00802D9A"/>
    <w:rsid w:val="0081166C"/>
    <w:rsid w:val="00812A35"/>
    <w:rsid w:val="00813EC9"/>
    <w:rsid w:val="00826ABD"/>
    <w:rsid w:val="00831DE0"/>
    <w:rsid w:val="008707E0"/>
    <w:rsid w:val="00876658"/>
    <w:rsid w:val="008C7166"/>
    <w:rsid w:val="0095221D"/>
    <w:rsid w:val="00957385"/>
    <w:rsid w:val="00962BAB"/>
    <w:rsid w:val="00984027"/>
    <w:rsid w:val="009934AC"/>
    <w:rsid w:val="009A777C"/>
    <w:rsid w:val="009B2467"/>
    <w:rsid w:val="009C1126"/>
    <w:rsid w:val="00A16AF7"/>
    <w:rsid w:val="00A40A51"/>
    <w:rsid w:val="00A832E3"/>
    <w:rsid w:val="00A8482B"/>
    <w:rsid w:val="00A9319D"/>
    <w:rsid w:val="00AE29C1"/>
    <w:rsid w:val="00B022C8"/>
    <w:rsid w:val="00B143CC"/>
    <w:rsid w:val="00B33455"/>
    <w:rsid w:val="00B36312"/>
    <w:rsid w:val="00B57C8F"/>
    <w:rsid w:val="00B93BB1"/>
    <w:rsid w:val="00BB0663"/>
    <w:rsid w:val="00BB4A79"/>
    <w:rsid w:val="00BB4F37"/>
    <w:rsid w:val="00BC1251"/>
    <w:rsid w:val="00BC7619"/>
    <w:rsid w:val="00BE3548"/>
    <w:rsid w:val="00BE556D"/>
    <w:rsid w:val="00BF16C0"/>
    <w:rsid w:val="00C17441"/>
    <w:rsid w:val="00C23466"/>
    <w:rsid w:val="00C609F6"/>
    <w:rsid w:val="00CD2646"/>
    <w:rsid w:val="00D06371"/>
    <w:rsid w:val="00D328F9"/>
    <w:rsid w:val="00D4528B"/>
    <w:rsid w:val="00D4755E"/>
    <w:rsid w:val="00D76AA0"/>
    <w:rsid w:val="00D86709"/>
    <w:rsid w:val="00DF1E0B"/>
    <w:rsid w:val="00E07850"/>
    <w:rsid w:val="00E34E3B"/>
    <w:rsid w:val="00E3621A"/>
    <w:rsid w:val="00E43CDE"/>
    <w:rsid w:val="00E6577E"/>
    <w:rsid w:val="00EC4C57"/>
    <w:rsid w:val="00EF5C7D"/>
    <w:rsid w:val="00EF6DDC"/>
    <w:rsid w:val="00F047DC"/>
    <w:rsid w:val="00F36B81"/>
    <w:rsid w:val="00F44E2C"/>
    <w:rsid w:val="00F45600"/>
    <w:rsid w:val="00F82A17"/>
    <w:rsid w:val="00F86110"/>
    <w:rsid w:val="00FD2C3D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E6BC"/>
  <w15:chartTrackingRefBased/>
  <w15:docId w15:val="{96C19305-A865-43A8-87A0-14FB8E68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621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D2646"/>
    <w:pPr>
      <w:keepNext/>
      <w:keepLines/>
      <w:spacing w:before="240" w:after="12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2646"/>
    <w:pPr>
      <w:keepNext/>
      <w:keepLines/>
      <w:spacing w:before="40" w:after="120"/>
      <w:outlineLvl w:val="1"/>
    </w:pPr>
    <w:rPr>
      <w:rFonts w:eastAsiaTheme="majorEastAsia" w:cstheme="majorBidi"/>
      <w:i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64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2646"/>
    <w:rPr>
      <w:rFonts w:ascii="Times New Roman" w:eastAsiaTheme="majorEastAsia" w:hAnsi="Times New Roman" w:cstheme="majorBidi"/>
      <w:i/>
      <w:color w:val="2F5496" w:themeColor="accent1" w:themeShade="BF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CD2646"/>
    <w:pPr>
      <w:numPr>
        <w:ilvl w:val="1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CD2646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5">
    <w:name w:val="List Paragraph"/>
    <w:basedOn w:val="a"/>
    <w:uiPriority w:val="34"/>
    <w:qFormat/>
    <w:rsid w:val="00CD26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D264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264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CD264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2646"/>
    <w:rPr>
      <w:rFonts w:ascii="Times New Roman" w:hAnsi="Times New Roman"/>
      <w:sz w:val="24"/>
    </w:rPr>
  </w:style>
  <w:style w:type="paragraph" w:styleId="aa">
    <w:name w:val="No Spacing"/>
    <w:uiPriority w:val="1"/>
    <w:qFormat/>
    <w:rsid w:val="00BE556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133125"/>
    <w:rPr>
      <w:color w:val="808080"/>
    </w:rPr>
  </w:style>
  <w:style w:type="table" w:styleId="ac">
    <w:name w:val="Table Grid"/>
    <w:basedOn w:val="a1"/>
    <w:uiPriority w:val="39"/>
    <w:rsid w:val="0036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3E7EA-4530-404F-9E9A-606831F2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6</Pages>
  <Words>1355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Mitrofanova</dc:creator>
  <cp:keywords/>
  <dc:description/>
  <cp:lastModifiedBy>Alina Mitrofanova</cp:lastModifiedBy>
  <cp:revision>30</cp:revision>
  <dcterms:created xsi:type="dcterms:W3CDTF">2020-04-25T16:50:00Z</dcterms:created>
  <dcterms:modified xsi:type="dcterms:W3CDTF">2020-05-26T10:43:00Z</dcterms:modified>
</cp:coreProperties>
</file>