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ind w:firstLine="0"/>
        <w:jc w:val="center"/>
      </w:pPr>
      <w:r>
        <w:rPr>
          <w:rFonts w:ascii="Times New Roman" w:hAnsi="Times New Roman"/>
          <w:b/>
          <w:sz w:val="28"/>
        </w:rPr>
        <w:t>PERAN WEBSITE POLITRACK SEBAGAI MEDIA</w:t>
      </w:r>
    </w:p>
    <w:p>
      <w:pPr>
        <w:spacing w:after="480" w:line="360" w:lineRule="auto"/>
        <w:ind w:firstLine="0"/>
        <w:jc w:val="center"/>
      </w:pPr>
      <w:r>
        <w:rPr>
          <w:rFonts w:ascii="Times New Roman" w:hAnsi="Times New Roman"/>
          <w:b/>
          <w:sz w:val="28"/>
        </w:rPr>
        <w:t>LITERASI POLITIK BAGI PEMILIH MUDA</w:t>
      </w:r>
    </w:p>
    <w:p>
      <w:pPr>
        <w:spacing w:after="720" w:line="360" w:lineRule="auto"/>
        <w:ind w:firstLine="0"/>
        <w:jc w:val="center"/>
      </w:pPr>
      <w:r>
        <w:rPr>
          <w:rFonts w:ascii="Times New Roman" w:hAnsi="Times New Roman"/>
          <w:b w:val="0"/>
          <w:sz w:val="24"/>
        </w:rPr>
        <w:t>Disusun untuk memenuhi tugas literasi digital dan demokrasi</w:t>
      </w:r>
    </w:p>
    <w:p>
      <w:pPr>
        <w:spacing w:after="160" w:line="360" w:lineRule="auto"/>
        <w:ind w:firstLine="0"/>
        <w:jc w:val="center"/>
      </w:pPr>
      <w:r>
        <w:rPr>
          <w:rFonts w:ascii="Times New Roman" w:hAnsi="Times New Roman"/>
          <w:b w:val="0"/>
          <w:sz w:val="24"/>
        </w:rPr>
        <w:t>Disusun oleh:</w:t>
      </w:r>
    </w:p>
    <w:p>
      <w:pPr>
        <w:spacing w:after="0" w:line="360" w:lineRule="auto"/>
        <w:ind w:firstLine="0"/>
        <w:jc w:val="center"/>
      </w:pPr>
      <w:r>
        <w:rPr>
          <w:rFonts w:ascii="Times New Roman" w:hAnsi="Times New Roman"/>
          <w:b w:val="0"/>
          <w:sz w:val="24"/>
        </w:rPr>
        <w:t>Nama: ................................................</w:t>
      </w:r>
    </w:p>
    <w:p>
      <w:pPr>
        <w:spacing w:after="0" w:line="360" w:lineRule="auto"/>
        <w:ind w:firstLine="0"/>
        <w:jc w:val="center"/>
      </w:pPr>
      <w:r>
        <w:rPr>
          <w:rFonts w:ascii="Times New Roman" w:hAnsi="Times New Roman"/>
          <w:b w:val="0"/>
          <w:sz w:val="24"/>
        </w:rPr>
        <w:t>NIM/Kelas: ............................................</w:t>
      </w:r>
    </w:p>
    <w:p>
      <w:pPr>
        <w:spacing w:after="1440" w:line="360" w:lineRule="auto"/>
        <w:ind w:firstLine="0"/>
        <w:jc w:val="center"/>
      </w:pPr>
      <w:r>
        <w:rPr>
          <w:rFonts w:ascii="Times New Roman" w:hAnsi="Times New Roman"/>
          <w:b w:val="0"/>
          <w:sz w:val="24"/>
        </w:rPr>
        <w:t>Program Studi: ........................................</w:t>
      </w:r>
    </w:p>
    <w:p>
      <w:pPr>
        <w:spacing w:after="0" w:line="360" w:lineRule="auto"/>
        <w:ind w:firstLine="0"/>
        <w:jc w:val="center"/>
      </w:pPr>
      <w:r>
        <w:rPr>
          <w:rFonts w:ascii="Times New Roman" w:hAnsi="Times New Roman"/>
          <w:b/>
          <w:sz w:val="28"/>
        </w:rPr>
        <w:t>UNIVERSITAS JEMBER</w:t>
      </w:r>
    </w:p>
    <w:p>
      <w:pPr>
        <w:spacing w:after="0" w:line="360" w:lineRule="auto"/>
        <w:ind w:firstLine="0"/>
        <w:jc w:val="center"/>
      </w:pPr>
      <w:r>
        <w:rPr>
          <w:rFonts w:ascii="Times New Roman" w:hAnsi="Times New Roman"/>
          <w:b/>
          <w:sz w:val="28"/>
        </w:rPr>
        <w:t>2026</w:t>
      </w:r>
    </w:p>
    <w:p>
      <w:r>
        <w:br w:type="page"/>
      </w:r>
    </w:p>
    <w:p>
      <w:pPr>
        <w:pStyle w:val="Heading1"/>
        <w:jc w:val="center"/>
      </w:pPr>
      <w:r>
        <w:rPr>
          <w:rFonts w:ascii="Times New Roman" w:hAnsi="Times New Roman"/>
          <w:color w:val="000000"/>
        </w:rPr>
        <w:t>LEMBAR PENGESAHAN</w:t>
      </w:r>
    </w:p>
    <w:p>
      <w:pPr>
        <w:spacing w:line="360" w:lineRule="auto" w:after="120"/>
        <w:ind w:firstLine="709"/>
        <w:jc w:val="both"/>
      </w:pPr>
      <w:r>
        <w:rPr>
          <w:rFonts w:ascii="Times New Roman" w:hAnsi="Times New Roman"/>
          <w:sz w:val="24"/>
        </w:rPr>
        <w:t>Esai berjudul "Peran Website POLITRACK sebagai Media Literasi Politik bagi Pemilih Muda" ini disusun sebagai bentuk kajian terhadap website literasi politik yang dikembangkan dalam lingkungan Literasi UNEJ. Esai ini membahas fungsi website sebagai sarana edukasi demokrasi, verifikasi informasi politik, pengenalan kandidat, pemahaman partai politik, serta penguatan sikap kritis pemilih muda.</w:t>
      </w:r>
    </w:p>
    <w:p>
      <w:pPr>
        <w:ind w:firstLine="0"/>
        <w:jc w:val="right"/>
      </w:pPr>
      <w:r>
        <w:t>Jember, ......................... 2026</w:t>
      </w:r>
    </w:p>
    <w:tbl>
      <w:tblPr>
        <w:tblW w:type="auto" w:w="0"/>
        <w:tblLayout w:type="fixed"/>
        <w:tblLook w:firstColumn="1" w:firstRow="1" w:lastColumn="0" w:lastRow="0" w:noHBand="0" w:noVBand="1" w:val="04A0"/>
      </w:tblPr>
      <w:tblGrid>
        <w:gridCol w:w="4252"/>
        <w:gridCol w:w="4252"/>
      </w:tblGrid>
      <w:tr>
        <w:tc>
          <w:tcPr>
            <w:tcW w:type="dxa" w:w="3969"/>
            <w:tcBorders>
              <w:top w:val="nil"/>
              <w:left w:val="nil"/>
              <w:bottom w:val="nil"/>
              <w:right w:val="nil"/>
              <w:insideH w:val="nil"/>
              <w:insideV w:val="nil"/>
            </w:tcBorders>
          </w:tcPr>
          <w:p>
            <w:pPr>
              <w:jc w:val="center"/>
            </w:pPr>
            <w:r/>
            <w:r>
              <w:rPr>
                <w:rFonts w:ascii="Times New Roman" w:hAnsi="Times New Roman"/>
                <w:b w:val="0"/>
                <w:sz w:val="24"/>
              </w:rPr>
              <w:t>Mengetahui,</w:t>
            </w:r>
          </w:p>
        </w:tc>
        <w:tc>
          <w:tcPr>
            <w:tcW w:type="dxa" w:w="3969"/>
            <w:tcBorders>
              <w:top w:val="nil"/>
              <w:left w:val="nil"/>
              <w:bottom w:val="nil"/>
              <w:right w:val="nil"/>
              <w:insideH w:val="nil"/>
              <w:insideV w:val="nil"/>
            </w:tcBorders>
          </w:tcPr>
          <w:p>
            <w:pPr>
              <w:jc w:val="center"/>
            </w:pPr>
            <w:r/>
            <w:r>
              <w:rPr>
                <w:rFonts w:ascii="Times New Roman" w:hAnsi="Times New Roman"/>
                <w:b w:val="0"/>
                <w:sz w:val="24"/>
              </w:rPr>
              <w:t>Penyusun,</w:t>
            </w:r>
          </w:p>
        </w:tc>
      </w:tr>
      <w:tr>
        <w:tc>
          <w:tcPr>
            <w:tcW w:type="dxa" w:w="3969"/>
            <w:tcBorders>
              <w:top w:val="nil"/>
              <w:left w:val="nil"/>
              <w:bottom w:val="nil"/>
              <w:right w:val="nil"/>
              <w:insideH w:val="nil"/>
              <w:insideV w:val="nil"/>
            </w:tcBorders>
          </w:tcPr>
          <w:p>
            <w:pPr>
              <w:jc w:val="center"/>
            </w:pPr>
            <w:r/>
            <w:r>
              <w:rPr>
                <w:rFonts w:ascii="Times New Roman" w:hAnsi="Times New Roman"/>
                <w:b w:val="0"/>
                <w:sz w:val="24"/>
              </w:rPr>
              <w:t>Dosen Pembimbing/Guru Pembimbing</w:t>
            </w:r>
          </w:p>
        </w:tc>
        <w:tc>
          <w:tcPr>
            <w:tcW w:type="dxa" w:w="3969"/>
            <w:tcBorders>
              <w:top w:val="nil"/>
              <w:left w:val="nil"/>
              <w:bottom w:val="nil"/>
              <w:right w:val="nil"/>
              <w:insideH w:val="nil"/>
              <w:insideV w:val="nil"/>
            </w:tcBorders>
          </w:tcPr>
          <w:p>
            <w:pPr>
              <w:jc w:val="center"/>
            </w:pPr>
            <w:r/>
            <w:r>
              <w:rPr>
                <w:rFonts w:ascii="Times New Roman" w:hAnsi="Times New Roman"/>
                <w:b w:val="0"/>
                <w:sz w:val="24"/>
              </w:rPr>
            </w:r>
          </w:p>
        </w:tc>
      </w:tr>
      <w:tr>
        <w:tc>
          <w:tcPr>
            <w:tcW w:type="dxa" w:w="3969"/>
            <w:tcBorders>
              <w:top w:val="nil"/>
              <w:left w:val="nil"/>
              <w:bottom w:val="nil"/>
              <w:right w:val="nil"/>
              <w:insideH w:val="nil"/>
              <w:insideV w:val="nil"/>
            </w:tcBorders>
          </w:tcPr>
          <w:p>
            <w:pPr>
              <w:jc w:val="center"/>
            </w:pPr>
            <w:r/>
            <w:r>
              <w:rPr>
                <w:rFonts w:ascii="Times New Roman" w:hAnsi="Times New Roman"/>
                <w:b w:val="0"/>
                <w:sz w:val="24"/>
              </w:rPr>
              <w:br/>
              <w:br/>
              <w:br/>
            </w:r>
          </w:p>
        </w:tc>
        <w:tc>
          <w:tcPr>
            <w:tcW w:type="dxa" w:w="3969"/>
            <w:tcBorders>
              <w:top w:val="nil"/>
              <w:left w:val="nil"/>
              <w:bottom w:val="nil"/>
              <w:right w:val="nil"/>
              <w:insideH w:val="nil"/>
              <w:insideV w:val="nil"/>
            </w:tcBorders>
          </w:tcPr>
          <w:p>
            <w:pPr>
              <w:jc w:val="center"/>
            </w:pPr>
            <w:r/>
            <w:r>
              <w:rPr>
                <w:rFonts w:ascii="Times New Roman" w:hAnsi="Times New Roman"/>
                <w:b w:val="0"/>
                <w:sz w:val="24"/>
              </w:rPr>
              <w:br/>
              <w:br/>
              <w:br/>
            </w:r>
          </w:p>
        </w:tc>
      </w:tr>
      <w:tr>
        <w:tc>
          <w:tcPr>
            <w:tcW w:type="dxa" w:w="3969"/>
            <w:tcBorders>
              <w:top w:val="nil"/>
              <w:left w:val="nil"/>
              <w:bottom w:val="nil"/>
              <w:right w:val="nil"/>
              <w:insideH w:val="nil"/>
              <w:insideV w:val="nil"/>
            </w:tcBorders>
          </w:tcPr>
          <w:p>
            <w:pPr>
              <w:jc w:val="center"/>
            </w:pPr>
            <w:r/>
            <w:r>
              <w:rPr>
                <w:rFonts w:ascii="Times New Roman" w:hAnsi="Times New Roman"/>
                <w:b w:val="0"/>
                <w:sz w:val="24"/>
              </w:rPr>
              <w:t>(........................................)</w:t>
            </w:r>
          </w:p>
        </w:tc>
        <w:tc>
          <w:tcPr>
            <w:tcW w:type="dxa" w:w="3969"/>
            <w:tcBorders>
              <w:top w:val="nil"/>
              <w:left w:val="nil"/>
              <w:bottom w:val="nil"/>
              <w:right w:val="nil"/>
              <w:insideH w:val="nil"/>
              <w:insideV w:val="nil"/>
            </w:tcBorders>
          </w:tcPr>
          <w:p>
            <w:pPr>
              <w:jc w:val="center"/>
            </w:pPr>
            <w:r/>
            <w:r>
              <w:rPr>
                <w:rFonts w:ascii="Times New Roman" w:hAnsi="Times New Roman"/>
                <w:b w:val="0"/>
                <w:sz w:val="24"/>
              </w:rPr>
              <w:t>(........................................)</w:t>
            </w:r>
          </w:p>
        </w:tc>
      </w:tr>
    </w:tbl>
    <w:p>
      <w:r>
        <w:br w:type="page"/>
      </w:r>
    </w:p>
    <w:p>
      <w:pPr>
        <w:pStyle w:val="Heading1"/>
        <w:jc w:val="center"/>
      </w:pPr>
      <w:r>
        <w:rPr>
          <w:rFonts w:ascii="Times New Roman" w:hAnsi="Times New Roman"/>
          <w:color w:val="000000"/>
        </w:rPr>
        <w:t>PENDAHULUAN</w:t>
      </w:r>
    </w:p>
    <w:p>
      <w:pPr>
        <w:pStyle w:val="Heading2"/>
        <w:jc w:val="left"/>
      </w:pPr>
      <w:r>
        <w:rPr>
          <w:rFonts w:ascii="Times New Roman" w:hAnsi="Times New Roman"/>
          <w:color w:val="000000"/>
        </w:rPr>
        <w:t>Latar Belakang</w:t>
      </w:r>
    </w:p>
    <w:p>
      <w:pPr>
        <w:spacing w:line="360" w:lineRule="auto" w:after="120"/>
        <w:ind w:firstLine="709"/>
        <w:jc w:val="both"/>
      </w:pPr>
      <w:r>
        <w:rPr>
          <w:rFonts w:ascii="Times New Roman" w:hAnsi="Times New Roman"/>
          <w:sz w:val="24"/>
        </w:rPr>
        <w:t>Perkembangan teknologi digital telah mengubah cara masyarakat memperoleh informasi politik. Jika sebelumnya informasi politik lebih banyak diperoleh melalui media massa konvensional, saat ini masyarakat, terutama generasi muda, mendapatkan informasi melalui website, media sosial, mesin pencari, dan platform digital lainnya. Kondisi ini membawa peluang sekaligus tantangan. Di satu sisi, akses informasi menjadi lebih cepat dan luas. Namun di sisi lain, masyarakat juga berhadapan dengan hoaks, disinformasi, klaim politik tanpa data, dan opini yang sering disajikan seolah-olah sebagai fakta.</w:t>
      </w:r>
    </w:p>
    <w:p>
      <w:pPr>
        <w:spacing w:line="360" w:lineRule="auto" w:after="120"/>
        <w:ind w:firstLine="709"/>
        <w:jc w:val="both"/>
      </w:pPr>
      <w:r>
        <w:rPr>
          <w:rFonts w:ascii="Times New Roman" w:hAnsi="Times New Roman"/>
          <w:sz w:val="24"/>
        </w:rPr>
        <w:t>Dalam konteks demokrasi, kemampuan memahami informasi politik menjadi sangat penting. Pemilih tidak cukup hanya mengetahui nama kandidat atau partai politik, tetapi juga perlu memahami rekam jejak, visi-misi, janji politik, isu strategis, serta sumber informasi yang mendukung sebuah klaim. Tanpa literasi politik yang baik, pemilih mudah dipengaruhi oleh propaganda, narasi emosional, atau informasi yang tidak dapat dipertanggungjawabkan.</w:t>
      </w:r>
    </w:p>
    <w:p>
      <w:pPr>
        <w:spacing w:line="360" w:lineRule="auto" w:after="120"/>
        <w:ind w:firstLine="709"/>
        <w:jc w:val="both"/>
      </w:pPr>
      <w:r>
        <w:rPr>
          <w:rFonts w:ascii="Times New Roman" w:hAnsi="Times New Roman"/>
          <w:sz w:val="24"/>
        </w:rPr>
        <w:t>Website POLITRACK dalam proyek Literasi UNEJ hadir sebagai salah satu media edukasi demokrasi yang berupaya menjawab persoalan tersebut. Website ini menampilkan informasi mengenai kandidat, partai politik, isu strategis nasional, panduan pemilu, glosarium demokrasi, serta asisten AI berbasis sumber. Dengan pendekatan netral dan berbasis data, POLITRACK dapat menjadi sarana pembelajaran politik yang relevan bagi pemilih muda.</w:t>
      </w:r>
    </w:p>
    <w:p>
      <w:pPr>
        <w:pStyle w:val="Heading2"/>
        <w:jc w:val="left"/>
      </w:pPr>
      <w:r>
        <w:rPr>
          <w:rFonts w:ascii="Times New Roman" w:hAnsi="Times New Roman"/>
          <w:color w:val="000000"/>
        </w:rPr>
        <w:t>Rumusan Masalah</w:t>
      </w:r>
    </w:p>
    <w:p>
      <w:pPr>
        <w:pStyle w:val="ListNumber"/>
        <w:spacing w:line="360" w:lineRule="auto" w:after="60"/>
        <w:ind w:left="709" w:hanging="340"/>
      </w:pPr>
      <w:r>
        <w:rPr>
          <w:rFonts w:ascii="Times New Roman" w:hAnsi="Times New Roman"/>
          <w:sz w:val="24"/>
        </w:rPr>
        <w:t>Bagaimana peran website POLITRACK dalam meningkatkan literasi politik masyarakat?</w:t>
      </w:r>
    </w:p>
    <w:p>
      <w:pPr>
        <w:pStyle w:val="ListNumber"/>
        <w:spacing w:line="360" w:lineRule="auto" w:after="60"/>
        <w:ind w:left="709" w:hanging="340"/>
      </w:pPr>
      <w:r>
        <w:rPr>
          <w:rFonts w:ascii="Times New Roman" w:hAnsi="Times New Roman"/>
          <w:sz w:val="24"/>
        </w:rPr>
        <w:t>Fitur apa saja yang terdapat dalam website POLITRACK?</w:t>
      </w:r>
    </w:p>
    <w:p>
      <w:pPr>
        <w:pStyle w:val="ListNumber"/>
        <w:spacing w:line="360" w:lineRule="auto" w:after="60"/>
        <w:ind w:left="709" w:hanging="340"/>
      </w:pPr>
      <w:r>
        <w:rPr>
          <w:rFonts w:ascii="Times New Roman" w:hAnsi="Times New Roman"/>
          <w:sz w:val="24"/>
        </w:rPr>
        <w:t>Mengapa verifikasi informasi politik penting bagi pemilih muda?</w:t>
      </w:r>
    </w:p>
    <w:p>
      <w:pPr>
        <w:pStyle w:val="ListNumber"/>
        <w:spacing w:line="360" w:lineRule="auto" w:after="60"/>
        <w:ind w:left="709" w:hanging="340"/>
      </w:pPr>
      <w:r>
        <w:rPr>
          <w:rFonts w:ascii="Times New Roman" w:hAnsi="Times New Roman"/>
          <w:sz w:val="24"/>
        </w:rPr>
        <w:t>Bagaimana website POLITRACK dapat mendorong partisipasi demokrasi yang lebih bijak?</w:t>
      </w:r>
    </w:p>
    <w:p>
      <w:pPr>
        <w:pStyle w:val="Heading2"/>
        <w:jc w:val="left"/>
      </w:pPr>
      <w:r>
        <w:rPr>
          <w:rFonts w:ascii="Times New Roman" w:hAnsi="Times New Roman"/>
          <w:color w:val="000000"/>
        </w:rPr>
        <w:t>Tujuan</w:t>
      </w:r>
    </w:p>
    <w:p>
      <w:pPr>
        <w:pStyle w:val="ListNumber"/>
        <w:spacing w:line="360" w:lineRule="auto" w:after="60"/>
        <w:ind w:left="709" w:hanging="340"/>
      </w:pPr>
      <w:r>
        <w:rPr>
          <w:rFonts w:ascii="Times New Roman" w:hAnsi="Times New Roman"/>
          <w:sz w:val="24"/>
        </w:rPr>
        <w:t>Menjelaskan peran website POLITRACK sebagai media literasi politik.</w:t>
      </w:r>
    </w:p>
    <w:p>
      <w:pPr>
        <w:pStyle w:val="ListNumber"/>
        <w:spacing w:line="360" w:lineRule="auto" w:after="60"/>
        <w:ind w:left="709" w:hanging="340"/>
      </w:pPr>
      <w:r>
        <w:rPr>
          <w:rFonts w:ascii="Times New Roman" w:hAnsi="Times New Roman"/>
          <w:sz w:val="24"/>
        </w:rPr>
        <w:t>Menguraikan fitur-fitur utama yang terdapat dalam website.</w:t>
      </w:r>
    </w:p>
    <w:p>
      <w:pPr>
        <w:pStyle w:val="ListNumber"/>
        <w:spacing w:line="360" w:lineRule="auto" w:after="60"/>
        <w:ind w:left="709" w:hanging="340"/>
      </w:pPr>
      <w:r>
        <w:rPr>
          <w:rFonts w:ascii="Times New Roman" w:hAnsi="Times New Roman"/>
          <w:sz w:val="24"/>
        </w:rPr>
        <w:t>Menganalisis pentingnya verifikasi informasi dalam proses demokrasi.</w:t>
      </w:r>
    </w:p>
    <w:p>
      <w:pPr>
        <w:pStyle w:val="ListNumber"/>
        <w:spacing w:line="360" w:lineRule="auto" w:after="60"/>
        <w:ind w:left="709" w:hanging="340"/>
      </w:pPr>
      <w:r>
        <w:rPr>
          <w:rFonts w:ascii="Times New Roman" w:hAnsi="Times New Roman"/>
          <w:sz w:val="24"/>
        </w:rPr>
        <w:t>Memberikan gambaran mengenai manfaat website bagi pemilih muda.</w:t>
      </w:r>
    </w:p>
    <w:p>
      <w:r>
        <w:br w:type="page"/>
      </w:r>
    </w:p>
    <w:p>
      <w:pPr>
        <w:pStyle w:val="Heading1"/>
        <w:jc w:val="center"/>
      </w:pPr>
      <w:r>
        <w:rPr>
          <w:rFonts w:ascii="Times New Roman" w:hAnsi="Times New Roman"/>
          <w:color w:val="000000"/>
        </w:rPr>
        <w:t>PEMBAHASAN</w:t>
      </w:r>
    </w:p>
    <w:p>
      <w:pPr>
        <w:pStyle w:val="Heading2"/>
        <w:jc w:val="left"/>
      </w:pPr>
      <w:r>
        <w:rPr>
          <w:rFonts w:ascii="Times New Roman" w:hAnsi="Times New Roman"/>
          <w:color w:val="000000"/>
        </w:rPr>
        <w:t>Gambaran Umum Website POLITRACK</w:t>
      </w:r>
    </w:p>
    <w:p>
      <w:pPr>
        <w:spacing w:line="360" w:lineRule="auto" w:after="120"/>
        <w:ind w:firstLine="709"/>
        <w:jc w:val="both"/>
      </w:pPr>
      <w:r>
        <w:rPr>
          <w:rFonts w:ascii="Times New Roman" w:hAnsi="Times New Roman"/>
          <w:sz w:val="24"/>
        </w:rPr>
        <w:t>POLITRACK merupakan platform literasi politik yang mengusung gagasan bahwa pemilih sebaiknya membaca fakta sebelum menentukan pilihan. Pada halaman utama website, POLITRACK memperkenalkan dirinya sebagai platform literasi politik yang berfokus pada agregasi, verifikasi, dan penyajian informasi politik secara netral. Pesan utama yang ditampilkan adalah pentingnya rekam jejak yang dapat ditelusuri, bukan sekadar janji politik, klaim tanpa data, atau retorika.</w:t>
      </w:r>
    </w:p>
    <w:p>
      <w:pPr>
        <w:spacing w:line="360" w:lineRule="auto" w:after="120"/>
        <w:ind w:firstLine="709"/>
        <w:jc w:val="both"/>
      </w:pPr>
      <w:r>
        <w:rPr>
          <w:rFonts w:ascii="Times New Roman" w:hAnsi="Times New Roman"/>
          <w:sz w:val="24"/>
        </w:rPr>
        <w:t>Website ini tidak dirancang untuk mengarahkan pengguna memilih kandidat atau partai tertentu. Sebaliknya, POLITRACK membantu pengguna memahami informasi politik melalui data yang dapat diperiksa. Hal ini terlihat dari prinsip yang ditampilkan dalam website, yaitu netralitas, sumber tertelusur, dan tanpa rekomendasi pilihan politik. Dengan demikian, posisi website adalah sebagai alat bantu pendidikan politik, bukan alat kampanye.</w:t>
      </w:r>
    </w:p>
    <w:p>
      <w:pPr>
        <w:pStyle w:val="Heading2"/>
        <w:jc w:val="left"/>
      </w:pPr>
      <w:r>
        <w:rPr>
          <w:rFonts w:ascii="Times New Roman" w:hAnsi="Times New Roman"/>
          <w:color w:val="000000"/>
        </w:rPr>
        <w:t>Fitur Kandidat dan Rekam Jejak</w:t>
      </w:r>
    </w:p>
    <w:p>
      <w:pPr>
        <w:spacing w:line="360" w:lineRule="auto" w:after="120"/>
        <w:ind w:firstLine="709"/>
        <w:jc w:val="both"/>
      </w:pPr>
      <w:r>
        <w:rPr>
          <w:rFonts w:ascii="Times New Roman" w:hAnsi="Times New Roman"/>
          <w:sz w:val="24"/>
        </w:rPr>
        <w:t>Salah satu fitur penting dalam POLITRACK adalah direktori kandidat. Melalui fitur ini, pengguna dapat mencari nama kandidat, partai, atau daerah pemilihan. Informasi kandidat yang ditampilkan meliputi biografi, pendidikan, pengalaman jabatan, organisasi, visi-misi, program, klaim, janji politik, garis waktu karier, serta metrik kinerja.</w:t>
      </w:r>
    </w:p>
    <w:p>
      <w:pPr>
        <w:spacing w:line="360" w:lineRule="auto" w:after="120"/>
        <w:ind w:firstLine="709"/>
        <w:jc w:val="both"/>
      </w:pPr>
      <w:r>
        <w:rPr>
          <w:rFonts w:ascii="Times New Roman" w:hAnsi="Times New Roman"/>
          <w:sz w:val="24"/>
        </w:rPr>
        <w:t>Fitur ini penting karena rekam jejak merupakan salah satu dasar rasional dalam menilai calon pemimpin atau wakil rakyat. Pemilih dapat membandingkan apakah seorang kandidat memiliki pengalaman yang sesuai, apakah janji politiknya pernah direalisasikan, serta apakah klaim yang disampaikan didukung oleh sumber yang jelas. Dengan adanya status verifikasi, pengguna tidak hanya membaca profil, tetapi juga diajak memahami hubungan antara klaim dan bukti.</w:t>
      </w:r>
    </w:p>
    <w:p>
      <w:pPr>
        <w:pStyle w:val="Heading2"/>
        <w:jc w:val="left"/>
      </w:pPr>
      <w:r>
        <w:rPr>
          <w:rFonts w:ascii="Times New Roman" w:hAnsi="Times New Roman"/>
          <w:color w:val="000000"/>
        </w:rPr>
        <w:t>Fitur Partai Politik</w:t>
      </w:r>
    </w:p>
    <w:p>
      <w:pPr>
        <w:spacing w:line="360" w:lineRule="auto" w:after="120"/>
        <w:ind w:firstLine="709"/>
        <w:jc w:val="both"/>
      </w:pPr>
      <w:r>
        <w:rPr>
          <w:rFonts w:ascii="Times New Roman" w:hAnsi="Times New Roman"/>
          <w:sz w:val="24"/>
        </w:rPr>
        <w:t>Selain kandidat, POLITRACK juga menyediakan informasi mengenai partai politik. Website menampilkan profil partai, ideologi, visi, misi, program utama, fokus kebijakan, rekam jejak, hasil pemilu, jumlah kursi DPR, serta informasi organisasi partai. Contoh partai yang tersedia dalam data website antara lain PDI-P, Golkar, Gerindra, PKB, NasDem, PKS, PAN, dan Demokrat.</w:t>
      </w:r>
    </w:p>
    <w:p>
      <w:pPr>
        <w:spacing w:line="360" w:lineRule="auto" w:after="120"/>
        <w:ind w:firstLine="709"/>
        <w:jc w:val="both"/>
      </w:pPr>
      <w:r>
        <w:rPr>
          <w:rFonts w:ascii="Times New Roman" w:hAnsi="Times New Roman"/>
          <w:sz w:val="24"/>
        </w:rPr>
        <w:t>Informasi partai politik penting karena dalam sistem demokrasi Indonesia, partai memiliki peran besar dalam pencalonan, pembentukan kebijakan, dan kerja parlemen. Pemilih yang memahami karakter partai akan lebih mampu menilai arah kebijakan yang mungkin diperjuangkan oleh kandidat. Dengan demikian, literasi politik tidak berhenti pada figur, tetapi juga mencakup pemahaman terhadap kendaraan politik dan rekam jejak kelembagaan.</w:t>
      </w:r>
    </w:p>
    <w:p>
      <w:pPr>
        <w:pStyle w:val="Heading2"/>
        <w:jc w:val="left"/>
      </w:pPr>
      <w:r>
        <w:rPr>
          <w:rFonts w:ascii="Times New Roman" w:hAnsi="Times New Roman"/>
          <w:color w:val="000000"/>
        </w:rPr>
        <w:t>Pusat Literasi Politik dan Glosarium Demokrasi</w:t>
      </w:r>
    </w:p>
    <w:p>
      <w:pPr>
        <w:spacing w:line="360" w:lineRule="auto" w:after="120"/>
        <w:ind w:firstLine="709"/>
        <w:jc w:val="both"/>
      </w:pPr>
      <w:r>
        <w:rPr>
          <w:rFonts w:ascii="Times New Roman" w:hAnsi="Times New Roman"/>
          <w:sz w:val="24"/>
        </w:rPr>
        <w:t>Website POLITRACK memiliki halaman pusat literasi dan edukasi demokrasi. Di dalamnya terdapat artikel edukasi seperti "Mengenal Sistem Pemilu di Indonesia", "Cara Memeriksa Sumber Informasi Politik", "Memahami Fungsi dan Tugas DPRD", "Membedakan Fakta dan Opini dalam Berita Politik", "Hak Pilih dan Kewajiban Warga Negara", serta "Memahami APBD dan Pentingnya Transparansi Anggaran".</w:t>
      </w:r>
    </w:p>
    <w:p>
      <w:pPr>
        <w:spacing w:line="360" w:lineRule="auto" w:after="120"/>
        <w:ind w:firstLine="709"/>
        <w:jc w:val="both"/>
      </w:pPr>
      <w:r>
        <w:rPr>
          <w:rFonts w:ascii="Times New Roman" w:hAnsi="Times New Roman"/>
          <w:sz w:val="24"/>
        </w:rPr>
        <w:t>Artikel-artikel tersebut membantu pengguna memahami konsep dasar politik dengan bahasa yang sederhana. Misalnya, artikel tentang pemilu menjelaskan jenis pemilu di Indonesia, sistem proporsional terbuka, daerah pemilihan, dan peran KPU. Artikel tentang DPRD menjelaskan tiga fungsi utama DPRD, yaitu fungsi legislasi, fungsi anggaran, dan fungsi pengawasan. Sementara itu, artikel tentang APBD menjelaskan pentingnya transparansi anggaran untuk mencegah korupsi dan meningkatkan akuntabilitas pejabat publik.</w:t>
      </w:r>
    </w:p>
    <w:p>
      <w:pPr>
        <w:spacing w:line="360" w:lineRule="auto" w:after="120"/>
        <w:ind w:firstLine="709"/>
        <w:jc w:val="both"/>
      </w:pPr>
      <w:r>
        <w:rPr>
          <w:rFonts w:ascii="Times New Roman" w:hAnsi="Times New Roman"/>
          <w:sz w:val="24"/>
        </w:rPr>
        <w:t>Selain artikel, website juga menyediakan glosarium demokrasi dan tata negara. Di dalamnya terdapat istilah seperti APBD, Bawaslu, Dapil, DPRD, DPT, Fraksi, Hak Interpelasi, KPU, Legislasi, Mahkamah Konstitusi, Perda, RAG, dan Threshold. Glosarium ini bermanfaat bagi pemilih muda yang sering menemui istilah politik, tetapi belum memahami maknanya secara jelas.</w:t>
      </w:r>
    </w:p>
    <w:p>
      <w:pPr>
        <w:pStyle w:val="Heading2"/>
        <w:jc w:val="left"/>
      </w:pPr>
      <w:r>
        <w:rPr>
          <w:rFonts w:ascii="Times New Roman" w:hAnsi="Times New Roman"/>
          <w:color w:val="000000"/>
        </w:rPr>
        <w:t>Edukasi Anti-Hoaks dan Verifikasi Informasi Politik</w:t>
      </w:r>
    </w:p>
    <w:p>
      <w:pPr>
        <w:spacing w:line="360" w:lineRule="auto" w:after="120"/>
        <w:ind w:firstLine="709"/>
        <w:jc w:val="both"/>
      </w:pPr>
      <w:r>
        <w:rPr>
          <w:rFonts w:ascii="Times New Roman" w:hAnsi="Times New Roman"/>
          <w:sz w:val="24"/>
        </w:rPr>
        <w:t>Salah satu kekuatan utama website POLITRACK adalah penekanan pada verifikasi informasi. Dalam era digital, informasi politik dapat menyebar dengan sangat cepat, terutama melalui media sosial dan grup percakapan. Banyak informasi dibuat dengan bahasa emosional, potongan gambar, atau judul provokatif yang belum tentu benar.</w:t>
      </w:r>
    </w:p>
    <w:p>
      <w:pPr>
        <w:spacing w:line="360" w:lineRule="auto" w:after="120"/>
        <w:ind w:firstLine="709"/>
        <w:jc w:val="both"/>
      </w:pPr>
      <w:r>
        <w:rPr>
          <w:rFonts w:ascii="Times New Roman" w:hAnsi="Times New Roman"/>
          <w:sz w:val="24"/>
        </w:rPr>
        <w:t>Website ini mengajarkan langkah-langkah memeriksa informasi politik, yaitu mengidentifikasi sumber, memeriksa sumber primer, membandingkan dengan sumber lain, memperhatikan konteks, dan mewaspadai tanda bahaya seperti klaim tanpa data atau tangkapan layar tanpa tautan asli. Pendekatan ini penting agar pemilih tidak hanya menjadi penerima informasi, tetapi juga menjadi pemeriksa informasi.</w:t>
      </w:r>
    </w:p>
    <w:p>
      <w:pPr>
        <w:spacing w:line="360" w:lineRule="auto" w:after="120"/>
        <w:ind w:firstLine="709"/>
        <w:jc w:val="both"/>
      </w:pPr>
      <w:r>
        <w:rPr>
          <w:rFonts w:ascii="Times New Roman" w:hAnsi="Times New Roman"/>
          <w:sz w:val="24"/>
        </w:rPr>
        <w:t>POLITRACK juga memuat prinsip "Pause Dulu" dalam panduan pemilu dan anti-hoaks. Prinsip ini mengajak pengguna berhenti sejenak sebelum membagikan informasi, memeriksa sumber utama, membandingkan beberapa sumber, bertanya kepada pihak yang lebih memahami, dan melaporkan informasi palsu. Sikap seperti ini sangat relevan bagi pemilih muda yang aktif menggunakan media sosial.</w:t>
      </w:r>
    </w:p>
    <w:p>
      <w:pPr>
        <w:pStyle w:val="Heading2"/>
        <w:jc w:val="left"/>
      </w:pPr>
      <w:r>
        <w:rPr>
          <w:rFonts w:ascii="Times New Roman" w:hAnsi="Times New Roman"/>
          <w:color w:val="000000"/>
        </w:rPr>
        <w:t>Isu Strategis Nasional</w:t>
      </w:r>
    </w:p>
    <w:p>
      <w:pPr>
        <w:spacing w:line="360" w:lineRule="auto" w:after="120"/>
        <w:ind w:firstLine="709"/>
        <w:jc w:val="both"/>
      </w:pPr>
      <w:r>
        <w:rPr>
          <w:rFonts w:ascii="Times New Roman" w:hAnsi="Times New Roman"/>
          <w:sz w:val="24"/>
        </w:rPr>
        <w:t>POLITRACK tidak hanya membahas aktor politik, tetapi juga isu-isu strategis nasional. Beberapa isu yang ditampilkan antara lain transisi energi, perlindungan pekerja informal, kebebasan berpendapat, pemberantasan korupsi, pendidikan berkualitas, serta kesehatan dan stunting. Setiap isu dilengkapi ringkasan, deskripsi, konteks, regulasi terkait, dan subisu.</w:t>
      </w:r>
    </w:p>
    <w:p>
      <w:pPr>
        <w:spacing w:line="360" w:lineRule="auto" w:after="120"/>
        <w:ind w:firstLine="709"/>
        <w:jc w:val="both"/>
      </w:pPr>
      <w:r>
        <w:rPr>
          <w:rFonts w:ascii="Times New Roman" w:hAnsi="Times New Roman"/>
          <w:sz w:val="24"/>
        </w:rPr>
        <w:t>Bagian ini penting karena pemilu seharusnya tidak hanya dipahami sebagai persaingan tokoh, tetapi juga sebagai adu gagasan dan kebijakan. Misalnya, isu transisi energi berkaitan dengan masa depan lingkungan dan pekerja sektor energi. Isu pekerja informal berkaitan dengan perlindungan sosial bagi petani, pedagang kecil, pekerja rumah tangga, dan pekerja gig economy. Isu pemberantasan korupsi berkaitan langsung dengan transparansi anggaran dan kepercayaan publik terhadap pemerintah.</w:t>
      </w:r>
    </w:p>
    <w:p>
      <w:pPr>
        <w:spacing w:line="360" w:lineRule="auto" w:after="120"/>
        <w:ind w:firstLine="709"/>
        <w:jc w:val="both"/>
      </w:pPr>
      <w:r>
        <w:rPr>
          <w:rFonts w:ascii="Times New Roman" w:hAnsi="Times New Roman"/>
          <w:sz w:val="24"/>
        </w:rPr>
        <w:t>Dengan memahami isu-isu tersebut, pemilih dapat menilai apakah program kandidat dan partai sesuai dengan kebutuhan masyarakat. Pemilih juga dapat melihat bahwa pilihan politik memiliki dampak nyata terhadap pendidikan, kesehatan, lingkungan, ekonomi, dan kebebasan sipil.</w:t>
      </w:r>
    </w:p>
    <w:p>
      <w:pPr>
        <w:pStyle w:val="Heading2"/>
        <w:jc w:val="left"/>
      </w:pPr>
      <w:r>
        <w:rPr>
          <w:rFonts w:ascii="Times New Roman" w:hAnsi="Times New Roman"/>
          <w:color w:val="000000"/>
        </w:rPr>
        <w:t>Asisten AI Berbasis Sumber</w:t>
      </w:r>
    </w:p>
    <w:p>
      <w:pPr>
        <w:spacing w:line="360" w:lineRule="auto" w:after="120"/>
        <w:ind w:firstLine="709"/>
        <w:jc w:val="both"/>
      </w:pPr>
      <w:r>
        <w:rPr>
          <w:rFonts w:ascii="Times New Roman" w:hAnsi="Times New Roman"/>
          <w:sz w:val="24"/>
        </w:rPr>
        <w:t>Website POLITRACK juga menghadirkan fitur asisten AI berbasis RAG atau Retrieval-Augmented Generation. Fitur ini dirancang untuk menjawab pertanyaan pengguna mengenai kandidat dengan memanfaatkan data terverifikasi dan sitasi sumber. Tujuannya adalah mengurangi risiko jawaban yang bersifat spekulatif atau tidak berdasar.</w:t>
      </w:r>
    </w:p>
    <w:p>
      <w:pPr>
        <w:spacing w:line="360" w:lineRule="auto" w:after="120"/>
        <w:ind w:firstLine="709"/>
        <w:jc w:val="both"/>
      </w:pPr>
      <w:r>
        <w:rPr>
          <w:rFonts w:ascii="Times New Roman" w:hAnsi="Times New Roman"/>
          <w:sz w:val="24"/>
        </w:rPr>
        <w:t>Penggunaan AI dalam literasi politik perlu dilakukan dengan hati-hati. AI tidak boleh menggantikan penilaian kritis manusia, tetapi dapat membantu pengguna menemukan informasi lebih cepat. Jika digunakan dengan sumber yang jelas, fitur ini dapat memperkuat akses informasi. Namun, pengguna tetap perlu membaca sumber, membandingkan informasi, dan tidak menerima jawaban AI secara mentah-mentah.</w:t>
      </w:r>
    </w:p>
    <w:p>
      <w:pPr>
        <w:pStyle w:val="Heading2"/>
        <w:jc w:val="left"/>
      </w:pPr>
      <w:r>
        <w:rPr>
          <w:rFonts w:ascii="Times New Roman" w:hAnsi="Times New Roman"/>
          <w:color w:val="000000"/>
        </w:rPr>
        <w:t>Manfaat POLITRACK bagi Pemilih Muda</w:t>
      </w:r>
    </w:p>
    <w:p>
      <w:pPr>
        <w:spacing w:line="360" w:lineRule="auto" w:after="120"/>
        <w:ind w:firstLine="709"/>
        <w:jc w:val="both"/>
      </w:pPr>
      <w:r>
        <w:rPr>
          <w:rFonts w:ascii="Times New Roman" w:hAnsi="Times New Roman"/>
          <w:sz w:val="24"/>
        </w:rPr>
        <w:t>Pemilih muda merupakan kelompok penting dalam demokrasi karena jumlahnya besar dan memiliki kedekatan dengan teknologi digital. Namun, kedekatan dengan internet tidak otomatis berarti memiliki literasi politik yang baik. Banyak pemilih muda masih rentan terhadap informasi singkat, konten viral, atau narasi yang lebih mengutamakan emosi daripada data.</w:t>
      </w:r>
    </w:p>
    <w:p>
      <w:pPr>
        <w:spacing w:line="360" w:lineRule="auto" w:after="120"/>
        <w:ind w:firstLine="709"/>
        <w:jc w:val="both"/>
      </w:pPr>
      <w:r>
        <w:rPr>
          <w:rFonts w:ascii="Times New Roman" w:hAnsi="Times New Roman"/>
          <w:sz w:val="24"/>
        </w:rPr>
        <w:t>POLITRACK dapat membantu pemilih muda dengan menyediakan ruang belajar politik yang ringkas, interaktif, dan berbasis sumber. Pengguna dapat mempelajari dasar-dasar pemilu, memahami fungsi lembaga negara, mengenali istilah politik, memeriksa rekam jejak kandidat, membandingkan partai, serta memahami isu kebijakan. Dengan fitur-fitur tersebut, pemilih muda dapat membangun kebiasaan memilih berdasarkan informasi, bukan sekadar popularitas.</w:t>
      </w:r>
    </w:p>
    <w:p>
      <w:pPr>
        <w:pStyle w:val="Heading2"/>
        <w:jc w:val="left"/>
      </w:pPr>
      <w:r>
        <w:rPr>
          <w:rFonts w:ascii="Times New Roman" w:hAnsi="Times New Roman"/>
          <w:color w:val="000000"/>
        </w:rPr>
        <w:t>Rekomendasi Gambar Pendukung</w:t>
      </w:r>
    </w:p>
    <w:p>
      <w:pPr>
        <w:pStyle w:val="ListNumber"/>
        <w:spacing w:line="360" w:lineRule="auto" w:after="60"/>
        <w:ind w:left="709" w:hanging="340"/>
      </w:pPr>
      <w:r>
        <w:rPr>
          <w:rFonts w:ascii="Times New Roman" w:hAnsi="Times New Roman"/>
          <w:sz w:val="24"/>
        </w:rPr>
        <w:t>Screenshot halaman utama POLITRACK. Caption: "Tampilan halaman utama website POLITRACK sebagai platform literasi politik."</w:t>
      </w:r>
    </w:p>
    <w:p>
      <w:pPr>
        <w:pStyle w:val="ListNumber"/>
        <w:spacing w:line="360" w:lineRule="auto" w:after="60"/>
        <w:ind w:left="709" w:hanging="340"/>
      </w:pPr>
      <w:r>
        <w:rPr>
          <w:rFonts w:ascii="Times New Roman" w:hAnsi="Times New Roman"/>
          <w:sz w:val="24"/>
        </w:rPr>
        <w:t>Screenshot fitur pencarian kandidat. Caption: "Fitur pencarian kandidat membantu pengguna menelusuri profil dan rekam jejak politik."</w:t>
      </w:r>
    </w:p>
    <w:p>
      <w:pPr>
        <w:pStyle w:val="ListNumber"/>
        <w:spacing w:line="360" w:lineRule="auto" w:after="60"/>
        <w:ind w:left="709" w:hanging="340"/>
      </w:pPr>
      <w:r>
        <w:rPr>
          <w:rFonts w:ascii="Times New Roman" w:hAnsi="Times New Roman"/>
          <w:sz w:val="24"/>
        </w:rPr>
        <w:t>Screenshot halaman pusat literasi politik. Caption: "Pusat literasi politik menyediakan artikel edukasi dan glosarium demokrasi."</w:t>
      </w:r>
    </w:p>
    <w:p>
      <w:pPr>
        <w:pStyle w:val="ListNumber"/>
        <w:spacing w:line="360" w:lineRule="auto" w:after="60"/>
        <w:ind w:left="709" w:hanging="340"/>
      </w:pPr>
      <w:r>
        <w:rPr>
          <w:rFonts w:ascii="Times New Roman" w:hAnsi="Times New Roman"/>
          <w:sz w:val="24"/>
        </w:rPr>
        <w:t>Screenshot halaman isu strategis nasional. Caption: "Isu strategis membantu pemilih memahami persoalan publik yang perlu dipertimbangkan dalam pemilu."</w:t>
      </w:r>
    </w:p>
    <w:p>
      <w:pPr>
        <w:pStyle w:val="ListNumber"/>
        <w:spacing w:line="360" w:lineRule="auto" w:after="60"/>
        <w:ind w:left="709" w:hanging="340"/>
      </w:pPr>
      <w:r>
        <w:rPr>
          <w:rFonts w:ascii="Times New Roman" w:hAnsi="Times New Roman"/>
          <w:sz w:val="24"/>
        </w:rPr>
        <w:t>Screenshot halaman partai politik. Caption: "Informasi partai politik membantu pengguna membandingkan visi, program, dan rekam jejak partai."</w:t>
      </w:r>
    </w:p>
    <w:p>
      <w:pPr>
        <w:pStyle w:val="ListNumber"/>
        <w:spacing w:line="360" w:lineRule="auto" w:after="60"/>
        <w:ind w:left="709" w:hanging="340"/>
      </w:pPr>
      <w:r>
        <w:rPr>
          <w:rFonts w:ascii="Times New Roman" w:hAnsi="Times New Roman"/>
          <w:sz w:val="24"/>
        </w:rPr>
        <w:t>Gambar ilustrasi anti-hoaks atau verifikasi informasi. Caption: "Verifikasi informasi penting untuk mencegah penyebaran hoaks politik."</w:t>
      </w:r>
    </w:p>
    <w:p>
      <w:pPr>
        <w:pStyle w:val="ListNumber"/>
        <w:spacing w:line="360" w:lineRule="auto" w:after="60"/>
        <w:ind w:left="709" w:hanging="340"/>
      </w:pPr>
      <w:r>
        <w:rPr>
          <w:rFonts w:ascii="Times New Roman" w:hAnsi="Times New Roman"/>
          <w:sz w:val="24"/>
        </w:rPr>
        <w:t>Gambar alur Source-to-Decision Pipeline. Caption: "Alur kerja POLITRACK: dari sumber publik, ekstraksi klaim, verifikasi, pelacakan janji, hingga keputusan pemilih."</w:t>
      </w:r>
    </w:p>
    <w:p>
      <w:r>
        <w:br w:type="page"/>
      </w:r>
    </w:p>
    <w:p>
      <w:pPr>
        <w:pStyle w:val="Heading1"/>
        <w:jc w:val="center"/>
      </w:pPr>
      <w:r>
        <w:rPr>
          <w:rFonts w:ascii="Times New Roman" w:hAnsi="Times New Roman"/>
          <w:color w:val="000000"/>
        </w:rPr>
        <w:t>PENUTUP/KESIMPULAN</w:t>
      </w:r>
    </w:p>
    <w:p>
      <w:pPr>
        <w:spacing w:line="360" w:lineRule="auto" w:after="120"/>
        <w:ind w:firstLine="709"/>
        <w:jc w:val="both"/>
      </w:pPr>
      <w:r>
        <w:rPr>
          <w:rFonts w:ascii="Times New Roman" w:hAnsi="Times New Roman"/>
          <w:sz w:val="24"/>
        </w:rPr>
        <w:t>Website POLITRACK dalam proyek Literasi UNEJ merupakan media literasi politik yang relevan bagi masyarakat, terutama pemilih muda. Website ini membantu pengguna memahami politik melalui informasi yang lebih terstruktur, mulai dari profil kandidat, rekam jejak, partai politik, isu strategis, artikel edukasi pemilu, glosarium demokrasi, hingga asisten AI berbasis sumber.</w:t>
      </w:r>
    </w:p>
    <w:p>
      <w:pPr>
        <w:spacing w:line="360" w:lineRule="auto" w:after="120"/>
        <w:ind w:firstLine="709"/>
        <w:jc w:val="both"/>
      </w:pPr>
      <w:r>
        <w:rPr>
          <w:rFonts w:ascii="Times New Roman" w:hAnsi="Times New Roman"/>
          <w:sz w:val="24"/>
        </w:rPr>
        <w:t>Keunggulan utama POLITRACK terletak pada pendekatannya yang netral, berbasis data, dan menekankan pentingnya verifikasi. Dalam situasi ketika informasi politik sering bercampur dengan opini, propaganda, dan hoaks, platform seperti POLITRACK dapat mendorong pemilih untuk lebih kritis. Pemilih tidak hanya diajak mengetahui siapa yang maju dalam pemilu, tetapi juga memahami apa yang diperjuangkan, bagaimana rekam jejaknya, dan apakah klaimnya dapat dibuktikan.</w:t>
      </w:r>
    </w:p>
    <w:p>
      <w:pPr>
        <w:spacing w:line="360" w:lineRule="auto" w:after="120"/>
        <w:ind w:firstLine="709"/>
        <w:jc w:val="both"/>
      </w:pPr>
      <w:r>
        <w:rPr>
          <w:rFonts w:ascii="Times New Roman" w:hAnsi="Times New Roman"/>
          <w:sz w:val="24"/>
        </w:rPr>
        <w:t>Dengan demikian, POLITRACK berperan sebagai sarana pendidikan demokrasi digital. Platform ini dapat memperkuat partisipasi politik yang lebih sadar, rasional, dan bertanggung jawab. Demokrasi yang sehat membutuhkan pemilih yang tidak mudah dipengaruhi oleh informasi palsu, tetapi mampu menilai pilihan politik berdasarkan fakta, sumber, dan pertimbangan kepentingan publik.</w:t>
      </w:r>
    </w:p>
    <w:p>
      <w:r>
        <w:br w:type="page"/>
      </w:r>
    </w:p>
    <w:p>
      <w:pPr>
        <w:pStyle w:val="Heading1"/>
        <w:jc w:val="center"/>
      </w:pPr>
      <w:r>
        <w:rPr>
          <w:rFonts w:ascii="Times New Roman" w:hAnsi="Times New Roman"/>
          <w:color w:val="000000"/>
        </w:rPr>
        <w:t>DAFTAR PUSTAKA</w:t>
      </w:r>
    </w:p>
    <w:p>
      <w:pPr>
        <w:spacing w:line="360" w:lineRule="auto" w:after="120"/>
        <w:ind w:hanging="567" w:left="567"/>
      </w:pPr>
      <w:r>
        <w:rPr>
          <w:rFonts w:ascii="Times New Roman" w:hAnsi="Times New Roman"/>
          <w:sz w:val="24"/>
        </w:rPr>
        <w:t>Badan Pusat Statistik. 2025. Statistik Kesejahteraan Rakyat 2025. Diakses melalui https://www.bps.go.id.</w:t>
      </w:r>
    </w:p>
    <w:p>
      <w:pPr>
        <w:spacing w:line="360" w:lineRule="auto" w:after="120"/>
        <w:ind w:hanging="567" w:left="567"/>
      </w:pPr>
      <w:r>
        <w:rPr>
          <w:rFonts w:ascii="Times New Roman" w:hAnsi="Times New Roman"/>
          <w:sz w:val="24"/>
        </w:rPr>
        <w:t>DPR RI. 2024. Profil Anggota DPR RI. Diakses melalui https://www.dpr.go.id/anggota.</w:t>
      </w:r>
    </w:p>
    <w:p>
      <w:pPr>
        <w:spacing w:line="360" w:lineRule="auto" w:after="120"/>
        <w:ind w:hanging="567" w:left="567"/>
      </w:pPr>
      <w:r>
        <w:rPr>
          <w:rFonts w:ascii="Times New Roman" w:hAnsi="Times New Roman"/>
          <w:sz w:val="24"/>
        </w:rPr>
        <w:t>Komisi Pemilihan Umum. 2023. Daftar Calon Tetap Pileg 2024. Diakses melalui https://infopemilu.kpu.go.id.</w:t>
      </w:r>
    </w:p>
    <w:p>
      <w:pPr>
        <w:spacing w:line="360" w:lineRule="auto" w:after="120"/>
        <w:ind w:hanging="567" w:left="567"/>
      </w:pPr>
      <w:r>
        <w:rPr>
          <w:rFonts w:ascii="Times New Roman" w:hAnsi="Times New Roman"/>
          <w:sz w:val="24"/>
        </w:rPr>
        <w:t>Pemerintah Republik Indonesia. 2017. Undang-Undang Nomor 7 Tahun 2017 tentang Pemilihan Umum.</w:t>
      </w:r>
    </w:p>
    <w:p>
      <w:pPr>
        <w:spacing w:line="360" w:lineRule="auto" w:after="120"/>
        <w:ind w:hanging="567" w:left="567"/>
      </w:pPr>
      <w:r>
        <w:rPr>
          <w:rFonts w:ascii="Times New Roman" w:hAnsi="Times New Roman"/>
          <w:sz w:val="24"/>
        </w:rPr>
        <w:t>POLITRACK/Literasi UNEJ. 2026. Website Literasi Politik POLITRACK: Pusat Literasi, Kandidat, Partai, Isu Strategis, dan Asisten AI Berbasis Sumber.</w:t>
      </w:r>
    </w:p>
    <w:p>
      <w:pPr>
        <w:spacing w:line="360" w:lineRule="auto" w:after="120"/>
        <w:ind w:hanging="567" w:left="567"/>
      </w:pPr>
      <w:r>
        <w:rPr>
          <w:rFonts w:ascii="Times New Roman" w:hAnsi="Times New Roman"/>
          <w:sz w:val="24"/>
        </w:rPr>
        <w:t>Tim POLITRACK. 2026. "Cara Memeriksa Sumber Informasi Politik." Pusat Literasi Politik.</w:t>
      </w:r>
    </w:p>
    <w:p>
      <w:pPr>
        <w:spacing w:line="360" w:lineRule="auto" w:after="120"/>
        <w:ind w:hanging="567" w:left="567"/>
      </w:pPr>
      <w:r>
        <w:rPr>
          <w:rFonts w:ascii="Times New Roman" w:hAnsi="Times New Roman"/>
          <w:sz w:val="24"/>
        </w:rPr>
        <w:t>Tim POLITRACK. 2026. "Hak Pilih dan Kewajiban Warga Negara." Pusat Literasi Politik.</w:t>
      </w:r>
    </w:p>
    <w:p>
      <w:pPr>
        <w:spacing w:line="360" w:lineRule="auto" w:after="120"/>
        <w:ind w:hanging="567" w:left="567"/>
      </w:pPr>
      <w:r>
        <w:rPr>
          <w:rFonts w:ascii="Times New Roman" w:hAnsi="Times New Roman"/>
          <w:sz w:val="24"/>
        </w:rPr>
        <w:t>Tim POLITRACK. 2026. "Memahami APBD dan Pentingnya Transparansi Anggaran." Pusat Literasi Politik.</w:t>
      </w:r>
    </w:p>
    <w:p>
      <w:pPr>
        <w:spacing w:line="360" w:lineRule="auto" w:after="120"/>
        <w:ind w:hanging="567" w:left="567"/>
      </w:pPr>
      <w:r>
        <w:rPr>
          <w:rFonts w:ascii="Times New Roman" w:hAnsi="Times New Roman"/>
          <w:sz w:val="24"/>
        </w:rPr>
        <w:t>Tim POLITRACK. 2026. "Memahami Fungsi dan Tugas DPRD." Pusat Literasi Politik.</w:t>
      </w:r>
    </w:p>
    <w:p>
      <w:pPr>
        <w:spacing w:line="360" w:lineRule="auto" w:after="120"/>
        <w:ind w:hanging="567" w:left="567"/>
      </w:pPr>
      <w:r>
        <w:rPr>
          <w:rFonts w:ascii="Times New Roman" w:hAnsi="Times New Roman"/>
          <w:sz w:val="24"/>
        </w:rPr>
        <w:t>Tim POLITRACK. 2026. "Mengenal Sistem Pemilu di Indonesia." Pusat Literasi Politik.</w:t>
      </w:r>
    </w:p>
    <w:p>
      <w:r>
        <w:br w:type="page"/>
      </w:r>
    </w:p>
    <w:p>
      <w:pPr>
        <w:pStyle w:val="Heading1"/>
        <w:jc w:val="center"/>
      </w:pPr>
      <w:r>
        <w:rPr>
          <w:rFonts w:ascii="Times New Roman" w:hAnsi="Times New Roman"/>
          <w:color w:val="000000"/>
        </w:rPr>
        <w:t>LAMPIRAN</w:t>
      </w:r>
    </w:p>
    <w:p>
      <w:pPr>
        <w:pStyle w:val="Heading2"/>
        <w:jc w:val="left"/>
      </w:pPr>
      <w:r>
        <w:rPr>
          <w:rFonts w:ascii="Times New Roman" w:hAnsi="Times New Roman"/>
          <w:color w:val="000000"/>
        </w:rPr>
        <w:t>Lampiran 1. Daftar Fitur Website POLITRACK</w:t>
      </w:r>
    </w:p>
    <w:p>
      <w:pPr>
        <w:pStyle w:val="ListNumber"/>
        <w:spacing w:line="360" w:lineRule="auto" w:after="60"/>
        <w:ind w:left="709" w:hanging="340"/>
      </w:pPr>
      <w:r>
        <w:rPr>
          <w:rFonts w:ascii="Times New Roman" w:hAnsi="Times New Roman"/>
          <w:sz w:val="24"/>
        </w:rPr>
        <w:t>Halaman utama platform literasi politik.</w:t>
      </w:r>
    </w:p>
    <w:p>
      <w:pPr>
        <w:pStyle w:val="ListNumber"/>
        <w:spacing w:line="360" w:lineRule="auto" w:after="60"/>
        <w:ind w:left="709" w:hanging="340"/>
      </w:pPr>
      <w:r>
        <w:rPr>
          <w:rFonts w:ascii="Times New Roman" w:hAnsi="Times New Roman"/>
          <w:sz w:val="24"/>
        </w:rPr>
        <w:t>Direktori kandidat dan rekam jejak.</w:t>
      </w:r>
    </w:p>
    <w:p>
      <w:pPr>
        <w:pStyle w:val="ListNumber"/>
        <w:spacing w:line="360" w:lineRule="auto" w:after="60"/>
        <w:ind w:left="709" w:hanging="340"/>
      </w:pPr>
      <w:r>
        <w:rPr>
          <w:rFonts w:ascii="Times New Roman" w:hAnsi="Times New Roman"/>
          <w:sz w:val="24"/>
        </w:rPr>
        <w:t>Halaman perbandingan kandidat.</w:t>
      </w:r>
    </w:p>
    <w:p>
      <w:pPr>
        <w:pStyle w:val="ListNumber"/>
        <w:spacing w:line="360" w:lineRule="auto" w:after="60"/>
        <w:ind w:left="709" w:hanging="340"/>
      </w:pPr>
      <w:r>
        <w:rPr>
          <w:rFonts w:ascii="Times New Roman" w:hAnsi="Times New Roman"/>
          <w:sz w:val="24"/>
        </w:rPr>
        <w:t>Direktori partai politik.</w:t>
      </w:r>
    </w:p>
    <w:p>
      <w:pPr>
        <w:pStyle w:val="ListNumber"/>
        <w:spacing w:line="360" w:lineRule="auto" w:after="60"/>
        <w:ind w:left="709" w:hanging="340"/>
      </w:pPr>
      <w:r>
        <w:rPr>
          <w:rFonts w:ascii="Times New Roman" w:hAnsi="Times New Roman"/>
          <w:sz w:val="24"/>
        </w:rPr>
        <w:t>Halaman isu strategis nasional.</w:t>
      </w:r>
    </w:p>
    <w:p>
      <w:pPr>
        <w:pStyle w:val="ListNumber"/>
        <w:spacing w:line="360" w:lineRule="auto" w:after="60"/>
        <w:ind w:left="709" w:hanging="340"/>
      </w:pPr>
      <w:r>
        <w:rPr>
          <w:rFonts w:ascii="Times New Roman" w:hAnsi="Times New Roman"/>
          <w:sz w:val="24"/>
        </w:rPr>
        <w:t>Panduan pemilu dan simulasi TPS.</w:t>
      </w:r>
    </w:p>
    <w:p>
      <w:pPr>
        <w:pStyle w:val="ListNumber"/>
        <w:spacing w:line="360" w:lineRule="auto" w:after="60"/>
        <w:ind w:left="709" w:hanging="340"/>
      </w:pPr>
      <w:r>
        <w:rPr>
          <w:rFonts w:ascii="Times New Roman" w:hAnsi="Times New Roman"/>
          <w:sz w:val="24"/>
        </w:rPr>
        <w:t>Pusat artikel literasi politik.</w:t>
      </w:r>
    </w:p>
    <w:p>
      <w:pPr>
        <w:pStyle w:val="ListNumber"/>
        <w:spacing w:line="360" w:lineRule="auto" w:after="60"/>
        <w:ind w:left="709" w:hanging="340"/>
      </w:pPr>
      <w:r>
        <w:rPr>
          <w:rFonts w:ascii="Times New Roman" w:hAnsi="Times New Roman"/>
          <w:sz w:val="24"/>
        </w:rPr>
        <w:t>Glosarium demokrasi dan tata negara.</w:t>
      </w:r>
    </w:p>
    <w:p>
      <w:pPr>
        <w:pStyle w:val="ListNumber"/>
        <w:spacing w:line="360" w:lineRule="auto" w:after="60"/>
        <w:ind w:left="709" w:hanging="340"/>
      </w:pPr>
      <w:r>
        <w:rPr>
          <w:rFonts w:ascii="Times New Roman" w:hAnsi="Times New Roman"/>
          <w:sz w:val="24"/>
        </w:rPr>
        <w:t>Asisten AI berbasis sumber.</w:t>
      </w:r>
    </w:p>
    <w:p>
      <w:pPr>
        <w:pStyle w:val="Heading2"/>
        <w:jc w:val="left"/>
      </w:pPr>
      <w:r>
        <w:rPr>
          <w:rFonts w:ascii="Times New Roman" w:hAnsi="Times New Roman"/>
          <w:color w:val="000000"/>
        </w:rPr>
        <w:t>Lampiran 2. Contoh Istilah dalam Glosarium</w:t>
      </w:r>
    </w:p>
    <w:p>
      <w:pPr>
        <w:pStyle w:val="ListNumber"/>
        <w:spacing w:line="360" w:lineRule="auto" w:after="60"/>
        <w:ind w:left="709" w:hanging="340"/>
      </w:pPr>
      <w:r>
        <w:rPr>
          <w:rFonts w:ascii="Times New Roman" w:hAnsi="Times New Roman"/>
          <w:sz w:val="24"/>
        </w:rPr>
        <w:t>APBD: rencana keuangan tahunan pemerintah daerah.</w:t>
      </w:r>
    </w:p>
    <w:p>
      <w:pPr>
        <w:pStyle w:val="ListNumber"/>
        <w:spacing w:line="360" w:lineRule="auto" w:after="60"/>
        <w:ind w:left="709" w:hanging="340"/>
      </w:pPr>
      <w:r>
        <w:rPr>
          <w:rFonts w:ascii="Times New Roman" w:hAnsi="Times New Roman"/>
          <w:sz w:val="24"/>
        </w:rPr>
        <w:t>Bawaslu: lembaga pengawas penyelenggaraan pemilu.</w:t>
      </w:r>
    </w:p>
    <w:p>
      <w:pPr>
        <w:pStyle w:val="ListNumber"/>
        <w:spacing w:line="360" w:lineRule="auto" w:after="60"/>
        <w:ind w:left="709" w:hanging="340"/>
      </w:pPr>
      <w:r>
        <w:rPr>
          <w:rFonts w:ascii="Times New Roman" w:hAnsi="Times New Roman"/>
          <w:sz w:val="24"/>
        </w:rPr>
        <w:t>Dapil: daerah pemilihan sebagai dasar alokasi kursi wakil rakyat.</w:t>
      </w:r>
    </w:p>
    <w:p>
      <w:pPr>
        <w:pStyle w:val="ListNumber"/>
        <w:spacing w:line="360" w:lineRule="auto" w:after="60"/>
        <w:ind w:left="709" w:hanging="340"/>
      </w:pPr>
      <w:r>
        <w:rPr>
          <w:rFonts w:ascii="Times New Roman" w:hAnsi="Times New Roman"/>
          <w:sz w:val="24"/>
        </w:rPr>
        <w:t>DPRD: lembaga perwakilan rakyat di tingkat daerah.</w:t>
      </w:r>
    </w:p>
    <w:p>
      <w:pPr>
        <w:pStyle w:val="ListNumber"/>
        <w:spacing w:line="360" w:lineRule="auto" w:after="60"/>
        <w:ind w:left="709" w:hanging="340"/>
      </w:pPr>
      <w:r>
        <w:rPr>
          <w:rFonts w:ascii="Times New Roman" w:hAnsi="Times New Roman"/>
          <w:sz w:val="24"/>
        </w:rPr>
        <w:t>DPT: daftar pemilih tetap yang digunakan dalam pemungutan suara.</w:t>
      </w:r>
    </w:p>
    <w:p>
      <w:pPr>
        <w:pStyle w:val="ListNumber"/>
        <w:spacing w:line="360" w:lineRule="auto" w:after="60"/>
        <w:ind w:left="709" w:hanging="340"/>
      </w:pPr>
      <w:r>
        <w:rPr>
          <w:rFonts w:ascii="Times New Roman" w:hAnsi="Times New Roman"/>
          <w:sz w:val="24"/>
        </w:rPr>
        <w:t>KPU: lembaga penyelenggara pemilu.</w:t>
      </w:r>
    </w:p>
    <w:p>
      <w:pPr>
        <w:pStyle w:val="ListNumber"/>
        <w:spacing w:line="360" w:lineRule="auto" w:after="60"/>
        <w:ind w:left="709" w:hanging="340"/>
      </w:pPr>
      <w:r>
        <w:rPr>
          <w:rFonts w:ascii="Times New Roman" w:hAnsi="Times New Roman"/>
          <w:sz w:val="24"/>
        </w:rPr>
        <w:t>Perda: peraturan daerah yang dibentuk DPRD bersama kepala daerah.</w:t>
      </w:r>
    </w:p>
    <w:p>
      <w:pPr>
        <w:pStyle w:val="ListNumber"/>
        <w:spacing w:line="360" w:lineRule="auto" w:after="60"/>
        <w:ind w:left="709" w:hanging="340"/>
      </w:pPr>
      <w:r>
        <w:rPr>
          <w:rFonts w:ascii="Times New Roman" w:hAnsi="Times New Roman"/>
          <w:sz w:val="24"/>
        </w:rPr>
        <w:t>Threshold: ambang batas suara atau kursi dalam sistem pemilu.</w:t>
      </w:r>
    </w:p>
    <w:p>
      <w:pPr>
        <w:pStyle w:val="Heading2"/>
        <w:jc w:val="left"/>
      </w:pPr>
      <w:r>
        <w:rPr>
          <w:rFonts w:ascii="Times New Roman" w:hAnsi="Times New Roman"/>
          <w:color w:val="000000"/>
        </w:rPr>
        <w:t>Lampiran 3. Catatan Penempatan Gambar</w:t>
      </w:r>
    </w:p>
    <w:p>
      <w:pPr>
        <w:spacing w:line="360" w:lineRule="auto" w:after="120"/>
        <w:ind w:firstLine="709"/>
        <w:jc w:val="both"/>
      </w:pPr>
      <w:r>
        <w:rPr>
          <w:rFonts w:ascii="Times New Roman" w:hAnsi="Times New Roman"/>
          <w:sz w:val="24"/>
        </w:rPr>
        <w:t>Gambar pendukung sebaiknya dimasukkan pada bagian pembahasan setelah subbab yang sesuai. Screenshot halaman utama dapat diletakkan setelah subbab "Gambaran Umum Website POLITRACK". Screenshot fitur kandidat dapat diletakkan setelah subbab "Fitur Kandidat dan Rekam Jejak". Screenshot pusat literasi dapat diletakkan setelah subbab "Pusat Literasi Politik dan Glosarium Demokrasi". Screenshot isu strategis dapat diletakkan setelah subbab "Isu Strategis Nasional".</w:t>
      </w:r>
    </w:p>
    <w:sectPr w:rsidR="00FC693F" w:rsidRPr="0006063C" w:rsidSect="00034616">
      <w:footerReference w:type="default" r:id="rId9"/>
      <w:pgSz w:w="11906" w:h="16838"/>
      <w:pgMar w:top="1701" w:right="1701" w:bottom="1701"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