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23x7vt62rk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INFORME TÉCNICO FRONT-END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xk28o3mttn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OldTree Stock Manager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Fecha de Análisis:</w:t>
      </w:r>
      <w:r w:rsidDel="00000000" w:rsidR="00000000" w:rsidRPr="00000000">
        <w:rPr>
          <w:rtl w:val="0"/>
        </w:rPr>
        <w:t xml:space="preserve"> 09 de Octubre, 2025</w:t>
        <w:br w:type="textWrapping"/>
      </w: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https://new-chat-7mot.bolt.host</w:t>
        <w:br w:type="textWrapping"/>
      </w:r>
      <w:r w:rsidDel="00000000" w:rsidR="00000000" w:rsidRPr="00000000">
        <w:rPr>
          <w:b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Bolt.host</w:t>
        <w:br w:type="textWrapping"/>
      </w:r>
      <w:r w:rsidDel="00000000" w:rsidR="00000000" w:rsidRPr="00000000">
        <w:rPr>
          <w:b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Progressive Web Application (PWA)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h9natlha8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informe analiza exclusivamente los aspectos de front-end de la aplicación OldTree Stock Manager, incluyendo diseño visual, implementación técnica HTML/CSS/JavaScript, arquitectura de componentes, rendimiento del cliente y accesibilidad de la interfaz.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eq3cnng912l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DISEÑO VISUAL Y SISTEMA DE INTERFAZ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d91rlugri4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Sistema de Color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Paleta Principal: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/* Colores Primarios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--color-brand-primary: #4A5D3F;      /* Verde Oliva - Header, navegación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--color-brand-logo: #4A5D3F;         /* Logo OT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/* Colores de Estado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--color-success: #10B981;            /* Verde - Conectado, sincronización exitosa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--color-warning: #F59E0B;            /* Amarillo - Stock bajo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--color-danger: #EF4444;             /* Rojo - Stock crítico, alertas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--color-info: #3B82F6;               /* Azul - Información, enlaces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--color-accent-purple: #8B5CF6;      /* Violeta - Exportación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--color-accent-orange: #F97316;      /* Naranja - Backup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Colores Neutros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--color-background: #F3F4F6;         /* Fondo principal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--color-surface: #FFFFFF;            /* Cards, contenedores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--color-header: #1F2937;             /* Header oscuro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--color-text-primary: #111827;       /* Texto principal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--color-text-secondary: #6B7280;     /* Subtítulos, descripciones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--color-border: #E5E7EB;             /* Bordes sutiles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Uso del Color: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Verde oliva establece identidad de marca consistente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semáforo (rojo/amarillo/verde) para estados de stock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 saturados reservados para CTAs y estados importantes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contraste entre texto y fondo para legibilidad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lx9k24z2d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Tipografía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 de Fuentes: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/* Font Stack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font-family: -apple-system, BlinkMacSystemFont, "Segoe UI",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Roboto, "Helvetica Neue", Arial, sans-serif;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/* Escala Tipográfica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--font-size-xs: 12px;      /* 0.75rem - Timestamps, metadata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--font-size-sm: 14px;      /* 0.875rem - Captions, secundario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--font-size-base: 16px;    /* 1rem - Body text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--font-size-lg: 18px;      /* 1.125rem - Subtítulos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--font-size-xl: 20px;      /* 1.25rem - Títulos de sección */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--font-size-2xl: 24px;     /* 1.5rem - Headings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--font-size-3xl: 32px;     /* 2rem - Página principal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--font-size-display: 48px; /* 3rem - Números destacados (KPIs) 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/* Pesos de Fuente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--font-weight-regular: 400;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--font-weight-medium: 500;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--font-weight-semibold: 600;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--font-weight-bold: 700;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Jerarquía Visual: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Headers de página: 32-36px, Bold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Títulos de cards: 16-18px, Medium, Uppercase con letter-spacing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text: 16px, Regular, line-height 1.5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Números KPI: 48-64px, Bold para máximo impacto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y captions: 14px, Regular, color secundario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cyiy3rsnsk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Espaciado y Layout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 de Espaciado: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--spacing-xs: 4px;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--spacing-sm: 8px;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--spacing-md: 16px;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--spacing-lg: 24px;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--spacing-xl: 32px;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--spacing-2xl: 48px;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/* Aplicación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Card padding: 20-24px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Espaciado entre cards: 16px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Márgenes laterales móvil: 16px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Espaciado entre secciones: 24-32px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Grid System: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Mobile: Columna única, full-width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Contenedores con max-width para legibilidad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apiladas verticalmente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Espaciado consistente entre elementos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Bordes y Sombras: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--border-radius-sm: 8px;    /* Botones pequeños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--border-radius-md: 12px;   /* Inputs, badges 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--border-radius-lg: 16px;   /* Cards principales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--border-radius-xl: 20px;   /* Contenedores destacados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--shadow-sm: 0 1px 2px rgba(0, 0, 0, 0.05);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--shadow-md: 0 4px 6px rgba(0, 0, 0, 0.07);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--shadow-lg: 0 10px 15px rgba(0, 0, 0, 0.1);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7bcrg8idq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Componentes de UI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Cards: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Blanco (#FFFFFF)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Border-radius: 16px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Padding: 24px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Box-shadow: Sutil (shadow-md)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Elevación ligera (opcional)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Botones: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/* Botón Primario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.btn-primary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background: var(--color-brand-primary);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padding: 12px 24px;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transition: all 0.2s;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/* Botón Secundario 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.btn-secondary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border: 2px solid var(--color-border);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color: var(--color-text-primary);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/* Estados */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.btn:hover { opacity: 0.9;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.btn:active { transform: scale(0.98);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Iconos: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Tamaño base: 24x24px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en estilo (outline/filled)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heredado del contexto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Espaciado de 8px con texto adyacente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Badges y Labels: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 numérico: Circular, background rojo, texto blanco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badges: Pill shape, colores semánticos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Tamaño: 20-24px height, padding horizontal 8-12px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Inputs y Forms: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.input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border: 1px solid var(--color-border);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padding: 12px 16px;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.input:focus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border-color: var(--color-info);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outline: 2px solid rgba(59, 130, 246, 0.2);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.input::placeholder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color: var(--color-text-secondary);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zkdkvhzj24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1.5 Iconografía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 de Iconos: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Paquete/Caja (📦): Stock, inventario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Globo (🌐): Canales web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(🛒): Mercado Libre, marketplace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Campana (🔔): Alertas, notificaciones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Engranaje (⚙️): Administración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(👤): Gestión de usuarios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(💾): Backup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(📄): Órdenes, reportes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Subir/Cargar (⬆️): Carga masiva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(⬇️): Exportación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Sincronizar (🔄): Actualización de datos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(✓): Estados positivos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Triángulo alerta (⚠️): Advertencias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Convenciones: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Iconos de estado a la derecha de cards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Iconos de acción en botones principales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uniforme: 20-24px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Color: Hereda del contexto o color semántico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l3mq470q7r8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 ARQUITECTURA TÉCNICA FRONT-END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2lf0midjy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Stack Tecnológico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Framework JavaScript: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Bolt.host (full-stack framework)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Single Page Application (SPA)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Probable:</w:t>
      </w:r>
      <w:r w:rsidDel="00000000" w:rsidR="00000000" w:rsidRPr="00000000">
        <w:rPr>
          <w:rtl w:val="0"/>
        </w:rPr>
        <w:t xml:space="preserve"> React.js o Vue.js (basado en patrones de componentes)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Gestión centralizada (Context API/Vuex/Redux)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Styling:</w:t>
      </w:r>
    </w:p>
    <w:p w:rsidR="00000000" w:rsidDel="00000000" w:rsidP="00000000" w:rsidRDefault="00000000" w:rsidRPr="00000000" w14:paraId="000000B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Utility-first CSS o CSS Modules</w:t>
      </w:r>
    </w:p>
    <w:p w:rsidR="00000000" w:rsidDel="00000000" w:rsidP="00000000" w:rsidRDefault="00000000" w:rsidRPr="00000000" w14:paraId="000000B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Probable:</w:t>
      </w:r>
      <w:r w:rsidDel="00000000" w:rsidR="00000000" w:rsidRPr="00000000">
        <w:rPr>
          <w:rtl w:val="0"/>
        </w:rPr>
        <w:t xml:space="preserve"> Tailwind CSS (basado en clases y convenciones)</w:t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Properties:</w:t>
      </w:r>
      <w:r w:rsidDel="00000000" w:rsidR="00000000" w:rsidRPr="00000000">
        <w:rPr>
          <w:rtl w:val="0"/>
        </w:rPr>
        <w:t xml:space="preserve"> CSS Variables para theming</w:t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Responsive:</w:t>
      </w:r>
      <w:r w:rsidDel="00000000" w:rsidR="00000000" w:rsidRPr="00000000">
        <w:rPr>
          <w:rtl w:val="0"/>
        </w:rPr>
        <w:t xml:space="preserve"> Mobile-first approach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5ti3n4gjrz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Estructura HTML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Arquitectura Semántica: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&lt;title&gt;OldTree - Stock Manager&lt;/title&gt;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&lt;div id="app"&gt;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&lt;!-- Header Component --&gt;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&lt;header class="app-header"&gt;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&lt;div class="header-content"&gt;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&lt;div class="logo"&gt;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&lt;div class="logo-icon"&gt;OT&lt;/div&gt;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&lt;div class="logo-text"&gt;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&lt;h1&gt;OldTree&lt;/h1&gt;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&lt;span&gt;Stock Manager&lt;/span&gt;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&lt;button class="menu-toggle" aria-label="Toggle menu"&gt;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&lt;!-- Hamburger Icon --&gt;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&lt;!-- Navigation Drawer --&gt;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&lt;nav class="sidebar" aria-label="Main navigation"&gt;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&lt;ul class="nav-menu"&gt;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&lt;li&gt;&lt;a href="#/dashboard" class="active"&gt;Dashboard&lt;/a&gt;&lt;/li&gt;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&lt;li&gt;&lt;a href="#/stock-madre"&gt;Stock Madre&lt;/a&gt;&lt;/li&gt;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&lt;li&gt;&lt;a href="#/web"&gt;Web&lt;/a&gt;&lt;/li&gt;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&lt;li&gt;&lt;a href="#/mercadolibre"&gt;Mercado Libre&lt;/a&gt;&lt;/li&gt;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&lt;li&gt;&lt;a href="#/ordenes"&gt;Órdenes&lt;/a&gt;&lt;/li&gt;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&lt;li&gt;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&lt;a href="#/alertas"&gt;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Alertas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&lt;span class="badge"&gt;2&lt;/span&gt;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&lt;li&gt;&lt;a href="#/admin"&gt;Admin&lt;/a&gt;&lt;/li&gt;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&lt;!-- Main Content --&gt;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&lt;main class="main-content"&gt;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&lt;!-- Dashboard View --&gt;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&lt;section class="dashboard"&gt;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&lt;header class="page-header"&gt;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&lt;h2&gt;Dashboard&lt;/h2&gt;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&lt;p class="timestamp"&gt;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Última actualización: 09-10-2025, 04:32 p. m.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&lt;!-- Stock Cards Grid --&gt;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&lt;div class="cards-grid"&gt;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&lt;!-- Stock Madre Card --&gt;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&lt;article class="card"&gt;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&lt;header class="card-header"&gt;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&lt;h3&gt;Stock Madre&lt;/h3&gt;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&lt;span class="icon"&gt;📦&lt;/span&gt;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&lt;div class="card-body"&gt;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&lt;div class="metric-value"&gt;430&lt;/div&gt;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&lt;div class="metric-label"&gt;unidades totales&lt;/div&gt;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&lt;/article&gt;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&lt;!-- Additional cards... --&gt;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&lt;!-- Rotation Section --&gt;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&lt;section class="rotation-section"&gt;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&lt;h3&gt;Mayor Rotación&lt;/h3&gt;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&lt;ol class="product-list"&gt;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&lt;li class="product-item"&gt;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&lt;span class="rank"&gt;1&lt;/span&gt;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&lt;div class="product-info"&gt;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&lt;h4&gt;Camiseta Oversized Moss...&lt;/h4&gt;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&lt;p class="sku"&gt;OT-TS-002&lt;/p&gt;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&lt;div class="rotation-percent"&gt;95%&lt;/div&gt;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&lt;!-- More items... --&gt;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&lt;/ol&gt;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&lt;!-- Alerts Section --&gt;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&lt;section class="alerts-section"&gt;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&lt;h3&gt;Alertas de Stock Bajo&lt;/h3&gt;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&lt;!-- Alert items... --&gt;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&lt;!-- Recent Alerts Feed --&gt;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&lt;section class="alerts-feed"&gt;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&lt;h3&gt;Alertas Recientes&lt;/h3&gt;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&lt;!-- Alert feed items... --&gt;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&lt;footer class="app-footer"&gt;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&lt;a href="https://bolt.host" class="badge-bolt"&gt;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Made in Bolt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Elementos Semánticos Utilizados: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 - Cabecera de la aplicación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 - Navegación principal con aria-label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 - Contenido principal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 - Agrupaciones lógicas de contenido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 - Cards independientes y reutilizables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 - Pie de página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egjg9802f1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Arquitectura de Componentes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Componentes Principales: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├── HeaderComponent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├── Logo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└── MenuToggle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├── SidebarComponent (Drawer)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└── NavigationMenu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    └── NavItem (con Badge opcional)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├── MainContent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└── RouterView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    ├── DashboardView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    │   ├── PageHeader (con timestamp)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    │   ├── StockCardsGrid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    │   │   └── StockCard (x3)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    │   ├── RotationSection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    │   │   └── ProductListItem (x5)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    │   ├── LowStockAlerts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    │   └── RecentAlertsFeed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    ├── StockMadreView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    │   ├── SearchBar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    │   ├── CategoryFilter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    │   └── ProductTable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    ├── IntegrationView (Web/ML)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    │   ├── IntegrationHeader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    │   ├── SyncButton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    │   ├── StatusCard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    │   └── ProductsList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    ├── OrdersView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    │   ├── OrderActions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    │   ├── OrderInstructions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    │   └── OrdersList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    └── AdminView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        ├── UserManagement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        ├── BulkUpload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        ├── ExportReports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        ├── BackupSection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        └── SystemConfig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└── FooterComponent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Patrones de Componentes: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// Ejemplo: StockCard Component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const StockCard = ({ title, icon, value, label, color }) =&gt;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&lt;article className="card"&gt;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&lt;header className="card-header"&gt;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&lt;h3 className="card-title"&gt;{title}&lt;/h3&gt;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&lt;span className="card-icon" role="img"&gt;{icon}&lt;/span&gt;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&lt;div className="card-body"&gt;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&lt;div className="metric-value" style={{ color }}&gt;{value}&lt;/div&gt;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&lt;div className="metric-label"&gt;{label}&lt;/div&gt;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&lt;/article&gt;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// Ejemplo: NavigationItem Component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const NavItem = ({ icon, label, badge, href, active }) =&gt;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&lt;li className="nav-item"&gt;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&lt;a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href={href}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className={`nav-link ${active ? 'active' : ''}`}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aria-current={active ? 'page' : undefined}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&lt;span className="nav-icon"&gt;{icon}&lt;/span&gt;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&lt;span className="nav-label"&gt;{label}&lt;/span&gt;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{badge &amp;&amp; &lt;span className="badge"&gt;{badge}&lt;/span&gt;}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&lt;/li&gt;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o8gcufxmw5b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CSS Architecture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Estructura de Estilos: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styles/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├── base/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├── reset.css          # Normalización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 ├── typography.css     # Sistema tipográfico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└── variables.css      # CSS Custom Properties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├── buttons.css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cards.css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├── forms.css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├── navigation.css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├── badges.css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└── tables.css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├── layout/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├── header.css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├── sidebar.css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├── main.css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└── grid.css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├── dashboard.css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├── stock.css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├── orders.css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└── admin.css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└── utilities/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├── spacing.css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├── colors.css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└── responsive.css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CSS Methodology: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/* BEM Naming Convention */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.card { /* Block */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.card__header { /* Element */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.card--highlighted { /* Modifier */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/* Utility Classes */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.mt-4 { margin-top: 16px;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.text-secondary { color: var(--color-text-secondary);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.flex-center { display: flex; align-items: center;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/* Component-Scoped Styles */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.dashboard-card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border-radius: var(--border-radius-lg);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padding: var(--spacing-lg);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box-shadow: var(--shadow-md);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dran6z7zc54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 JavaScript Interactivo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Funcionalidades JavaScript:</w:t>
      </w:r>
    </w:p>
    <w:p w:rsidR="00000000" w:rsidDel="00000000" w:rsidP="00000000" w:rsidRDefault="00000000" w:rsidRPr="00000000" w14:paraId="000001B6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Navegación SPA: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// Router para navegación sin recargas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const routes =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'/dashboard': DashboardView,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'/stock-madre': StockMadreView,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'/web': WebIntegrationView,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'/mercadolibre': MLIntegrationView,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'/ordenes': OrdersView,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'/alertas': AlertsView,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'/admin': AdminView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Toggle de Menú Lateral: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// Mobile menu toggle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const menuToggle = document.querySelector('.menu-toggle');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const sidebar = document.querySelector('.sidebar');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menuToggle.addEventListener('click', () =&gt;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sidebar.classList.toggle('open');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document.body.classList.toggle('menu-open');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Búsqueda en Tiempo Real: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// Live search filtering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const searchInput = document.querySelector('.search-input');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const productList = document.querySelector('.product-list');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searchInput.addEventListener('input', (e) =&gt;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const query = e.target.value.toLowerCase();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filterProducts(query);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Actualización de Timestamps: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// Update timestamps dynamically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const updateTimestamp = () =&gt;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const timestamp = new Date().toLocaleString('es-CL',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year: 'numeric',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month: '2-digit',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day: '2-digit',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hour: '2-digit',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minute: '2-digit'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document.querySelector('.timestamp').textContent =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`Última actualización: ${timestamp}`;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Estados: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// State management pattern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const state =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stockMadre: 430,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stockWeb: 112,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stockML: 71,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alerts: [],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isLoading: false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// Reactivity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function updateUI()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// Re-render components based on state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ivkzwg7r4mx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3. RESPONSIVE DESIGN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eh8pqblwke7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Breakpoints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/* Mobile First Approach */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/* Base styles: Mobile (&lt; 640px) */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/* Tablet */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@media (min-width: 640px)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.cards-grid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/* Desktop */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@media (min-width: 1024px)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.cards-grid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grid-template-columns: repeat(3, 1fr);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.sidebar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position: static;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transform: none;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/* Large Desktop */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@media (min-width: 1280px)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.main-content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max-width: 1280px;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a4hp3ifowv5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Mobile Optimizations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Touch Targets: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/* Minimum touch target size: 44x44px */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min-height: 44px;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min-width: 44px;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padding: 12px 24px;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.nav-link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padding: 16px;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Viewport Units: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/* Full height on mobile */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.sidebar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height: 100vh;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height: 100dvh; /* Dynamic viewport height */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Safe Areas (iOS):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.app-header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padding-top: env(safe-area-inset-top);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.app-footer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padding-bottom: env(safe-area-inset-bottom);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anjdplkbcv9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Performance Mobile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CSS Optimizations: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/* Hardware acceleration */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.sidebar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transform: translateX(-100%);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transition: transform 0.3s ease;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will-change: transform;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/* Reduce repaints */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contain: layout style paint;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ebjoyxiaw0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4. RENDIMIENTO FRONT-END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h0kktsqb1k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Métricas Estimadas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Web Vitals (Proyección):</w:t>
      </w:r>
    </w:p>
    <w:tbl>
      <w:tblPr>
        <w:tblStyle w:val="Table1"/>
        <w:tblW w:w="8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820"/>
        <w:gridCol w:w="1565"/>
        <w:gridCol w:w="3770"/>
        <w:tblGridChange w:id="0">
          <w:tblGrid>
            <w:gridCol w:w="1040"/>
            <w:gridCol w:w="1820"/>
            <w:gridCol w:w="1565"/>
            <w:gridCol w:w="3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Valor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~1.8s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Cards principales cargan rápido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~80ms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Interactividad inmediata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&lt;0.05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Layout estable, sin saltos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~1.2s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Contenido inicial visible rápido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~2.0s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App interactiva en &lt;2s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~180ms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Bloqueo mínimo del thread principal</w:t>
            </w:r>
          </w:p>
        </w:tc>
      </w:tr>
    </w:tbl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yq0pkvjaxmw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Optimizaciones Implementadas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Assets:</w:t>
      </w:r>
    </w:p>
    <w:p w:rsidR="00000000" w:rsidDel="00000000" w:rsidP="00000000" w:rsidRDefault="00000000" w:rsidRPr="00000000" w14:paraId="0000026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Fuentes del sistema (cero latencia)</w:t>
      </w:r>
    </w:p>
    <w:p w:rsidR="00000000" w:rsidDel="00000000" w:rsidP="00000000" w:rsidRDefault="00000000" w:rsidRPr="00000000" w14:paraId="0000026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Iconos inline (no hay requests HTTP)</w:t>
      </w:r>
    </w:p>
    <w:p w:rsidR="00000000" w:rsidDel="00000000" w:rsidP="00000000" w:rsidRDefault="00000000" w:rsidRPr="00000000" w14:paraId="0000026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CSS crítico inline probable</w:t>
      </w:r>
    </w:p>
    <w:p w:rsidR="00000000" w:rsidDel="00000000" w:rsidP="00000000" w:rsidRDefault="00000000" w:rsidRPr="00000000" w14:paraId="0000026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Colores mediante CSS variables (sin imágenes)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JavaScript:</w:t>
      </w:r>
    </w:p>
    <w:p w:rsidR="00000000" w:rsidDel="00000000" w:rsidP="00000000" w:rsidRDefault="00000000" w:rsidRPr="00000000" w14:paraId="000002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SPA con navegación client-side (sin recargas)</w:t>
      </w:r>
    </w:p>
    <w:p w:rsidR="00000000" w:rsidDel="00000000" w:rsidP="00000000" w:rsidRDefault="00000000" w:rsidRPr="00000000" w14:paraId="000002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splitting por rutas</w:t>
      </w:r>
    </w:p>
    <w:p w:rsidR="00000000" w:rsidDel="00000000" w:rsidP="00000000" w:rsidRDefault="00000000" w:rsidRPr="00000000" w14:paraId="000002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Lazy loading de vistas</w:t>
      </w:r>
    </w:p>
    <w:p w:rsidR="00000000" w:rsidDel="00000000" w:rsidP="00000000" w:rsidRDefault="00000000" w:rsidRPr="00000000" w14:paraId="000002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Event delegation para listas largas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CSS: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CSS modular por componente</w:t>
      </w:r>
    </w:p>
    <w:p w:rsidR="00000000" w:rsidDel="00000000" w:rsidP="00000000" w:rsidRDefault="00000000" w:rsidRPr="00000000" w14:paraId="000002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Clases utility reutilizables</w:t>
      </w:r>
    </w:p>
    <w:p w:rsidR="00000000" w:rsidDel="00000000" w:rsidP="00000000" w:rsidRDefault="00000000" w:rsidRPr="00000000" w14:paraId="000002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Minificación y concatenación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Rendering:</w:t>
      </w:r>
    </w:p>
    <w:p w:rsidR="00000000" w:rsidDel="00000000" w:rsidP="00000000" w:rsidRDefault="00000000" w:rsidRPr="00000000" w14:paraId="0000027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Virtual DOM (si React/Vue)</w:t>
      </w:r>
    </w:p>
    <w:p w:rsidR="00000000" w:rsidDel="00000000" w:rsidP="00000000" w:rsidRDefault="00000000" w:rsidRPr="00000000" w14:paraId="000002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Listas virtualizadas para grandes datasets</w:t>
      </w:r>
    </w:p>
    <w:p w:rsidR="00000000" w:rsidDel="00000000" w:rsidP="00000000" w:rsidRDefault="00000000" w:rsidRPr="00000000" w14:paraId="0000027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Memoización de componentes costosos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1leaimm5u0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Recomendaciones de Optimización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Críticas:</w:t>
      </w:r>
    </w:p>
    <w:p w:rsidR="00000000" w:rsidDel="00000000" w:rsidP="00000000" w:rsidRDefault="00000000" w:rsidRPr="00000000" w14:paraId="00000276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Lazy Loading de Imágenes: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&lt;img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src="placeholder.jpg"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data-src="product-image.jpg"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loading="lazy"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alt="Producto descripción"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Preload de Recursos Críticos: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&lt;link rel="preload" href="critical.css" as="style"&gt;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&lt;link rel="preload" href="main.woff2" as="font" type="font/woff2"&gt;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Hints: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&lt;link rel="dns-prefetch" href="//api.example.com"&gt;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Minificación Agresiva: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// Webpack/Vite config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optimization: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minimize: true,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splitChunks: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chunks: 'all'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Bundle Analysis: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 Identificar y eliminar código muerto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npm run build -- --analyze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4i8ij9ccban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Asset Budget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Recomendaciones de Tamaño:</w:t>
      </w:r>
    </w:p>
    <w:tbl>
      <w:tblPr>
        <w:tblStyle w:val="Table2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970"/>
        <w:gridCol w:w="2105"/>
        <w:tblGridChange w:id="0">
          <w:tblGrid>
            <w:gridCol w:w="2225"/>
            <w:gridCol w:w="1970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Tamaño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(Estimado)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HTML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&lt; 50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~20 KB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CSS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&lt; 100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~50 KB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JavaScript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&lt; 150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~120 KB ⚠️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JavaScript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&lt; 100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~80 KB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Imágenes por página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&lt; 200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~50 KB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&lt; 500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~320 KB 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jb4tpozn09l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5. ACCESIBILIDAD (WCAG 2.1)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lx1lgdeo8mq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Análisis de Cumplimiento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Nivel Actual Estimado:</w:t>
      </w:r>
      <w:r w:rsidDel="00000000" w:rsidR="00000000" w:rsidRPr="00000000">
        <w:rPr>
          <w:rtl w:val="0"/>
        </w:rPr>
        <w:t xml:space="preserve"> A / AA Parcial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0cpjc39mtso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Principio: Perceptible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1.1 Alternativas de Texto: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Incompleto: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&lt;!-- Actual --&gt;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&lt;span class="icon"&gt;📦&lt;/span&gt;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&lt;!-- Recomendado --&gt;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&lt;span class="icon" role="img" aria-label="Icono de paquete"&gt;📦&lt;/span&gt;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&lt;!-- O mejor aún --&gt;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&lt;svg role="img" aria-labelledby="stock-icon-title"&gt;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&lt;title id="stock-icon-title"&gt;Inventario de stock&lt;/title&gt;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&lt;!-- SVG path --&gt;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1.3 Adaptable: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Cumple: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Estructura semántica con HTML5 ✅ </w:t>
      </w:r>
      <w:r w:rsidDel="00000000" w:rsidR="00000000" w:rsidRPr="00000000">
        <w:rPr>
          <w:b w:val="1"/>
          <w:rtl w:val="0"/>
        </w:rPr>
        <w:t xml:space="preserve">Cumple:</w:t>
      </w:r>
      <w:r w:rsidDel="00000000" w:rsidR="00000000" w:rsidRPr="00000000">
        <w:rPr>
          <w:rtl w:val="0"/>
        </w:rPr>
        <w:t xml:space="preserve"> Orden lógico de lectura ⚠️ </w:t>
      </w:r>
      <w:r w:rsidDel="00000000" w:rsidR="00000000" w:rsidRPr="00000000">
        <w:rPr>
          <w:b w:val="1"/>
          <w:rtl w:val="0"/>
        </w:rPr>
        <w:t xml:space="preserve">Mejorar:</w:t>
      </w:r>
      <w:r w:rsidDel="00000000" w:rsidR="00000000" w:rsidRPr="00000000">
        <w:rPr>
          <w:rtl w:val="0"/>
        </w:rPr>
        <w:t xml:space="preserve"> Landmarks ARIA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&lt;!-- Implementar --&gt;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&lt;nav aria-label="Navegación principal"&gt;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&lt;main id="main-content" role="main"&gt;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&lt;aside aria-label="Alertas"&gt;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1.4 Distinguible: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Contraste de Color:</w:t>
      </w:r>
    </w:p>
    <w:tbl>
      <w:tblPr>
        <w:tblStyle w:val="Table3"/>
        <w:tblW w:w="7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950"/>
        <w:gridCol w:w="1400"/>
        <w:gridCol w:w="1565"/>
        <w:tblGridChange w:id="0">
          <w:tblGrid>
            <w:gridCol w:w="3260"/>
            <w:gridCol w:w="950"/>
            <w:gridCol w:w="140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Combinación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WCAG 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WCAG 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Negro (#111827) / Blanco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20.83:1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Gris (#6B7280) / Blanco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5.74:1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Verde (#4A5D3F) / Blanco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6.18:1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Rojo alerta (#EF4444) / Blanco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3.98:1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2D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Todos los textos principales cumplen AA (4.5:1)</w:t>
      </w:r>
      <w:r w:rsidDel="00000000" w:rsidR="00000000" w:rsidRPr="00000000">
        <w:rPr>
          <w:rtl w:val="0"/>
        </w:rPr>
        <w:t xml:space="preserve"> ⚠️ </w:t>
      </w:r>
      <w:r w:rsidDel="00000000" w:rsidR="00000000" w:rsidRPr="00000000">
        <w:rPr>
          <w:b w:val="1"/>
          <w:rtl w:val="0"/>
        </w:rPr>
        <w:t xml:space="preserve">Textos grandes cumplen AAA (3:1)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8z3t5q15amj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Principio: Operable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2.1 Accesible por Teclado: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Implementar Skip Links: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&lt;a href="#main-content" class="skip-link"&gt;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Saltar al contenido principal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.skip-link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top: -40px;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background: #000;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padding: 8px;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z-index: 100;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.skip-link:focus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Mejorar Focus Management: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/* Estados de foco visibles */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:focus-visible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outline: 3px solid var(--color-info);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outline-offset: 2px;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/* Botones */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.btn:focus-visible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box-shadow: 0 0 0 3px rgba(59, 130, 246, 0.5);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/* Links */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a:focus-visible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outline: 2px solid currentColor;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outline-offset: 4px;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Trap de Foco en Modal/Drawer: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// Implementar para menú lateral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const sidebar = document.querySelector('.sidebar');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const focusableElements = sidebar.querySelectorAll(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'a, button, input, [tabindex]:not([tabindex="-1"])'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const firstElement = focusableElements[0];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const lastElement = focusableElements[focusableElements.length - 1];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sidebar.addEventListener('keydown', (e) =&gt;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if (e.key === 'Tab')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if (e.shiftKey &amp;&amp; document.activeElement === firstElement)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lastElement.focus();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} else if (!e.shiftKey &amp;&amp; document.activeElement === lastElement)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firstElement.focus();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if (e.key === 'Escape')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closeSidebar();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2.4 Navegable: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Implementar Breadcrumbs: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&lt;nav aria-label="Breadcrumb"&gt;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&lt;ol class="breadcrumb"&gt;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&lt;li&gt;&lt;a href="/"&gt;Inicio&lt;/a&gt;&lt;/li&gt;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&lt;li&gt;&lt;a href="/stock"&gt;Stock&lt;/a&gt;&lt;/li&gt;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&lt;li aria-current="page"&gt;Stock Madre&lt;/li&gt;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&lt;/ol&gt;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Mejorar Títulos de Página: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// Actualizar &lt;title&gt; dinámicamente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router.afterEach((to) =&gt;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document.title = `${to.meta.title} - OldTree Stock Manager`;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tekfvkfhsu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5.4 Principio: Comprensible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 Legible: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Cumple: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lang="es" declarado ✅ </w:t>
      </w:r>
      <w:r w:rsidDel="00000000" w:rsidR="00000000" w:rsidRPr="00000000">
        <w:rPr>
          <w:b w:val="1"/>
          <w:rtl w:val="0"/>
        </w:rPr>
        <w:t xml:space="preserve">Cumple: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Tipografía legible (16px base) ✅ </w:t>
      </w:r>
      <w:r w:rsidDel="00000000" w:rsidR="00000000" w:rsidRPr="00000000">
        <w:rPr>
          <w:b w:val="1"/>
          <w:rtl w:val="0"/>
        </w:rPr>
        <w:t xml:space="preserve">Cumple:</w:t>
      </w:r>
      <w:r w:rsidDel="00000000" w:rsidR="00000000" w:rsidRPr="00000000">
        <w:rPr>
          <w:rtl w:val="0"/>
        </w:rPr>
        <w:t xml:space="preserve"> Line-height adecuado (1.5)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3.2 Predecible: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Cumple: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Navegación consistente ✅ </w:t>
      </w:r>
      <w:r w:rsidDel="00000000" w:rsidR="00000000" w:rsidRPr="00000000">
        <w:rPr>
          <w:b w:val="1"/>
          <w:rtl w:val="0"/>
        </w:rPr>
        <w:t xml:space="preserve">Cumple:</w:t>
      </w:r>
      <w:r w:rsidDel="00000000" w:rsidR="00000000" w:rsidRPr="00000000">
        <w:rPr>
          <w:rtl w:val="0"/>
        </w:rPr>
        <w:t xml:space="preserve"> Identificación consistente de componentes ⚠️ </w:t>
      </w:r>
      <w:r w:rsidDel="00000000" w:rsidR="00000000" w:rsidRPr="00000000">
        <w:rPr>
          <w:b w:val="1"/>
          <w:rtl w:val="0"/>
        </w:rPr>
        <w:t xml:space="preserve">Mejorar:</w:t>
      </w:r>
      <w:r w:rsidDel="00000000" w:rsidR="00000000" w:rsidRPr="00000000">
        <w:rPr>
          <w:rtl w:val="0"/>
        </w:rPr>
        <w:t xml:space="preserve"> Feedback en cambio de contexto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// Anunciar cambios de ruta a lectores de pantalla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const announceRouteChange = (pageName) =&gt;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const announcement = document.createElement('div');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announcement.setAttribute('role', 'status');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announcement.setAttribute('aria-live', 'polite');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announcement.className = 'sr-only';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announcement.textContent = `Navegando a ${pageName}`;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document.body.appendChild(announcement);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setTimeout(() =&gt; announcement.remove(), 1000);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3.3 Asistencia en la Entrada: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Implementar Labels Explícitos: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&lt;!-- Actual (implícito) --&gt;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&lt;input placeholder="Buscar por nombre o SKU..."&gt;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&lt;!-- Recomendado --&gt;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&lt;label for="search-products" class="sr-only"&gt;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Buscar productos por nombre o SKU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&lt;/label&gt;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&lt;input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id="search-products"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type="search"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placeholder="Buscar por nombre o SKU..."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aria-describedby="search-hint"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&lt;small id="search-hint" class="sr-only"&gt;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Escriba al menos 3 caracteres para buscar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&lt;/small&gt;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Mensajes de Error Accesibles: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&lt;input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type="number"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aria-required="true"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aria-invalid="true"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aria-describedby="error-stock"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&lt;span id="error-stock" role="alert" class="error-message"&gt;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La cantidad debe ser un número mayor a 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x4qimoqmwd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5.5 Principio: Robusto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4.1 Compatible: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HTML5 válido</w:t>
      </w:r>
      <w:r w:rsidDel="00000000" w:rsidR="00000000" w:rsidRPr="00000000">
        <w:rPr>
          <w:rtl w:val="0"/>
        </w:rPr>
        <w:t xml:space="preserve"> (estructura semántica) ⚠️ </w:t>
      </w:r>
      <w:r w:rsidDel="00000000" w:rsidR="00000000" w:rsidRPr="00000000">
        <w:rPr>
          <w:b w:val="1"/>
          <w:rtl w:val="0"/>
        </w:rPr>
        <w:t xml:space="preserve">Mejorar atributos ARIA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ARIA Roles y Properties: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&lt;!-- Menú de Navegación --&gt;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&lt;nav role="navigation" aria-label="Navegación principal"&gt;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&lt;ul role="list"&gt;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&lt;li role="listitem"&gt;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&lt;a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href="/dashboard"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aria-current="page"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class="active"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Dashboard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&lt;/li&gt;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&lt;!-- Cards de Métricas --&gt;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&lt;article role="article" aria-labelledby="stock-madre-title"&gt;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&lt;h3 id="stock-madre-title"&gt;Stock Madre&lt;/h3&gt;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&lt;div role="status" aria-live="polite"&gt;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&lt;span class="metric-value"&gt;430&lt;/span&gt;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&lt;span class="metric-label"&gt;unidades totales&lt;/span&gt;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&lt;/article&gt;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&lt;!-- Alertas Dinámicas --&gt;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&lt;div role="alert" aria-live="assertive" class="alert-critical"&gt;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Stock crítico: Short Cargo Sand (SKU: OT-SH-007) - Solo 5 unidades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&lt;div role="status" aria-live="polite" class="alert-success"&gt;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Sincronización exitosa con Mercado Libre - 127 productos actualizados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&lt;!-- Tabla de Productos --&gt;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&lt;table role="table" aria-label="Inventario de productos"&gt;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&lt;caption class="sr-only"&gt;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Lista de productos con SKU, precio y stock disponible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&lt;/caption&gt;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&lt;thead&gt;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&lt;th scope="col"&gt;Producto&lt;/th&gt;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&lt;th scope="col"&gt;SKU&lt;/th&gt;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&lt;th scope="col"&gt;Precio&lt;/th&gt;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&lt;th scope="col"&gt;Stock Madre&lt;/th&gt;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&lt;/thead&gt;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&lt;tbody&gt;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&lt;!-- ... --&gt;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&lt;/tbody&gt;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&lt;!-- Botones con Estado --&gt;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&lt;button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type="button"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aria-label="Sincronizar inventario"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aria-busy="false"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disabled={isLoading}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&lt;span aria-hidden="true"&gt;🔄&lt;/span&gt;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Sincronizar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&lt;!-- Toggle Switches --&gt;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&lt;label class="switch-label"&gt;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&lt;input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type="checkbox"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role="switch"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aria-checked="true"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aria-labelledby="sync-label"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&lt;span id="sync-label"&gt;Sincronización Automática&lt;/span&gt;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&lt;span class="switch-description"&gt;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Actualizar stock cada 15 minutos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&lt;/span&gt;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&lt;/label&gt;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96jzgj6lcv7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5.6 Screen Reader Utilities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Clase SR-Only: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/* Visualmente oculto pero accesible para lectores de pantalla */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.sr-only 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width: 1px;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height: 1px;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margin: -1px;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clip: rect(0, 0, 0, 0);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border-width: 0;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.sr-only-focusable:focus,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.sr-only-focusable:active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position: static;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width: auto;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overflow: visible;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clip: auto;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white-space: normal;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9a4uktvs5b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5.7 Checklist de Accesibilidad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Implementar Inmediatamente:</w:t>
      </w:r>
    </w:p>
    <w:p w:rsidR="00000000" w:rsidDel="00000000" w:rsidP="00000000" w:rsidRDefault="00000000" w:rsidRPr="00000000" w14:paraId="000003C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Añadir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lang="es"</w:t>
      </w:r>
      <w:r w:rsidDel="00000000" w:rsidR="00000000" w:rsidRPr="00000000">
        <w:rPr>
          <w:rtl w:val="0"/>
        </w:rPr>
        <w:t xml:space="preserve"> al HTML</w:t>
      </w:r>
    </w:p>
    <w:p w:rsidR="00000000" w:rsidDel="00000000" w:rsidP="00000000" w:rsidRDefault="00000000" w:rsidRPr="00000000" w14:paraId="000003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Implementar skip links</w:t>
      </w:r>
    </w:p>
    <w:p w:rsidR="00000000" w:rsidDel="00000000" w:rsidP="00000000" w:rsidRDefault="00000000" w:rsidRPr="00000000" w14:paraId="000003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Labels explícitos en todos los inputs</w:t>
      </w:r>
    </w:p>
    <w:p w:rsidR="00000000" w:rsidDel="00000000" w:rsidP="00000000" w:rsidRDefault="00000000" w:rsidRPr="00000000" w14:paraId="000003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ARIA labels en iconos informativos</w:t>
      </w:r>
    </w:p>
    <w:p w:rsidR="00000000" w:rsidDel="00000000" w:rsidP="00000000" w:rsidRDefault="00000000" w:rsidRPr="00000000" w14:paraId="000003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Roles ARIA en componentes interactivos</w:t>
      </w:r>
    </w:p>
    <w:p w:rsidR="00000000" w:rsidDel="00000000" w:rsidP="00000000" w:rsidRDefault="00000000" w:rsidRPr="00000000" w14:paraId="000003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aria-live para contenido dinámico</w:t>
      </w:r>
    </w:p>
    <w:p w:rsidR="00000000" w:rsidDel="00000000" w:rsidP="00000000" w:rsidRDefault="00000000" w:rsidRPr="00000000" w14:paraId="000003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Focus trap en menú lateral</w:t>
      </w:r>
    </w:p>
    <w:p w:rsidR="00000000" w:rsidDel="00000000" w:rsidP="00000000" w:rsidRDefault="00000000" w:rsidRPr="00000000" w14:paraId="000003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Estados de foco visibles en todos los elementos interactivos</w:t>
      </w:r>
    </w:p>
    <w:p w:rsidR="00000000" w:rsidDel="00000000" w:rsidP="00000000" w:rsidRDefault="00000000" w:rsidRPr="00000000" w14:paraId="000003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Breadcrumbs de navegación</w:t>
      </w:r>
    </w:p>
    <w:p w:rsidR="00000000" w:rsidDel="00000000" w:rsidP="00000000" w:rsidRDefault="00000000" w:rsidRPr="00000000" w14:paraId="000003C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Anuncios de cambio de página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Mejorar Progresivamente:</w:t>
      </w:r>
    </w:p>
    <w:p w:rsidR="00000000" w:rsidDel="00000000" w:rsidP="00000000" w:rsidRDefault="00000000" w:rsidRPr="00000000" w14:paraId="000003D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Contraste AAA en textos grandes</w:t>
      </w:r>
    </w:p>
    <w:p w:rsidR="00000000" w:rsidDel="00000000" w:rsidP="00000000" w:rsidRDefault="00000000" w:rsidRPr="00000000" w14:paraId="000003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Tests con lectores de pantalla (NVDA, JAWS, VoiceOver)</w:t>
      </w:r>
    </w:p>
    <w:p w:rsidR="00000000" w:rsidDel="00000000" w:rsidP="00000000" w:rsidRDefault="00000000" w:rsidRPr="00000000" w14:paraId="000003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Navegación completa por teclado</w:t>
      </w:r>
    </w:p>
    <w:p w:rsidR="00000000" w:rsidDel="00000000" w:rsidP="00000000" w:rsidRDefault="00000000" w:rsidRPr="00000000" w14:paraId="000003D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Documentación de atajos de teclado</w:t>
      </w:r>
    </w:p>
    <w:p w:rsidR="00000000" w:rsidDel="00000000" w:rsidP="00000000" w:rsidRDefault="00000000" w:rsidRPr="00000000" w14:paraId="000003D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Modo alto contraste</w:t>
      </w:r>
    </w:p>
    <w:p w:rsidR="00000000" w:rsidDel="00000000" w:rsidP="00000000" w:rsidRDefault="00000000" w:rsidRPr="00000000" w14:paraId="000003D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Reducción de movimiento (prefers-reduced-motion)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9iszs3ze7c5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6. INTERACCIONES Y ANIMACIONES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bvplg0cfrt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Transiciones CSS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Implementadas: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/* Navegación suave */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scroll-behavior: smooth;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/* Transiciones de botones */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transition: all 0.2s ease-in-out;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.btn:hover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transform: translateY(-2px);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box-shadow: 0 4px 8px rgba(0, 0, 0, 0.15);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.btn:active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transform: translateY(0);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/* Sidebar slide */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.sidebar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transform: translateX(-100%);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transition: transform 0.3s cubic-bezier(0.4, 0, 0.2, 1);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.sidebar.open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transform: translateX(0);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/* Card hover effects */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transition: box-shadow 0.3s ease, transform 0.3s ease;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.card:hover 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box-shadow: 0 12px 24px rgba(0, 0, 0, 0.12);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transform: translateY(-4px);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/* Loading states */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.loading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animation: pulse 2s cubic-bezier(0.4, 0, 0.6, 1) infinite;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@keyframes pulse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0%, 100% { opacity: 1;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50% { opacity: 0.5;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/* Fade in animations */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.fade-enter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transform: translateY(20px);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.fade-enter-active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transform: translateY(0);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transition: opacity 0.3s, transform 0.3s;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bw8fu70zxl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Respeto por Preferencias de Usuario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Reducción de Movimiento: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@media (prefers-reduced-motion: reduce)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*,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*::before,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*::after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animation-duration: 0.01ms !important;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animation-iteration-count: 1 !important;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transition-duration: 0.01ms !important;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scroll-behavior: auto !important;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vf79b7p4im7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Estados Interactivos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Visual: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/* Hover states */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.btn:hover { opacity: 0.9;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.nav-link:hover { background: rgba(255, 255, 255, 0.1); 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.card:hover { box-shadow: var(--shadow-lg); 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/* Active states */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.btn:active { transform: scale(0.98); }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.nav-link.active { background: var(--color-brand-primary);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/* Focus states */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:focus-visible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outline: 3px solid var(--color-info);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outline-offset: 2px;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/* Disabled states */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.btn:disabled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opacity: 0.5;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cursor: not-allowed;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/* Loading states */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.btn[aria-busy="true"]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color: transparent;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.btn[aria-busy="true"]::after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content: "";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width: 16px;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height: 16px;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border: 2px solid currentColor;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border-top-color: transparent;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animation: spin 0.6s linear infinite;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@keyframes spin 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to { transform: rotate(360deg); 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agoo1nb8ut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 Micro-interacciones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Implementaciones Sugeridas: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// Ripple effect en botones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const createRipple = (event) =&gt; 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const button = event.currentTarget;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const ripple = document.createElement('span');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const rect = button.getBoundingClientRect();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const size = Math.max(rect.width, rect.height);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const x = event.clientX - rect.left - size / 2;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const y = event.clientY - rect.top - size / 2;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ripple.style.width = ripple.style.height = `${size}px`;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ripple.style.left = `${x}px`;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ripple.style.top = `${y}px`;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ripple.classList.add('ripple');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button.appendChild(ripple);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setTimeout(() =&gt; ripple.remove(), 600);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// Smooth scroll to section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const scrollToSection = (targetId) =&gt; 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const target = document.getElementById(targetId);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target.scrollIntoView({ behavior: 'smooth', block: 'start' });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// Toast notifications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const showToast = (message, type = 'info') =&gt;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const toast = document.createElement('div');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toast.className = `toast toast--${type}`;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toast.textContent = message;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toast.setAttribute('role', 'status');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toast.setAttribute('aria-live', 'polite');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document.body.appendChild(toast);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setTimeout(() =&gt; toast.classList.add('show'), 10);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toast.classList.remove('show');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setTimeout(() =&gt; toast.remove(), 300);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}, 3000);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01he7m03ay7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7. COMPATIBILIDAD DE NAVEGADORES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8pq5gqpd2gm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Navegadores Objetivo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Soporte Principal:</w:t>
      </w:r>
    </w:p>
    <w:p w:rsidR="00000000" w:rsidDel="00000000" w:rsidP="00000000" w:rsidRDefault="00000000" w:rsidRPr="00000000" w14:paraId="000004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90+ (última 2 versiones)</w:t>
      </w:r>
    </w:p>
    <w:p w:rsidR="00000000" w:rsidDel="00000000" w:rsidP="00000000" w:rsidRDefault="00000000" w:rsidRPr="00000000" w14:paraId="000004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 88+ (última 2 versiones)</w:t>
      </w:r>
    </w:p>
    <w:p w:rsidR="00000000" w:rsidDel="00000000" w:rsidP="00000000" w:rsidRDefault="00000000" w:rsidRPr="00000000" w14:paraId="000004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 14+ (iOS 14+)</w:t>
      </w:r>
    </w:p>
    <w:p w:rsidR="00000000" w:rsidDel="00000000" w:rsidP="00000000" w:rsidRDefault="00000000" w:rsidRPr="00000000" w14:paraId="000004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90+ (Chromium)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Soporte Mobile:</w:t>
      </w:r>
    </w:p>
    <w:p w:rsidR="00000000" w:rsidDel="00000000" w:rsidP="00000000" w:rsidRDefault="00000000" w:rsidRPr="00000000" w14:paraId="000004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 Safari 14+</w:t>
      </w:r>
    </w:p>
    <w:p w:rsidR="00000000" w:rsidDel="00000000" w:rsidP="00000000" w:rsidRDefault="00000000" w:rsidRPr="00000000" w14:paraId="000004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Android 90+</w:t>
      </w:r>
    </w:p>
    <w:p w:rsidR="00000000" w:rsidDel="00000000" w:rsidP="00000000" w:rsidRDefault="00000000" w:rsidRPr="00000000" w14:paraId="000004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Samsung Internet 14+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rsdapskc98u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Features Modernas Utilizadas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CSS:</w:t>
      </w:r>
    </w:p>
    <w:p w:rsidR="00000000" w:rsidDel="00000000" w:rsidP="00000000" w:rsidRDefault="00000000" w:rsidRPr="00000000" w14:paraId="0000048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CSS Custom Properties (variables)</w:t>
      </w:r>
    </w:p>
    <w:p w:rsidR="00000000" w:rsidDel="00000000" w:rsidP="00000000" w:rsidRDefault="00000000" w:rsidRPr="00000000" w14:paraId="000004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CSS Grid Layout</w:t>
      </w:r>
    </w:p>
    <w:p w:rsidR="00000000" w:rsidDel="00000000" w:rsidP="00000000" w:rsidRDefault="00000000" w:rsidRPr="00000000" w14:paraId="000004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Flexbox</w:t>
      </w:r>
    </w:p>
    <w:p w:rsidR="00000000" w:rsidDel="00000000" w:rsidP="00000000" w:rsidRDefault="00000000" w:rsidRPr="00000000" w14:paraId="0000048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calc() function</w:t>
      </w:r>
    </w:p>
    <w:p w:rsidR="00000000" w:rsidDel="00000000" w:rsidP="00000000" w:rsidRDefault="00000000" w:rsidRPr="00000000" w14:paraId="0000048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:focus-visible pseudo-class</w:t>
      </w:r>
    </w:p>
    <w:p w:rsidR="00000000" w:rsidDel="00000000" w:rsidP="00000000" w:rsidRDefault="00000000" w:rsidRPr="00000000" w14:paraId="0000049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CSS Containment (contain property) - Soporte parcial</w:t>
      </w:r>
    </w:p>
    <w:p w:rsidR="00000000" w:rsidDel="00000000" w:rsidP="00000000" w:rsidRDefault="00000000" w:rsidRPr="00000000" w14:paraId="0000049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CSS aspect-ratio - Verificar fallback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JavaScript:</w:t>
      </w:r>
    </w:p>
    <w:p w:rsidR="00000000" w:rsidDel="00000000" w:rsidP="00000000" w:rsidRDefault="00000000" w:rsidRPr="00000000" w14:paraId="0000049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ES6+ syntax (arrow functions, const/let, template literals)</w:t>
      </w:r>
    </w:p>
    <w:p w:rsidR="00000000" w:rsidDel="00000000" w:rsidP="00000000" w:rsidRDefault="00000000" w:rsidRPr="00000000" w14:paraId="000004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Async/await</w:t>
      </w:r>
    </w:p>
    <w:p w:rsidR="00000000" w:rsidDel="00000000" w:rsidP="00000000" w:rsidRDefault="00000000" w:rsidRPr="00000000" w14:paraId="000004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Fetch API</w:t>
      </w:r>
    </w:p>
    <w:p w:rsidR="00000000" w:rsidDel="00000000" w:rsidP="00000000" w:rsidRDefault="00000000" w:rsidRPr="00000000" w14:paraId="000004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IntersectionObserver (lazy loading)</w:t>
      </w:r>
    </w:p>
    <w:p w:rsidR="00000000" w:rsidDel="00000000" w:rsidP="00000000" w:rsidRDefault="00000000" w:rsidRPr="00000000" w14:paraId="000004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Optional chaining (?.)</w:t>
      </w:r>
    </w:p>
    <w:p w:rsidR="00000000" w:rsidDel="00000000" w:rsidP="00000000" w:rsidRDefault="00000000" w:rsidRPr="00000000" w14:paraId="0000049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Nullish coalescing (??)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m29s2yfl29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 Polyfills y Fallbacks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Recomendados: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&lt;!-- Polyfills para navegadores antiguos --&gt;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&lt;script src="https://polyfill.io/v3/polyfill.min.js?features=IntersectionObserver%2Cfetch"&gt;&lt;/script&gt;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/* Fallbacks CSS */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.grid-container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display: flex; /* Fallback */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/* Custom properties fallback */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background: #ffffff; /* Fallback */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/* :focus-visible fallback */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:focus-visible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outline: 3px solid blue;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/* Para navegadores que no soportan :focus-visible */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.js-focus-visible :focus:not(.focus-visible) {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t3xxuvmhz6h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7.4 Testing Cross-Browser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Herramientas Recomendadas:</w:t>
      </w:r>
    </w:p>
    <w:p w:rsidR="00000000" w:rsidDel="00000000" w:rsidP="00000000" w:rsidRDefault="00000000" w:rsidRPr="00000000" w14:paraId="000004B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BrowserStack / Sauce Labs (testing en múltiples navegadores)</w:t>
      </w:r>
    </w:p>
    <w:p w:rsidR="00000000" w:rsidDel="00000000" w:rsidP="00000000" w:rsidRDefault="00000000" w:rsidRPr="00000000" w14:paraId="000004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Use (verificar compatibilidad de features)</w:t>
      </w:r>
    </w:p>
    <w:p w:rsidR="00000000" w:rsidDel="00000000" w:rsidP="00000000" w:rsidRDefault="00000000" w:rsidRPr="00000000" w14:paraId="000004B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Autoprefixer (prefijos CSS automáticos)</w:t>
      </w:r>
    </w:p>
    <w:p w:rsidR="00000000" w:rsidDel="00000000" w:rsidP="00000000" w:rsidRDefault="00000000" w:rsidRPr="00000000" w14:paraId="000004B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Babel (transpilación JavaScript)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3jrg0r8pavw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8. MEJORES PRÁCTICAS Y RECOMENDACIONES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5xy5ualq0hq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HTML Semántico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Implementado:</w:t>
      </w:r>
    </w:p>
    <w:p w:rsidR="00000000" w:rsidDel="00000000" w:rsidP="00000000" w:rsidRDefault="00000000" w:rsidRPr="00000000" w14:paraId="000004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correcto de elementos semánticos (header, nav, main, section, article)</w:t>
      </w:r>
    </w:p>
    <w:p w:rsidR="00000000" w:rsidDel="00000000" w:rsidP="00000000" w:rsidRDefault="00000000" w:rsidRPr="00000000" w14:paraId="000004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lógica de headings (h1-h6)</w:t>
      </w:r>
    </w:p>
    <w:p w:rsidR="00000000" w:rsidDel="00000000" w:rsidP="00000000" w:rsidRDefault="00000000" w:rsidRPr="00000000" w14:paraId="000004C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 con labels asociados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Mejorar:</w:t>
      </w:r>
    </w:p>
    <w:p w:rsidR="00000000" w:rsidDel="00000000" w:rsidP="00000000" w:rsidRDefault="00000000" w:rsidRPr="00000000" w14:paraId="000004C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Añadir landmarks ARIA</w:t>
      </w:r>
    </w:p>
    <w:p w:rsidR="00000000" w:rsidDel="00000000" w:rsidP="00000000" w:rsidRDefault="00000000" w:rsidRPr="00000000" w14:paraId="000004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breadcrumbs</w:t>
      </w:r>
    </w:p>
    <w:p w:rsidR="00000000" w:rsidDel="00000000" w:rsidP="00000000" w:rsidRDefault="00000000" w:rsidRPr="00000000" w14:paraId="000004C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estructura de tablas con caption y scope</w:t>
      </w:r>
    </w:p>
    <w:p w:rsidR="00000000" w:rsidDel="00000000" w:rsidP="00000000" w:rsidRDefault="00000000" w:rsidRPr="00000000" w14:paraId="000004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pw7t2ut5rk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CSS Modular y Mantenible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Fortalezas:</w:t>
      </w:r>
    </w:p>
    <w:p w:rsidR="00000000" w:rsidDel="00000000" w:rsidP="00000000" w:rsidRDefault="00000000" w:rsidRPr="00000000" w14:paraId="000004C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diseño coherente con variables CSS</w:t>
      </w:r>
    </w:p>
    <w:p w:rsidR="00000000" w:rsidDel="00000000" w:rsidP="00000000" w:rsidRDefault="00000000" w:rsidRPr="00000000" w14:paraId="000004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conventions consistentes</w:t>
      </w:r>
    </w:p>
    <w:p w:rsidR="00000000" w:rsidDel="00000000" w:rsidP="00000000" w:rsidRDefault="00000000" w:rsidRPr="00000000" w14:paraId="000004C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mobile-first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Recomendaciones: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/* Organizar CSS por capas */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@layer reset, base, components, utilities;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@layer reset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/* Normalización */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@layer base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/* Estilos base */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@layer components 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/* Componentes reutilizables */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@layer utilities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/* Utilidades */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i7519v93ul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JavaScript Performante</w:t>
      </w:r>
    </w:p>
    <w:p w:rsidR="00000000" w:rsidDel="00000000" w:rsidP="00000000" w:rsidRDefault="00000000" w:rsidRPr="00000000" w14:paraId="000004D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Optimizaciones: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// 1. Debouncing para search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const debounce = (func, wait) =&gt;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let timeout;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return function executedFunction(...args)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clearTimeout(timeout);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timeout = setTimeout(() =&gt; func(...args), wait);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const searchProducts = debounce((query) =&gt;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// Búsqueda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}, 300);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// 2. Event delegation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document.querySelector('.product-list').addEventListener('click', (e) =&gt;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if (e.target.matches('.product-item')) 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handleProductClick(e.target);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// 3. IntersectionObserver para lazy loading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const imageObserver = new IntersectionObserver((entries) =&gt;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entries.forEach(entry =&gt; 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if (entry.isIntersecting) 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const img = entry.target;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img.src = img.dataset.src;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imageObserver.unobserve(img);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// 4. RequestAnimationFrame para animaciones suaves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const animateValue = (start, end, duration) =&gt;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const startTime = performance.now();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const update = (currentTime) =&gt; 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const elapsed = currentTime - startTime;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const progress = Math.min(elapsed / duration, 1);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const value = Math.floor(start + (end - start) * progress);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updateDisplay(value);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if (progress &lt; 1)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requestAnimationFrame(update);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requestAnimationFrame(update);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9pjbiy3vncl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8.4 Accesibilidad como Prioridad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Checklist Esencial: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&lt;!-- 1. Estructura de documento --&gt;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&lt;title&gt;Página específica - OldTree Stock Manager&lt;/title&gt;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&lt;!-- 2. Skip navigation --&gt;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&lt;a href="#main-content" class="skip-link"&gt;Saltar al contenido&lt;/a&gt;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&lt;!-- 3. Landmarks --&gt;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&lt;header role="banner"&gt;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&lt;nav role="navigation" aria-label="Principal"&gt;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&lt;main id="main-content" role="main"&gt;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&lt;aside role="complementary" aria-label="Alertas"&gt;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&lt;footer role="contentinfo"&gt;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&lt;!-- 4. Formularios accesibles --&gt;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&lt;label for="product-name"&gt;Nombre del producto&lt;/label&gt;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&lt;input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id="product-name"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type="text"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required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aria-required="true"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aria-describedby="name-hint"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&lt;small id="name-hint"&gt;Mínimo 3 caracteres&lt;/small&gt;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&lt;!-- 5. Botones descriptivos --&gt;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&lt;button type="button" aria-label="Sincronizar inventario con Mercado Libre"&gt;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&lt;svg aria-hidden="true"&gt;...&lt;/svg&gt;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Sincronizar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&lt;!-- 6. Contenido dinámico --&gt;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&lt;div role="status" aria-live="polite" aria-atomic="true"&gt;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&lt;!-- Actualizaciones --&gt;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k19q6aowvk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8.5 Performance Budget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Límites Recomendados:</w:t>
      </w:r>
    </w:p>
    <w:tbl>
      <w:tblPr>
        <w:tblStyle w:val="Table4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175"/>
        <w:gridCol w:w="1670"/>
        <w:tblGridChange w:id="0">
          <w:tblGrid>
            <w:gridCol w:w="2060"/>
            <w:gridCol w:w="117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&lt; 50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~20 KB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&lt; 100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~50 KB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&lt; 250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⚠️ ~200 KB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Imágenes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&lt; 200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~50 KB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Total First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&lt; 500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~320 KB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Time to Interactive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&lt; 3s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~2s</w:t>
            </w:r>
          </w:p>
        </w:tc>
      </w:tr>
    </w:tbl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9vpt6vf3o0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9. HERRAMIENTAS DE DESARROLLO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i8aqkp8fbo1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 Build Tools</w:t>
      </w:r>
    </w:p>
    <w:p w:rsidR="00000000" w:rsidDel="00000000" w:rsidP="00000000" w:rsidRDefault="00000000" w:rsidRPr="00000000" w14:paraId="000005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Recomendados: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// Vite config (ejemplo)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export default 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build: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minify: 'terser',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cssMinify: true,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rollupOptions: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output: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manualChunks: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vendor: ['react', 'react-dom'],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utils: ['lodash', 'date-fns']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css: {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preprocessorOptions: 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scss: {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additionalData: `@import "@/styles/variables.scss";`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f79j6cjvrs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 Linting y Formatting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ESLint + Prettier: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// .eslintrc.json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"extends": [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"eslint:recommended",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"plugin:jsx-a11y/recommended"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"plugins": ["jsx-a11y"],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"rules":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"jsx-a11y/alt-text": "error",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"jsx-a11y/aria-props": "error",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"jsx-a11y/aria-role": "error"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// .prettierrc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"semi": true,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"singleQuote": true,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"tabWidth": 2,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"trailingComma": "es5"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n3d7x4pt6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9.3 Testing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Herramientas Recomendadas: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// Jest + Testing Library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import { render, screen } from '@testing-library/react';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import { StockCard } from './StockCard';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test('renders stock value correctly', () =&gt;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render(&lt;StockCard title="Stock Madre" value={430} /&gt;);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expect(screen.getByText('430')).toBeInTheDocument();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// Accessibility testing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import { axe } from 'jest-axe';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test('should not have accessibility violations', async () =&gt;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const { container } = render(&lt;Dashboard /&gt;);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const results = await axe(container);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expect(results).toHaveNoViolations();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eym8p69ux99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9.4 Monitoreo de Performance</w:t>
      </w:r>
    </w:p>
    <w:p w:rsidR="00000000" w:rsidDel="00000000" w:rsidP="00000000" w:rsidRDefault="00000000" w:rsidRPr="00000000" w14:paraId="000005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Web Vitals Tracking: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import { getCLS, getFID, getFCP, getLCP, getTTFB } from 'web-vitals';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function sendToAnalytics(metric) {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const body = JSON.stringify(metric);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// Enviar a analytics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if (navigator.sendBeacon)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navigator.sendBeacon('/analytics', body);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getCLS(sendToAnalytics);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getFID(sendToAnalytics);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getFCP(sendToAnalytics);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getLCP(sendToAnalytics);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getTTFB(sendToAnalytics);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qf9mlc6069e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10. ROADMAP DE MEJORAS FRONT-END</w:t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xalha1kdfv9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10.1 Prioridad Alta (Inmediato)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Accesibilidad:</w:t>
      </w:r>
    </w:p>
    <w:p w:rsidR="00000000" w:rsidDel="00000000" w:rsidP="00000000" w:rsidRDefault="00000000" w:rsidRPr="00000000" w14:paraId="000005B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Implementar ARIA labels en todos los componentes interactivos</w:t>
      </w:r>
    </w:p>
    <w:p w:rsidR="00000000" w:rsidDel="00000000" w:rsidP="00000000" w:rsidRDefault="00000000" w:rsidRPr="00000000" w14:paraId="000005B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Añadir skip links</w:t>
      </w:r>
    </w:p>
    <w:p w:rsidR="00000000" w:rsidDel="00000000" w:rsidP="00000000" w:rsidRDefault="00000000" w:rsidRPr="00000000" w14:paraId="000005B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Labels explícitos en formularios</w:t>
      </w:r>
    </w:p>
    <w:p w:rsidR="00000000" w:rsidDel="00000000" w:rsidP="00000000" w:rsidRDefault="00000000" w:rsidRPr="00000000" w14:paraId="000005B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Focus trap en menú lateral</w:t>
      </w:r>
    </w:p>
    <w:p w:rsidR="00000000" w:rsidDel="00000000" w:rsidP="00000000" w:rsidRDefault="00000000" w:rsidRPr="00000000" w14:paraId="000005B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Estados de foco visibles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Performance:</w:t>
      </w:r>
    </w:p>
    <w:p w:rsidR="00000000" w:rsidDel="00000000" w:rsidP="00000000" w:rsidRDefault="00000000" w:rsidRPr="00000000" w14:paraId="000005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Implementar lazy loading de imágenes</w:t>
      </w:r>
    </w:p>
    <w:p w:rsidR="00000000" w:rsidDel="00000000" w:rsidP="00000000" w:rsidRDefault="00000000" w:rsidRPr="00000000" w14:paraId="000005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Optimizar bundle size (code splitting)</w:t>
      </w:r>
    </w:p>
    <w:p w:rsidR="00000000" w:rsidDel="00000000" w:rsidP="00000000" w:rsidRDefault="00000000" w:rsidRPr="00000000" w14:paraId="000005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Preload de recursos críticos</w:t>
      </w:r>
    </w:p>
    <w:p w:rsidR="00000000" w:rsidDel="00000000" w:rsidP="00000000" w:rsidRDefault="00000000" w:rsidRPr="00000000" w14:paraId="000005B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Minificación agresiva de assets</w:t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ums2ur950u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10.2 Prioridad Media (1-2 meses)</w:t>
      </w:r>
    </w:p>
    <w:p w:rsidR="00000000" w:rsidDel="00000000" w:rsidP="00000000" w:rsidRDefault="00000000" w:rsidRPr="00000000" w14:paraId="000005B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UI/UX:</w:t>
      </w:r>
    </w:p>
    <w:p w:rsidR="00000000" w:rsidDel="00000000" w:rsidP="00000000" w:rsidRDefault="00000000" w:rsidRPr="00000000" w14:paraId="000005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Implementar modo oscuro</w:t>
      </w:r>
    </w:p>
    <w:p w:rsidR="00000000" w:rsidDel="00000000" w:rsidP="00000000" w:rsidRDefault="00000000" w:rsidRPr="00000000" w14:paraId="000005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Añadir micro-animaciones</w:t>
      </w:r>
    </w:p>
    <w:p w:rsidR="00000000" w:rsidDel="00000000" w:rsidP="00000000" w:rsidRDefault="00000000" w:rsidRPr="00000000" w14:paraId="000005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Mejorar feedback visual de acciones</w:t>
      </w:r>
    </w:p>
    <w:p w:rsidR="00000000" w:rsidDel="00000000" w:rsidP="00000000" w:rsidRDefault="00000000" w:rsidRPr="00000000" w14:paraId="000005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Tooltips informativos</w:t>
      </w:r>
    </w:p>
    <w:p w:rsidR="00000000" w:rsidDel="00000000" w:rsidP="00000000" w:rsidRDefault="00000000" w:rsidRPr="00000000" w14:paraId="000005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Breadcrumbs de navegación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Técnico:</w:t>
      </w:r>
    </w:p>
    <w:p w:rsidR="00000000" w:rsidDel="00000000" w:rsidP="00000000" w:rsidRDefault="00000000" w:rsidRPr="00000000" w14:paraId="000005C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PWA completo con service worker</w:t>
      </w:r>
    </w:p>
    <w:p w:rsidR="00000000" w:rsidDel="00000000" w:rsidP="00000000" w:rsidRDefault="00000000" w:rsidRPr="00000000" w14:paraId="000005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Implementar offline-first</w:t>
      </w:r>
    </w:p>
    <w:p w:rsidR="00000000" w:rsidDel="00000000" w:rsidP="00000000" w:rsidRDefault="00000000" w:rsidRPr="00000000" w14:paraId="000005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Cache estratégico</w:t>
      </w:r>
    </w:p>
    <w:p w:rsidR="00000000" w:rsidDel="00000000" w:rsidP="00000000" w:rsidRDefault="00000000" w:rsidRPr="00000000" w14:paraId="000005C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Testing automatizado (unit + e2e)</w:t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x0ur7kb0wjk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10.3 Prioridad Baja (3-6 meses)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 Avanzadas:</w:t>
      </w:r>
    </w:p>
    <w:p w:rsidR="00000000" w:rsidDel="00000000" w:rsidP="00000000" w:rsidRDefault="00000000" w:rsidRPr="00000000" w14:paraId="000005C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Personalización de tema</w:t>
      </w:r>
    </w:p>
    <w:p w:rsidR="00000000" w:rsidDel="00000000" w:rsidP="00000000" w:rsidRDefault="00000000" w:rsidRPr="00000000" w14:paraId="000005C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Atajos de teclado configurables</w:t>
      </w:r>
    </w:p>
    <w:p w:rsidR="00000000" w:rsidDel="00000000" w:rsidP="00000000" w:rsidRDefault="00000000" w:rsidRPr="00000000" w14:paraId="000005C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Drag &amp; drop para reordenar</w:t>
      </w:r>
    </w:p>
    <w:p w:rsidR="00000000" w:rsidDel="00000000" w:rsidP="00000000" w:rsidRDefault="00000000" w:rsidRPr="00000000" w14:paraId="000005C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Filtros avanzados con URL state</w:t>
      </w:r>
    </w:p>
    <w:p w:rsidR="00000000" w:rsidDel="00000000" w:rsidP="00000000" w:rsidRDefault="00000000" w:rsidRPr="00000000" w14:paraId="000005C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Exportación de vistas personalizadas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Optimización:</w:t>
      </w:r>
    </w:p>
    <w:p w:rsidR="00000000" w:rsidDel="00000000" w:rsidP="00000000" w:rsidRDefault="00000000" w:rsidRPr="00000000" w14:paraId="000005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Virtual scrolling para listas largas</w:t>
      </w:r>
    </w:p>
    <w:p w:rsidR="00000000" w:rsidDel="00000000" w:rsidP="00000000" w:rsidRDefault="00000000" w:rsidRPr="00000000" w14:paraId="000005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Implementar Web Workers</w:t>
      </w:r>
    </w:p>
    <w:p w:rsidR="00000000" w:rsidDel="00000000" w:rsidP="00000000" w:rsidRDefault="00000000" w:rsidRPr="00000000" w14:paraId="000005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Optimización de re-renders</w:t>
      </w:r>
    </w:p>
    <w:p w:rsidR="00000000" w:rsidDel="00000000" w:rsidP="00000000" w:rsidRDefault="00000000" w:rsidRPr="00000000" w14:paraId="000005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Bundle analysis y tree-shaking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nyedco88bun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11. CONCLUSIONES</w:t>
      </w:r>
    </w:p>
    <w:p w:rsidR="00000000" w:rsidDel="00000000" w:rsidP="00000000" w:rsidRDefault="00000000" w:rsidRPr="00000000" w14:paraId="000005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1krhemxkv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11.1 Fortalezas del Front-End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Diseño Visual Excepcional</w:t>
      </w:r>
    </w:p>
    <w:p w:rsidR="00000000" w:rsidDel="00000000" w:rsidP="00000000" w:rsidRDefault="00000000" w:rsidRPr="00000000" w14:paraId="000005D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diseño coherente y profesional</w:t>
      </w:r>
    </w:p>
    <w:p w:rsidR="00000000" w:rsidDel="00000000" w:rsidP="00000000" w:rsidRDefault="00000000" w:rsidRPr="00000000" w14:paraId="000005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Paleta de colores bien definida</w:t>
      </w:r>
    </w:p>
    <w:p w:rsidR="00000000" w:rsidDel="00000000" w:rsidP="00000000" w:rsidRDefault="00000000" w:rsidRPr="00000000" w14:paraId="000005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 legible y jerárquica</w:t>
      </w:r>
    </w:p>
    <w:p w:rsidR="00000000" w:rsidDel="00000000" w:rsidP="00000000" w:rsidRDefault="00000000" w:rsidRPr="00000000" w14:paraId="000005D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UI consistentes</w:t>
      </w:r>
    </w:p>
    <w:p w:rsidR="00000000" w:rsidDel="00000000" w:rsidP="00000000" w:rsidRDefault="00000000" w:rsidRPr="00000000" w14:paraId="000005D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Arquitectura Sólida</w:t>
      </w:r>
    </w:p>
    <w:p w:rsidR="00000000" w:rsidDel="00000000" w:rsidP="00000000" w:rsidRDefault="00000000" w:rsidRPr="00000000" w14:paraId="000005D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 componentes bien organizada</w:t>
      </w:r>
    </w:p>
    <w:p w:rsidR="00000000" w:rsidDel="00000000" w:rsidP="00000000" w:rsidRDefault="00000000" w:rsidRPr="00000000" w14:paraId="000005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semántico apropiado</w:t>
      </w:r>
    </w:p>
    <w:p w:rsidR="00000000" w:rsidDel="00000000" w:rsidP="00000000" w:rsidRDefault="00000000" w:rsidRPr="00000000" w14:paraId="000005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modular y mantenible</w:t>
      </w:r>
    </w:p>
    <w:p w:rsidR="00000000" w:rsidDel="00000000" w:rsidP="00000000" w:rsidRDefault="00000000" w:rsidRPr="00000000" w14:paraId="000005E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performante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Responsive Design Superior</w:t>
      </w:r>
    </w:p>
    <w:p w:rsidR="00000000" w:rsidDel="00000000" w:rsidP="00000000" w:rsidRDefault="00000000" w:rsidRPr="00000000" w14:paraId="000005E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 approach bien ejecutado</w:t>
      </w:r>
    </w:p>
    <w:p w:rsidR="00000000" w:rsidDel="00000000" w:rsidP="00000000" w:rsidRDefault="00000000" w:rsidRPr="00000000" w14:paraId="000005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 targets apropiados</w:t>
      </w:r>
    </w:p>
    <w:p w:rsidR="00000000" w:rsidDel="00000000" w:rsidP="00000000" w:rsidRDefault="00000000" w:rsidRPr="00000000" w14:paraId="000005E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optimizada para móvil</w:t>
      </w:r>
    </w:p>
    <w:p w:rsidR="00000000" w:rsidDel="00000000" w:rsidP="00000000" w:rsidRDefault="00000000" w:rsidRPr="00000000" w14:paraId="000005E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adaptativo eficiente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Performance Destacable</w:t>
      </w:r>
    </w:p>
    <w:p w:rsidR="00000000" w:rsidDel="00000000" w:rsidP="00000000" w:rsidRDefault="00000000" w:rsidRPr="00000000" w14:paraId="000005E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Web Vitals en rango óptimo</w:t>
      </w:r>
    </w:p>
    <w:p w:rsidR="00000000" w:rsidDel="00000000" w:rsidP="00000000" w:rsidRDefault="00000000" w:rsidRPr="00000000" w14:paraId="000005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size contenido</w:t>
      </w:r>
    </w:p>
    <w:p w:rsidR="00000000" w:rsidDel="00000000" w:rsidP="00000000" w:rsidRDefault="00000000" w:rsidRPr="00000000" w14:paraId="000005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carga rápido</w:t>
      </w:r>
    </w:p>
    <w:p w:rsidR="00000000" w:rsidDel="00000000" w:rsidP="00000000" w:rsidRDefault="00000000" w:rsidRPr="00000000" w14:paraId="000005E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Interactividad inmediata</w:t>
      </w:r>
    </w:p>
    <w:p w:rsidR="00000000" w:rsidDel="00000000" w:rsidP="00000000" w:rsidRDefault="00000000" w:rsidRPr="00000000" w14:paraId="000005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h9k1maovnfw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11.2 Áreas de Mejora Prioritarias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Accesibilidad (WCAG 2.1 AA)</w:t>
      </w:r>
    </w:p>
    <w:p w:rsidR="00000000" w:rsidDel="00000000" w:rsidP="00000000" w:rsidRDefault="00000000" w:rsidRPr="00000000" w14:paraId="000005E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ARIA labels completos</w:t>
      </w:r>
    </w:p>
    <w:p w:rsidR="00000000" w:rsidDel="00000000" w:rsidP="00000000" w:rsidRDefault="00000000" w:rsidRPr="00000000" w14:paraId="000005E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navegación por teclado</w:t>
      </w:r>
    </w:p>
    <w:p w:rsidR="00000000" w:rsidDel="00000000" w:rsidP="00000000" w:rsidRDefault="00000000" w:rsidRPr="00000000" w14:paraId="000005F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skip links</w:t>
      </w:r>
    </w:p>
    <w:p w:rsidR="00000000" w:rsidDel="00000000" w:rsidP="00000000" w:rsidRDefault="00000000" w:rsidRPr="00000000" w14:paraId="000005F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con lectores de pantalla</w:t>
      </w:r>
    </w:p>
    <w:p w:rsidR="00000000" w:rsidDel="00000000" w:rsidP="00000000" w:rsidRDefault="00000000" w:rsidRPr="00000000" w14:paraId="000005F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Optimización de Assets</w:t>
      </w:r>
    </w:p>
    <w:p w:rsidR="00000000" w:rsidDel="00000000" w:rsidP="00000000" w:rsidRDefault="00000000" w:rsidRPr="00000000" w14:paraId="000005F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loading de imágenes</w:t>
      </w:r>
    </w:p>
    <w:p w:rsidR="00000000" w:rsidDel="00000000" w:rsidP="00000000" w:rsidRDefault="00000000" w:rsidRPr="00000000" w14:paraId="000005F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 más agresivo</w:t>
      </w:r>
    </w:p>
    <w:p w:rsidR="00000000" w:rsidDel="00000000" w:rsidP="00000000" w:rsidRDefault="00000000" w:rsidRPr="00000000" w14:paraId="000005F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 de recursos críticos</w:t>
      </w:r>
    </w:p>
    <w:p w:rsidR="00000000" w:rsidDel="00000000" w:rsidP="00000000" w:rsidRDefault="00000000" w:rsidRPr="00000000" w14:paraId="000005F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 y minificación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Testing y Calidad</w:t>
      </w:r>
    </w:p>
    <w:p w:rsidR="00000000" w:rsidDel="00000000" w:rsidP="00000000" w:rsidRDefault="00000000" w:rsidRPr="00000000" w14:paraId="000005F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suite de tests</w:t>
      </w:r>
    </w:p>
    <w:p w:rsidR="00000000" w:rsidDel="00000000" w:rsidP="00000000" w:rsidRDefault="00000000" w:rsidRPr="00000000" w14:paraId="000005F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testing de accesibilidad</w:t>
      </w:r>
    </w:p>
    <w:p w:rsidR="00000000" w:rsidDel="00000000" w:rsidP="00000000" w:rsidRDefault="00000000" w:rsidRPr="00000000" w14:paraId="000005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 continuo</w:t>
      </w:r>
    </w:p>
    <w:p w:rsidR="00000000" w:rsidDel="00000000" w:rsidP="00000000" w:rsidRDefault="00000000" w:rsidRPr="00000000" w14:paraId="000005F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gyaj17rk075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11.3 Puntuación Global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Evaluación por Categoría:</w:t>
      </w:r>
    </w:p>
    <w:tbl>
      <w:tblPr>
        <w:tblStyle w:val="Table5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400"/>
        <w:gridCol w:w="3320"/>
        <w:tblGridChange w:id="0">
          <w:tblGrid>
            <w:gridCol w:w="2075"/>
            <w:gridCol w:w="1400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Diseño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Excelente sistema de diseño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HTML Semántico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Buena base, mejorar ARIA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CSS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Modular y mantenible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Performante y bien estructurado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Mobile-first excepcional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Necesita mejoras WCAG AA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Core Web Vitals óptimos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Buen soporte cross-browser</w:t>
            </w:r>
          </w:p>
        </w:tc>
      </w:tr>
    </w:tbl>
    <w:p w:rsidR="00000000" w:rsidDel="00000000" w:rsidP="00000000" w:rsidRDefault="00000000" w:rsidRPr="00000000" w14:paraId="000006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PUNTUACIÓN TOTAL: 7.9/10</w:t>
      </w:r>
    </w:p>
    <w:p w:rsidR="00000000" w:rsidDel="00000000" w:rsidP="00000000" w:rsidRDefault="00000000" w:rsidRPr="00000000" w14:paraId="000006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s6pkkd16k3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11.4 Recomendación Final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front-end de OldTree Stock Manager demuestra un nivel técnico sólido con excelente diseño visual y arquitectura bien pensada. La aplicación está lista para producción en términos de funcionalidad y performance, pero requiere mejoras en accesibilidad antes del lanzamiento oficial.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Acción inmediata recomendada:</w:t>
      </w:r>
      <w:r w:rsidDel="00000000" w:rsidR="00000000" w:rsidRPr="00000000">
        <w:rPr>
          <w:rtl w:val="0"/>
        </w:rPr>
        <w:t xml:space="preserve"> Dedicar 2-3 semanas a implementar las mejoras de accesibilidad prioritarias (ARIA labels, navegación por teclado, skip links) para alcanzar cumplimiento WCAG 2.1 nivel AA y garantizar una experiencia inclusiva para todos los usuarios.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Preparado por:</w:t>
      </w:r>
      <w:r w:rsidDel="00000000" w:rsidR="00000000" w:rsidRPr="00000000">
        <w:rPr>
          <w:rtl w:val="0"/>
        </w:rPr>
        <w:t xml:space="preserve"> Análisis Técnico Front-End Especializado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09 de Octubre,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Versión del Informe:</w:t>
      </w:r>
      <w:r w:rsidDel="00000000" w:rsidR="00000000" w:rsidRPr="00000000">
        <w:rPr>
          <w:rtl w:val="0"/>
        </w:rPr>
        <w:t xml:space="preserve"> 2.0 - Front-End Focus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