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94vr5esxemc9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Benjamin Schindler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ow7k7fsmdy6r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pStyle w:val="Heading3"/>
              <w:keepNext w:val="0"/>
              <w:keepLines w:val="0"/>
              <w:spacing w:after="80" w:before="280" w:line="360" w:lineRule="auto"/>
              <w:jc w:val="both"/>
              <w:rPr>
                <w:color w:val="ff0000"/>
                <w:sz w:val="14"/>
                <w:szCs w:val="14"/>
              </w:rPr>
            </w:pPr>
            <w:bookmarkStart w:colFirst="0" w:colLast="0" w:name="_heading=h.5jiqfjbrhj69" w:id="2"/>
            <w:bookmarkEnd w:id="2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Ingeniería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nivel de ingeniería de software.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pStyle w:val="Heading3"/>
              <w:keepNext w:val="0"/>
              <w:keepLines w:val="0"/>
              <w:spacing w:after="80" w:before="280" w:line="360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bookmarkStart w:colFirst="0" w:colLast="0" w:name="_heading=h.mye35vyvcuy2" w:id="3"/>
            <w:bookmarkEnd w:id="3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Desarrollo Web</w:t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nivel de desarrollo web.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pStyle w:val="Heading3"/>
              <w:keepNext w:val="0"/>
              <w:keepLines w:val="0"/>
              <w:spacing w:after="80" w:before="280" w:line="360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bookmarkStart w:colFirst="0" w:colLast="0" w:name="_heading=h.c7fjn3xlbinh" w:id="4"/>
            <w:bookmarkEnd w:id="4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Deep learning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conocimiento sobre deep learning.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pStyle w:val="Heading3"/>
              <w:keepNext w:val="0"/>
              <w:keepLines w:val="0"/>
              <w:spacing w:after="80" w:before="280" w:line="360" w:lineRule="auto"/>
              <w:jc w:val="both"/>
              <w:rPr>
                <w:sz w:val="14"/>
                <w:szCs w:val="14"/>
              </w:rPr>
            </w:pPr>
            <w:bookmarkStart w:colFirst="0" w:colLast="0" w:name="_heading=h.uskpz1ven7bm" w:id="5"/>
            <w:bookmarkEnd w:id="5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BPM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conocimiento sobre BPM.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pStyle w:val="Heading3"/>
              <w:keepNext w:val="0"/>
              <w:keepLines w:val="0"/>
              <w:spacing w:after="80" w:before="280" w:line="360" w:lineRule="auto"/>
              <w:jc w:val="both"/>
              <w:rPr>
                <w:sz w:val="22"/>
                <w:szCs w:val="22"/>
              </w:rPr>
            </w:pPr>
            <w:bookmarkStart w:colFirst="0" w:colLast="0" w:name="_heading=h.fb01dvjvodzk" w:id="6"/>
            <w:bookmarkEnd w:id="6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Integración de Plataformas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conocimiento sobre integración de plataformas.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pStyle w:val="Heading3"/>
              <w:keepNext w:val="0"/>
              <w:keepLines w:val="0"/>
              <w:spacing w:after="80" w:before="280" w:line="360" w:lineRule="auto"/>
              <w:jc w:val="both"/>
              <w:rPr>
                <w:sz w:val="14"/>
                <w:szCs w:val="14"/>
              </w:rPr>
            </w:pPr>
            <w:bookmarkStart w:colFirst="0" w:colLast="0" w:name="_heading=h.9udgq2zffio9" w:id="7"/>
            <w:bookmarkEnd w:id="7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Gestión de riesgos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conocimiento sobre gestión de riesgos.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Ciberseguridad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Medianos conocimientos de ciberseguridad.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Big Data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conocimiento sobre bid data.</w:t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odD0HQihfh7L/80a2++38/oMHw==">CgMxLjAyDmguOTR2cjVlc3hlbWM5Mg5oLm93N2s3ZnNtZHk2cjIOaC41amlxZmpicmhqNjkyDmgubXllMzV2eXZjdXkyMg5oLmM3ZmpuM3hsYmluaDIOaC51c2twejF2ZW43Ym0yDmguZmIwMWR2anZvZHprMg5oLjl1ZGdxMnpmZmlvOTgAciExRkpUQkl2Ujh5NzI1aG1WQm9MNFB2MXliTTVCbVRxRy0=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