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7205F" w14:textId="77777777" w:rsidR="009C096D" w:rsidRDefault="009C096D" w:rsidP="004A7D04">
      <w:pPr>
        <w:jc w:val="center"/>
        <w:rPr>
          <w:sz w:val="36"/>
          <w:szCs w:val="44"/>
        </w:rPr>
      </w:pPr>
    </w:p>
    <w:p w14:paraId="03EAABB5" w14:textId="77777777" w:rsidR="009C096D" w:rsidRDefault="009C096D" w:rsidP="004A7D04">
      <w:pPr>
        <w:jc w:val="center"/>
        <w:rPr>
          <w:sz w:val="36"/>
          <w:szCs w:val="44"/>
        </w:rPr>
      </w:pPr>
    </w:p>
    <w:p w14:paraId="4BFC807B" w14:textId="77777777" w:rsidR="009C096D" w:rsidRDefault="009C096D" w:rsidP="004A7D04">
      <w:pPr>
        <w:jc w:val="center"/>
        <w:rPr>
          <w:sz w:val="36"/>
          <w:szCs w:val="44"/>
        </w:rPr>
      </w:pPr>
    </w:p>
    <w:p w14:paraId="30EB2BF4" w14:textId="77777777" w:rsidR="009C096D" w:rsidRDefault="009C096D" w:rsidP="004A7D04">
      <w:pPr>
        <w:jc w:val="center"/>
        <w:rPr>
          <w:sz w:val="36"/>
          <w:szCs w:val="44"/>
        </w:rPr>
      </w:pPr>
    </w:p>
    <w:p w14:paraId="6AD42C27" w14:textId="77777777" w:rsidR="009C096D" w:rsidRDefault="009C096D" w:rsidP="004A7D04">
      <w:pPr>
        <w:jc w:val="center"/>
        <w:rPr>
          <w:sz w:val="36"/>
          <w:szCs w:val="44"/>
        </w:rPr>
      </w:pPr>
    </w:p>
    <w:p w14:paraId="67D7E86F" w14:textId="4901F300" w:rsidR="004A7D04" w:rsidRPr="009C096D" w:rsidRDefault="004A7D04" w:rsidP="004A7D04">
      <w:pPr>
        <w:jc w:val="center"/>
        <w:rPr>
          <w:sz w:val="36"/>
          <w:szCs w:val="44"/>
        </w:rPr>
      </w:pPr>
      <w:r w:rsidRPr="009C096D">
        <w:rPr>
          <w:rFonts w:hint="eastAsia"/>
          <w:sz w:val="36"/>
          <w:szCs w:val="44"/>
        </w:rPr>
        <w:t>計算の理論</w:t>
      </w:r>
      <w:r w:rsidR="009C096D" w:rsidRPr="009C096D">
        <w:rPr>
          <w:rFonts w:hint="eastAsia"/>
          <w:sz w:val="36"/>
          <w:szCs w:val="44"/>
        </w:rPr>
        <w:t>レポート</w:t>
      </w:r>
    </w:p>
    <w:p w14:paraId="67396559" w14:textId="77777777" w:rsidR="004A7D04" w:rsidRPr="009C096D" w:rsidRDefault="004A7D04" w:rsidP="004A7D04">
      <w:pPr>
        <w:jc w:val="center"/>
        <w:rPr>
          <w:rFonts w:hint="eastAsia"/>
          <w:sz w:val="36"/>
          <w:szCs w:val="44"/>
        </w:rPr>
      </w:pPr>
    </w:p>
    <w:p w14:paraId="34DD97FE" w14:textId="3A9E5C2C" w:rsidR="004A7D04" w:rsidRPr="009C096D" w:rsidRDefault="004A7D04" w:rsidP="004A7D04">
      <w:pPr>
        <w:jc w:val="right"/>
        <w:rPr>
          <w:rFonts w:hint="eastAsia"/>
          <w:sz w:val="36"/>
          <w:szCs w:val="44"/>
        </w:rPr>
      </w:pPr>
      <w:r w:rsidRPr="009C096D">
        <w:rPr>
          <w:rFonts w:hint="eastAsia"/>
          <w:sz w:val="36"/>
          <w:szCs w:val="44"/>
        </w:rPr>
        <w:t>令和3年10月19日</w:t>
      </w:r>
    </w:p>
    <w:p w14:paraId="7B7DDCD8" w14:textId="68AEB63F" w:rsidR="004A7D04" w:rsidRDefault="004A7D04" w:rsidP="004A7D04">
      <w:pPr>
        <w:jc w:val="right"/>
        <w:rPr>
          <w:sz w:val="36"/>
          <w:szCs w:val="44"/>
        </w:rPr>
      </w:pPr>
      <w:r w:rsidRPr="009C096D">
        <w:rPr>
          <w:rFonts w:hint="eastAsia"/>
          <w:sz w:val="36"/>
          <w:szCs w:val="44"/>
        </w:rPr>
        <w:t>K19093　福本光重</w:t>
      </w:r>
    </w:p>
    <w:p w14:paraId="11928640" w14:textId="3D35064A" w:rsidR="009C096D" w:rsidRDefault="009C096D" w:rsidP="009C096D">
      <w:pPr>
        <w:jc w:val="left"/>
        <w:rPr>
          <w:sz w:val="36"/>
          <w:szCs w:val="44"/>
        </w:rPr>
      </w:pPr>
    </w:p>
    <w:p w14:paraId="363F11D6" w14:textId="2C9C0720" w:rsidR="009C096D" w:rsidRDefault="009C096D" w:rsidP="009C096D">
      <w:pPr>
        <w:jc w:val="left"/>
        <w:rPr>
          <w:sz w:val="36"/>
          <w:szCs w:val="44"/>
        </w:rPr>
      </w:pPr>
    </w:p>
    <w:p w14:paraId="78CA1BEE" w14:textId="7C9E7A56" w:rsidR="009C096D" w:rsidRDefault="009C096D" w:rsidP="009C096D">
      <w:pPr>
        <w:jc w:val="left"/>
        <w:rPr>
          <w:sz w:val="36"/>
          <w:szCs w:val="44"/>
        </w:rPr>
      </w:pPr>
    </w:p>
    <w:p w14:paraId="66C81F44" w14:textId="26644E71" w:rsidR="009C096D" w:rsidRDefault="009C096D" w:rsidP="009C096D">
      <w:pPr>
        <w:jc w:val="left"/>
        <w:rPr>
          <w:sz w:val="36"/>
          <w:szCs w:val="44"/>
        </w:rPr>
      </w:pPr>
    </w:p>
    <w:p w14:paraId="71221D9D" w14:textId="44D704B3" w:rsidR="009C096D" w:rsidRDefault="009C096D" w:rsidP="009C096D">
      <w:pPr>
        <w:jc w:val="left"/>
        <w:rPr>
          <w:sz w:val="36"/>
          <w:szCs w:val="44"/>
        </w:rPr>
      </w:pPr>
    </w:p>
    <w:p w14:paraId="07DC19D4" w14:textId="21D7827B" w:rsidR="009C096D" w:rsidRDefault="009C096D" w:rsidP="009C096D">
      <w:pPr>
        <w:jc w:val="left"/>
        <w:rPr>
          <w:sz w:val="36"/>
          <w:szCs w:val="44"/>
        </w:rPr>
      </w:pPr>
    </w:p>
    <w:p w14:paraId="63B55F74" w14:textId="401BDCE0" w:rsidR="009C096D" w:rsidRDefault="009C096D" w:rsidP="009C096D">
      <w:pPr>
        <w:jc w:val="left"/>
        <w:rPr>
          <w:sz w:val="36"/>
          <w:szCs w:val="44"/>
        </w:rPr>
      </w:pPr>
    </w:p>
    <w:p w14:paraId="07F56142" w14:textId="6BA0D952" w:rsidR="009C096D" w:rsidRDefault="009C096D" w:rsidP="009C096D">
      <w:pPr>
        <w:jc w:val="left"/>
        <w:rPr>
          <w:sz w:val="36"/>
          <w:szCs w:val="44"/>
        </w:rPr>
      </w:pPr>
    </w:p>
    <w:p w14:paraId="14BE0F69" w14:textId="5A61E2EB" w:rsidR="009C096D" w:rsidRDefault="009C096D" w:rsidP="009C096D">
      <w:pPr>
        <w:jc w:val="left"/>
        <w:rPr>
          <w:sz w:val="36"/>
          <w:szCs w:val="44"/>
        </w:rPr>
      </w:pPr>
    </w:p>
    <w:p w14:paraId="2BBFF302" w14:textId="187C4608" w:rsidR="009C096D" w:rsidRDefault="009C096D" w:rsidP="009C096D">
      <w:pPr>
        <w:pStyle w:val="a3"/>
        <w:widowControl/>
        <w:numPr>
          <w:ilvl w:val="0"/>
          <w:numId w:val="2"/>
        </w:numPr>
        <w:ind w:leftChars="0"/>
        <w:jc w:val="left"/>
        <w:rPr>
          <w:rFonts w:eastAsiaTheme="minorHAnsi" w:cs="ＭＳ Ｐゴシック"/>
          <w:kern w:val="0"/>
          <w:sz w:val="28"/>
          <w:szCs w:val="28"/>
        </w:rPr>
      </w:pPr>
      <w:r w:rsidRPr="009C096D">
        <w:rPr>
          <w:rFonts w:eastAsiaTheme="minorHAnsi" w:cs="ＭＳ Ｐゴシック"/>
          <w:kern w:val="0"/>
          <w:sz w:val="28"/>
          <w:szCs w:val="28"/>
        </w:rPr>
        <w:lastRenderedPageBreak/>
        <w:t>100円硬貨と50円硬貨を受け付ける、ジュース250円の 自販機のFAを作成して下さい</w:t>
      </w:r>
      <w:r>
        <w:rPr>
          <w:rFonts w:eastAsiaTheme="minorHAnsi" w:cs="ＭＳ Ｐゴシック" w:hint="eastAsia"/>
          <w:kern w:val="0"/>
          <w:sz w:val="28"/>
          <w:szCs w:val="28"/>
        </w:rPr>
        <w:t>。</w:t>
      </w:r>
    </w:p>
    <w:p w14:paraId="784B3EEA" w14:textId="36378421" w:rsidR="009C096D" w:rsidRDefault="009C096D" w:rsidP="009C096D">
      <w:pPr>
        <w:jc w:val="left"/>
        <w:rPr>
          <w:rFonts w:eastAsiaTheme="minorHAnsi"/>
          <w:szCs w:val="21"/>
        </w:rPr>
      </w:pPr>
    </w:p>
    <w:p w14:paraId="4B30F550" w14:textId="44F12963" w:rsidR="00163A42" w:rsidRPr="009C096D" w:rsidRDefault="00163A42" w:rsidP="009C096D">
      <w:pPr>
        <w:jc w:val="left"/>
        <w:rPr>
          <w:rFonts w:eastAsiaTheme="minorHAnsi" w:hint="eastAsia"/>
          <w:szCs w:val="21"/>
        </w:rPr>
      </w:pPr>
      <w:r>
        <w:rPr>
          <w:rFonts w:eastAsiaTheme="minorHAnsi"/>
          <w:noProof/>
          <w:szCs w:val="21"/>
        </w:rPr>
        <w:drawing>
          <wp:inline distT="0" distB="0" distL="0" distR="0" wp14:anchorId="4BB0E21D" wp14:editId="2417ED23">
            <wp:extent cx="5400040" cy="3219450"/>
            <wp:effectExtent l="0" t="0" r="0" b="6350"/>
            <wp:docPr id="1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ダイアグラム&#10;&#10;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DF30" w14:textId="4A2E419A" w:rsidR="009C096D" w:rsidRDefault="00882AC2">
      <w:r>
        <w:rPr>
          <w:rFonts w:hint="eastAsia"/>
        </w:rPr>
        <w:t>・状態の有限集合Q=｛S,</w:t>
      </w:r>
      <w:r>
        <w:t>50,100,150,200,0</w:t>
      </w:r>
      <w:r w:rsidR="00B50BA0">
        <w:t>,50+</w:t>
      </w:r>
      <w:r>
        <w:rPr>
          <w:rFonts w:hint="eastAsia"/>
        </w:rPr>
        <w:t>｝</w:t>
      </w:r>
    </w:p>
    <w:p w14:paraId="5054D696" w14:textId="18D38BD6" w:rsidR="00882AC2" w:rsidRDefault="00882AC2">
      <w:r>
        <w:rPr>
          <w:rFonts w:hint="eastAsia"/>
        </w:rPr>
        <w:t>・有限の入力アルファベットΣ</w:t>
      </w:r>
      <w:r>
        <w:t>={H</w:t>
      </w:r>
      <w:r w:rsidR="002653FD">
        <w:t>50,H100</w:t>
      </w:r>
      <w:r>
        <w:t>}</w:t>
      </w:r>
    </w:p>
    <w:p w14:paraId="2969167A" w14:textId="4D4030AB" w:rsidR="00882AC2" w:rsidRDefault="00882AC2">
      <w:r>
        <w:rPr>
          <w:rFonts w:hint="eastAsia"/>
        </w:rPr>
        <w:t>・入力記号によって引き起こされる状態遷移関数</w:t>
      </w:r>
    </w:p>
    <w:p w14:paraId="3297E58A" w14:textId="64C121D4" w:rsidR="00882AC2" w:rsidRDefault="00882AC2">
      <w:r>
        <w:tab/>
      </w:r>
      <w:r>
        <w:rPr>
          <w:rFonts w:hint="eastAsia"/>
        </w:rPr>
        <w:t>状態遷移関数δ</w:t>
      </w:r>
      <w:r>
        <w:t>:Q</w:t>
      </w:r>
      <w:r>
        <w:rPr>
          <w:rFonts w:hint="eastAsia"/>
        </w:rPr>
        <w:t>×Σ→Q（写像）</w:t>
      </w:r>
      <w:r w:rsidR="002D2CC1">
        <w:rPr>
          <w:rFonts w:hint="eastAsia"/>
        </w:rPr>
        <w:t>→状態遷移表は下記に記す。</w:t>
      </w:r>
    </w:p>
    <w:p w14:paraId="603BBF25" w14:textId="1BE0B0D0" w:rsidR="002D2CC1" w:rsidRDefault="002D2CC1">
      <w:r>
        <w:rPr>
          <w:rFonts w:hint="eastAsia"/>
        </w:rPr>
        <w:t>・開始状態</w:t>
      </w:r>
      <w:r>
        <w:t>q0</w:t>
      </w:r>
      <w:r>
        <w:rPr>
          <w:rFonts w:ascii="游明朝" w:eastAsia="游明朝" w:hAnsi="游明朝" w:hint="eastAsia"/>
        </w:rPr>
        <w:t>⊆</w:t>
      </w:r>
      <w:r>
        <w:rPr>
          <w:rFonts w:ascii="游明朝" w:eastAsia="游明朝" w:hAnsi="游明朝" w:hint="eastAsia"/>
        </w:rPr>
        <w:t>Q</w:t>
      </w:r>
      <w:r>
        <w:rPr>
          <w:rFonts w:ascii="游明朝" w:eastAsia="游明朝" w:hAnsi="游明朝"/>
        </w:rPr>
        <w:t>=</w:t>
      </w:r>
      <w:r>
        <w:t>S</w:t>
      </w:r>
    </w:p>
    <w:p w14:paraId="248B0A55" w14:textId="226FEDF2" w:rsidR="002D2CC1" w:rsidRPr="00F71D4A" w:rsidRDefault="00F71D4A">
      <w:r>
        <w:rPr>
          <w:rFonts w:hint="eastAsia"/>
        </w:rPr>
        <w:t>・</w:t>
      </w:r>
      <w:r w:rsidR="002D2CC1">
        <w:rPr>
          <w:rFonts w:hint="eastAsia"/>
        </w:rPr>
        <w:t>受理状態の集合</w:t>
      </w:r>
      <w:r w:rsidR="002D2CC1">
        <w:t>F</w:t>
      </w:r>
      <w:r w:rsidR="002D2CC1">
        <w:rPr>
          <w:rFonts w:ascii="游明朝" w:eastAsia="游明朝" w:hAnsi="游明朝" w:hint="eastAsia"/>
        </w:rPr>
        <w:t>⊆Q</w:t>
      </w:r>
      <w:r w:rsidR="002D2CC1">
        <w:rPr>
          <w:rFonts w:ascii="游明朝" w:eastAsia="游明朝" w:hAnsi="游明朝"/>
        </w:rPr>
        <w:t>={0</w:t>
      </w:r>
      <w:r w:rsidR="005A48FC">
        <w:rPr>
          <w:rFonts w:ascii="游明朝" w:eastAsia="游明朝" w:hAnsi="游明朝"/>
        </w:rPr>
        <w:t>,50+</w:t>
      </w:r>
      <w:r w:rsidR="002D2CC1">
        <w:rPr>
          <w:rFonts w:ascii="游明朝" w:eastAsia="游明朝" w:hAnsi="游明朝"/>
        </w:rPr>
        <w:t>}</w:t>
      </w:r>
    </w:p>
    <w:p w14:paraId="7023806F" w14:textId="1D030C46" w:rsidR="00DA5D40" w:rsidRDefault="00DA5D40">
      <w:pPr>
        <w:rPr>
          <w:rFonts w:ascii="游明朝" w:eastAsia="游明朝" w:hAnsi="游明朝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63A42" w14:paraId="7F576F6F" w14:textId="77777777" w:rsidTr="00163A42">
        <w:tc>
          <w:tcPr>
            <w:tcW w:w="2831" w:type="dxa"/>
          </w:tcPr>
          <w:p w14:paraId="6A723268" w14:textId="75B141E3" w:rsidR="00163A42" w:rsidRDefault="00163A42">
            <w:r>
              <w:rPr>
                <w:rFonts w:hint="eastAsia"/>
              </w:rPr>
              <w:t>状態＼入力</w:t>
            </w:r>
          </w:p>
        </w:tc>
        <w:tc>
          <w:tcPr>
            <w:tcW w:w="2831" w:type="dxa"/>
          </w:tcPr>
          <w:p w14:paraId="3A04A0AA" w14:textId="33968212" w:rsidR="00163A42" w:rsidRDefault="00163A42">
            <w:r>
              <w:rPr>
                <w:rFonts w:hint="eastAsia"/>
              </w:rPr>
              <w:t>H50</w:t>
            </w:r>
          </w:p>
        </w:tc>
        <w:tc>
          <w:tcPr>
            <w:tcW w:w="2832" w:type="dxa"/>
          </w:tcPr>
          <w:p w14:paraId="5E946E46" w14:textId="0CAE964B" w:rsidR="00163A42" w:rsidRDefault="00163A42">
            <w:pPr>
              <w:rPr>
                <w:rFonts w:hint="eastAsia"/>
              </w:rPr>
            </w:pPr>
            <w:r>
              <w:rPr>
                <w:rFonts w:hint="eastAsia"/>
              </w:rPr>
              <w:t>H100</w:t>
            </w:r>
          </w:p>
        </w:tc>
      </w:tr>
      <w:tr w:rsidR="00163A42" w14:paraId="24DD9B13" w14:textId="77777777" w:rsidTr="00163A42">
        <w:tc>
          <w:tcPr>
            <w:tcW w:w="2831" w:type="dxa"/>
          </w:tcPr>
          <w:p w14:paraId="585AE6C4" w14:textId="597A6E31" w:rsidR="00163A42" w:rsidRDefault="00163A42">
            <w:r>
              <w:rPr>
                <w:rFonts w:hint="eastAsia"/>
              </w:rPr>
              <w:t>S</w:t>
            </w:r>
          </w:p>
        </w:tc>
        <w:tc>
          <w:tcPr>
            <w:tcW w:w="2831" w:type="dxa"/>
          </w:tcPr>
          <w:p w14:paraId="3253C758" w14:textId="1ABDE2AE" w:rsidR="00163A42" w:rsidRDefault="00163A42">
            <w:r>
              <w:t>50</w:t>
            </w:r>
          </w:p>
        </w:tc>
        <w:tc>
          <w:tcPr>
            <w:tcW w:w="2832" w:type="dxa"/>
          </w:tcPr>
          <w:p w14:paraId="53134226" w14:textId="4C746E02" w:rsidR="00163A42" w:rsidRDefault="00163A4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163A42" w14:paraId="40C46916" w14:textId="77777777" w:rsidTr="00163A42">
        <w:tc>
          <w:tcPr>
            <w:tcW w:w="2831" w:type="dxa"/>
          </w:tcPr>
          <w:p w14:paraId="6492F7A0" w14:textId="7024E83B" w:rsidR="00163A42" w:rsidRDefault="00163A42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831" w:type="dxa"/>
          </w:tcPr>
          <w:p w14:paraId="75329927" w14:textId="0BEBB902" w:rsidR="00163A42" w:rsidRDefault="00163A42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832" w:type="dxa"/>
          </w:tcPr>
          <w:p w14:paraId="312A59D1" w14:textId="57E93938" w:rsidR="00163A42" w:rsidRDefault="00163A42">
            <w:r>
              <w:rPr>
                <w:rFonts w:hint="eastAsia"/>
              </w:rPr>
              <w:t>1</w:t>
            </w:r>
            <w:r>
              <w:t>50</w:t>
            </w:r>
          </w:p>
        </w:tc>
      </w:tr>
      <w:tr w:rsidR="00163A42" w14:paraId="3C86721D" w14:textId="77777777" w:rsidTr="00163A42">
        <w:tc>
          <w:tcPr>
            <w:tcW w:w="2831" w:type="dxa"/>
          </w:tcPr>
          <w:p w14:paraId="4A0059BE" w14:textId="1CB51E45" w:rsidR="00163A42" w:rsidRDefault="00163A42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831" w:type="dxa"/>
          </w:tcPr>
          <w:p w14:paraId="0A7FA552" w14:textId="3B9BCC8D" w:rsidR="00163A42" w:rsidRDefault="00163A42"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2832" w:type="dxa"/>
          </w:tcPr>
          <w:p w14:paraId="5DF5DF5A" w14:textId="488BFBEC" w:rsidR="00163A42" w:rsidRDefault="00163A42"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163A42" w14:paraId="63BD7793" w14:textId="77777777" w:rsidTr="00163A42">
        <w:tc>
          <w:tcPr>
            <w:tcW w:w="2831" w:type="dxa"/>
          </w:tcPr>
          <w:p w14:paraId="0CD48407" w14:textId="0A3811AB" w:rsidR="00163A42" w:rsidRDefault="00163A42"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2831" w:type="dxa"/>
          </w:tcPr>
          <w:p w14:paraId="4FD9AA94" w14:textId="735A6AD6" w:rsidR="00163A42" w:rsidRDefault="00163A42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2832" w:type="dxa"/>
          </w:tcPr>
          <w:p w14:paraId="6C71C5C8" w14:textId="193D46E9" w:rsidR="00163A42" w:rsidRDefault="00163A42">
            <w:r>
              <w:rPr>
                <w:rFonts w:hint="eastAsia"/>
              </w:rPr>
              <w:t>0</w:t>
            </w:r>
          </w:p>
        </w:tc>
      </w:tr>
      <w:tr w:rsidR="00163A42" w14:paraId="4C0E2937" w14:textId="77777777" w:rsidTr="00163A42">
        <w:tc>
          <w:tcPr>
            <w:tcW w:w="2831" w:type="dxa"/>
          </w:tcPr>
          <w:p w14:paraId="76A12E39" w14:textId="2C3DD27B" w:rsidR="00163A42" w:rsidRDefault="00163A42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2831" w:type="dxa"/>
          </w:tcPr>
          <w:p w14:paraId="20772929" w14:textId="5AC0784C" w:rsidR="00163A42" w:rsidRDefault="00163A42">
            <w:r>
              <w:rPr>
                <w:rFonts w:hint="eastAsia"/>
              </w:rPr>
              <w:t>0</w:t>
            </w:r>
          </w:p>
        </w:tc>
        <w:tc>
          <w:tcPr>
            <w:tcW w:w="2832" w:type="dxa"/>
          </w:tcPr>
          <w:p w14:paraId="1672C577" w14:textId="18852140" w:rsidR="00163A42" w:rsidRDefault="00163A42">
            <w:r>
              <w:rPr>
                <w:rFonts w:hint="eastAsia"/>
              </w:rPr>
              <w:t>5</w:t>
            </w:r>
            <w:r>
              <w:t>0+</w:t>
            </w:r>
          </w:p>
        </w:tc>
      </w:tr>
      <w:tr w:rsidR="00163A42" w14:paraId="79CD200C" w14:textId="77777777" w:rsidTr="00163A42">
        <w:tc>
          <w:tcPr>
            <w:tcW w:w="2831" w:type="dxa"/>
          </w:tcPr>
          <w:p w14:paraId="591DC1CB" w14:textId="4D536717" w:rsidR="00163A42" w:rsidRDefault="00163A4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31" w:type="dxa"/>
          </w:tcPr>
          <w:p w14:paraId="65A05C24" w14:textId="00DCA7AA" w:rsidR="00163A42" w:rsidRDefault="00163A4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832" w:type="dxa"/>
          </w:tcPr>
          <w:p w14:paraId="53FBB149" w14:textId="7949DC62" w:rsidR="00163A42" w:rsidRDefault="00163A4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163A42" w14:paraId="59BCFFDD" w14:textId="77777777" w:rsidTr="00163A42">
        <w:tc>
          <w:tcPr>
            <w:tcW w:w="2831" w:type="dxa"/>
          </w:tcPr>
          <w:p w14:paraId="2D30730E" w14:textId="20B33EFF" w:rsidR="00163A42" w:rsidRDefault="00163A4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0+</w:t>
            </w:r>
          </w:p>
        </w:tc>
        <w:tc>
          <w:tcPr>
            <w:tcW w:w="2831" w:type="dxa"/>
          </w:tcPr>
          <w:p w14:paraId="36BAA35F" w14:textId="34544716" w:rsidR="00163A42" w:rsidRDefault="00163A4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832" w:type="dxa"/>
          </w:tcPr>
          <w:p w14:paraId="311A51B3" w14:textId="078B7441" w:rsidR="00163A42" w:rsidRDefault="00163A4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</w:tr>
    </w:tbl>
    <w:p w14:paraId="18FAAD47" w14:textId="54EAFC74" w:rsidR="00DA5D40" w:rsidRDefault="00DA5D40"/>
    <w:p w14:paraId="6F0A5B4D" w14:textId="7247706B" w:rsidR="0078583E" w:rsidRDefault="0078583E">
      <w:r>
        <w:rPr>
          <w:rFonts w:hint="eastAsia"/>
        </w:rPr>
        <w:lastRenderedPageBreak/>
        <w:t>・感想</w:t>
      </w:r>
    </w:p>
    <w:p w14:paraId="39B0AD63" w14:textId="78359659" w:rsidR="00E64251" w:rsidRDefault="00E64251">
      <w:r>
        <w:rPr>
          <w:rFonts w:hint="eastAsia"/>
        </w:rPr>
        <w:t>５０円を受け付けられることと、５０円が残る可能性を考えるだけでも、かなり複雑になってしまった。実際の自販機の精密さを感じた</w:t>
      </w:r>
      <w:r w:rsidR="00450FCD">
        <w:rPr>
          <w:rFonts w:hint="eastAsia"/>
        </w:rPr>
        <w:t>。</w:t>
      </w:r>
    </w:p>
    <w:p w14:paraId="71278DDC" w14:textId="77777777" w:rsidR="00E64251" w:rsidRPr="00882AC2" w:rsidRDefault="00E64251">
      <w:pPr>
        <w:rPr>
          <w:rFonts w:hint="eastAsia"/>
        </w:rPr>
      </w:pPr>
    </w:p>
    <w:sectPr w:rsidR="00E64251" w:rsidRPr="00882AC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85D60"/>
    <w:multiLevelType w:val="hybridMultilevel"/>
    <w:tmpl w:val="E4A2C6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ADE741E"/>
    <w:multiLevelType w:val="hybridMultilevel"/>
    <w:tmpl w:val="D2D249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04"/>
    <w:rsid w:val="000106D0"/>
    <w:rsid w:val="00163A42"/>
    <w:rsid w:val="002653FD"/>
    <w:rsid w:val="002D2CC1"/>
    <w:rsid w:val="00450FCD"/>
    <w:rsid w:val="004A7D04"/>
    <w:rsid w:val="005A48FC"/>
    <w:rsid w:val="0078583E"/>
    <w:rsid w:val="00882AC2"/>
    <w:rsid w:val="009C096D"/>
    <w:rsid w:val="00B50BA0"/>
    <w:rsid w:val="00DA5D40"/>
    <w:rsid w:val="00E64251"/>
    <w:rsid w:val="00F7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68299D"/>
  <w15:chartTrackingRefBased/>
  <w15:docId w15:val="{9FD8D120-9F78-7942-8100-2278A307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96D"/>
    <w:pPr>
      <w:ind w:leftChars="400" w:left="840"/>
    </w:pPr>
  </w:style>
  <w:style w:type="table" w:styleId="a4">
    <w:name w:val="Table Grid"/>
    <w:basedOn w:val="a1"/>
    <w:uiPriority w:val="39"/>
    <w:rsid w:val="00163A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B44498-496B-1942-92CA-7D16BCC55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14</cp:revision>
  <dcterms:created xsi:type="dcterms:W3CDTF">2021-10-19T07:28:00Z</dcterms:created>
  <dcterms:modified xsi:type="dcterms:W3CDTF">2021-10-19T12:47:00Z</dcterms:modified>
</cp:coreProperties>
</file>