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CE9" w:rsidRDefault="000B5CE9" w:rsidP="000B5CE9">
      <w:pPr>
        <w:jc w:val="center"/>
      </w:pPr>
      <w:r>
        <w:rPr>
          <w:rFonts w:hint="eastAsia"/>
        </w:rPr>
        <w:t>サウンドメディア論</w:t>
      </w:r>
      <w:r>
        <w:t>11/18</w:t>
      </w:r>
    </w:p>
    <w:p w:rsidR="000B5CE9" w:rsidRDefault="000B5CE9" w:rsidP="000B5CE9">
      <w:pPr>
        <w:jc w:val="right"/>
      </w:pPr>
      <w:r>
        <w:rPr>
          <w:rFonts w:hint="eastAsia"/>
        </w:rPr>
        <w:t>K19093　福本光重</w:t>
      </w:r>
    </w:p>
    <w:p w:rsidR="000B5CE9" w:rsidRDefault="000B5CE9" w:rsidP="000B5CE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課題１：ボーカル抽出に挑戦</w:t>
      </w:r>
      <w:r>
        <w:br/>
        <w:t>sample11.wav</w:t>
      </w:r>
      <w:r>
        <w:rPr>
          <w:rFonts w:hint="eastAsia"/>
        </w:rPr>
        <w:t>の初期波形</w:t>
      </w:r>
      <w:r>
        <w:br/>
      </w:r>
      <w:r>
        <w:rPr>
          <w:rFonts w:hint="eastAsia"/>
          <w:noProof/>
        </w:rPr>
        <w:drawing>
          <wp:inline distT="0" distB="0" distL="0" distR="0">
            <wp:extent cx="5400040" cy="1233170"/>
            <wp:effectExtent l="0" t="0" r="0" b="0"/>
            <wp:docPr id="1" name="図 1" descr="飛ぶ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飛ぶ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E9" w:rsidRDefault="000B5CE9" w:rsidP="000B5CE9">
      <w:pPr>
        <w:pStyle w:val="a3"/>
        <w:ind w:leftChars="0" w:left="420"/>
        <w:jc w:val="left"/>
      </w:pPr>
      <w:r>
        <w:rPr>
          <w:rFonts w:hint="eastAsia"/>
        </w:rPr>
        <w:t>ボーカル音を分離する</w:t>
      </w:r>
      <w:r>
        <w:br/>
      </w:r>
      <w:r>
        <w:rPr>
          <w:rFonts w:hint="eastAsia"/>
        </w:rPr>
        <w:t>強度:</w:t>
      </w:r>
      <w:r>
        <w:t>1.00</w:t>
      </w:r>
    </w:p>
    <w:p w:rsidR="000B5CE9" w:rsidRDefault="000B5CE9" w:rsidP="000B5CE9">
      <w:pPr>
        <w:pStyle w:val="a3"/>
        <w:ind w:leftChars="0" w:left="420"/>
        <w:jc w:val="left"/>
      </w:pPr>
      <w:r>
        <w:rPr>
          <w:rFonts w:hint="eastAsia"/>
        </w:rPr>
        <w:t>ボーカル音のローカット</w:t>
      </w:r>
      <w:r w:rsidR="00CE4344">
        <w:rPr>
          <w:rFonts w:hint="eastAsia"/>
        </w:rPr>
        <w:t>:</w:t>
      </w:r>
      <w:r w:rsidR="00CE4344">
        <w:t>120.0</w:t>
      </w:r>
    </w:p>
    <w:p w:rsidR="000B5CE9" w:rsidRDefault="000B5CE9" w:rsidP="000B5CE9">
      <w:pPr>
        <w:pStyle w:val="a3"/>
        <w:ind w:leftChars="0" w:left="420"/>
        <w:jc w:val="left"/>
      </w:pPr>
      <w:r>
        <w:rPr>
          <w:rFonts w:hint="eastAsia"/>
        </w:rPr>
        <w:t>ボーカル音の</w:t>
      </w:r>
      <w:r>
        <w:rPr>
          <w:rFonts w:hint="eastAsia"/>
        </w:rPr>
        <w:t>ハイ</w:t>
      </w:r>
      <w:r>
        <w:rPr>
          <w:rFonts w:hint="eastAsia"/>
        </w:rPr>
        <w:t>カット</w:t>
      </w:r>
      <w:r w:rsidR="00CE4344">
        <w:rPr>
          <w:rFonts w:hint="eastAsia"/>
        </w:rPr>
        <w:t>:</w:t>
      </w:r>
      <w:r w:rsidR="00CE4344">
        <w:t>9000.0</w:t>
      </w:r>
    </w:p>
    <w:p w:rsidR="00A60925" w:rsidRDefault="00A60925" w:rsidP="000B5CE9">
      <w:pPr>
        <w:pStyle w:val="a3"/>
        <w:ind w:leftChars="0" w:left="420"/>
        <w:jc w:val="left"/>
      </w:pPr>
      <w:r>
        <w:rPr>
          <w:rFonts w:hint="eastAsia"/>
          <w:noProof/>
        </w:rPr>
        <w:drawing>
          <wp:inline distT="0" distB="0" distL="0" distR="0">
            <wp:extent cx="5400040" cy="1250950"/>
            <wp:effectExtent l="0" t="0" r="0" b="6350"/>
            <wp:docPr id="2" name="図 2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2" w:rsidRDefault="00241E52" w:rsidP="000B5CE9">
      <w:pPr>
        <w:pStyle w:val="a3"/>
        <w:ind w:leftChars="0" w:left="420"/>
        <w:jc w:val="left"/>
        <w:rPr>
          <w:rFonts w:hint="eastAsia"/>
        </w:rPr>
      </w:pPr>
    </w:p>
    <w:p w:rsidR="00A60925" w:rsidRDefault="00A60925" w:rsidP="000B5CE9">
      <w:pPr>
        <w:pStyle w:val="a3"/>
        <w:ind w:leftChars="0" w:left="420"/>
        <w:jc w:val="left"/>
      </w:pPr>
      <w:r>
        <w:rPr>
          <w:rFonts w:hint="eastAsia"/>
        </w:rPr>
        <w:t>ノイズ（ドラム音）の除去</w:t>
      </w:r>
    </w:p>
    <w:p w:rsidR="00241E52" w:rsidRPr="00241E52" w:rsidRDefault="00192D4B" w:rsidP="00241E52">
      <w:pPr>
        <w:pStyle w:val="a3"/>
        <w:ind w:leftChars="0"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1233170"/>
            <wp:effectExtent l="0" t="0" r="0" b="0"/>
            <wp:docPr id="3" name="図 3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52">
        <w:br/>
      </w:r>
      <w:r w:rsidR="005D058E">
        <w:rPr>
          <w:rFonts w:hint="eastAsia"/>
        </w:rPr>
        <w:t>１回目：</w:t>
      </w:r>
      <w:r w:rsidR="00EE575B">
        <w:rPr>
          <w:rFonts w:hint="eastAsia"/>
        </w:rPr>
        <w:t>ドラムの音が顕著に聞こえる部分を選択肢、除去</w:t>
      </w:r>
      <w:r w:rsidR="005D058E">
        <w:rPr>
          <w:rFonts w:hint="eastAsia"/>
        </w:rPr>
        <w:t>（上図）</w:t>
      </w:r>
    </w:p>
    <w:p w:rsidR="00192D4B" w:rsidRDefault="00192D4B" w:rsidP="000B5CE9">
      <w:pPr>
        <w:pStyle w:val="a3"/>
        <w:ind w:leftChars="0" w:left="420"/>
        <w:jc w:val="left"/>
      </w:pPr>
      <w:r>
        <w:rPr>
          <w:rFonts w:hint="eastAsia"/>
        </w:rPr>
        <w:t>ノイズの低減:</w:t>
      </w:r>
      <w:r>
        <w:t>10dB</w:t>
      </w:r>
    </w:p>
    <w:p w:rsidR="00192D4B" w:rsidRDefault="00192D4B" w:rsidP="000B5CE9">
      <w:pPr>
        <w:pStyle w:val="a3"/>
        <w:ind w:leftChars="0" w:left="420"/>
        <w:jc w:val="left"/>
      </w:pPr>
      <w:r>
        <w:rPr>
          <w:rFonts w:hint="eastAsia"/>
        </w:rPr>
        <w:t>感度</w:t>
      </w:r>
      <w:r>
        <w:t>:15S</w:t>
      </w:r>
    </w:p>
    <w:p w:rsidR="00241E52" w:rsidRDefault="00192D4B" w:rsidP="00241E52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周波数平滑化</w:t>
      </w:r>
      <w:r>
        <w:t>:0</w:t>
      </w:r>
    </w:p>
    <w:p w:rsidR="00192D4B" w:rsidRDefault="00192D4B" w:rsidP="000B5CE9">
      <w:pPr>
        <w:pStyle w:val="a3"/>
        <w:ind w:leftChars="0" w:left="420"/>
        <w:jc w:val="left"/>
      </w:pPr>
      <w:r>
        <w:rPr>
          <w:noProof/>
        </w:rPr>
        <w:lastRenderedPageBreak/>
        <w:drawing>
          <wp:inline distT="0" distB="0" distL="0" distR="0">
            <wp:extent cx="5400040" cy="1252220"/>
            <wp:effectExtent l="0" t="0" r="0" b="5080"/>
            <wp:docPr id="4" name="図 4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2" w:rsidRPr="00241E52" w:rsidRDefault="005D058E" w:rsidP="003F599B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２回目：</w:t>
      </w:r>
      <w:r w:rsidR="00241E52">
        <w:rPr>
          <w:rFonts w:hint="eastAsia"/>
        </w:rPr>
        <w:t>全体的にドラム音は小さくなったが、打音がまだはっきり聞こえるため、</w:t>
      </w:r>
      <w:r w:rsidR="003F599B">
        <w:rPr>
          <w:rFonts w:hint="eastAsia"/>
        </w:rPr>
        <w:t>上</w:t>
      </w:r>
      <w:r w:rsidR="00241E52">
        <w:rPr>
          <w:rFonts w:hint="eastAsia"/>
        </w:rPr>
        <w:t>図の打音の部分を削った。</w:t>
      </w:r>
    </w:p>
    <w:p w:rsidR="00192D4B" w:rsidRDefault="00192D4B" w:rsidP="00192D4B">
      <w:pPr>
        <w:pStyle w:val="a3"/>
        <w:ind w:leftChars="0" w:left="420"/>
        <w:jc w:val="left"/>
      </w:pPr>
      <w:r>
        <w:rPr>
          <w:rFonts w:hint="eastAsia"/>
        </w:rPr>
        <w:t>ノイズの低減:</w:t>
      </w:r>
      <w:r w:rsidR="003F4539">
        <w:t>20</w:t>
      </w:r>
      <w:r>
        <w:t>dB</w:t>
      </w:r>
    </w:p>
    <w:p w:rsidR="00192D4B" w:rsidRDefault="00192D4B" w:rsidP="00192D4B">
      <w:pPr>
        <w:pStyle w:val="a3"/>
        <w:ind w:leftChars="0" w:left="420"/>
        <w:jc w:val="left"/>
      </w:pPr>
      <w:r>
        <w:rPr>
          <w:rFonts w:hint="eastAsia"/>
        </w:rPr>
        <w:t>感度</w:t>
      </w:r>
      <w:r>
        <w:t>:</w:t>
      </w:r>
      <w:r w:rsidR="003F4539">
        <w:t>6.00</w:t>
      </w:r>
      <w:r>
        <w:t>S</w:t>
      </w:r>
    </w:p>
    <w:p w:rsidR="00192D4B" w:rsidRDefault="00192D4B" w:rsidP="00192D4B">
      <w:pPr>
        <w:pStyle w:val="a3"/>
        <w:ind w:leftChars="0" w:left="420"/>
        <w:jc w:val="left"/>
      </w:pPr>
      <w:r>
        <w:rPr>
          <w:rFonts w:hint="eastAsia"/>
        </w:rPr>
        <w:t>周波数平滑化</w:t>
      </w:r>
      <w:r>
        <w:t>:0</w:t>
      </w:r>
    </w:p>
    <w:p w:rsidR="00192D4B" w:rsidRDefault="000D7038" w:rsidP="000B5CE9">
      <w:pPr>
        <w:pStyle w:val="a3"/>
        <w:ind w:leftChars="0" w:left="420"/>
        <w:jc w:val="left"/>
      </w:pPr>
      <w:r>
        <w:rPr>
          <w:rFonts w:hint="eastAsia"/>
          <w:noProof/>
        </w:rPr>
        <w:drawing>
          <wp:inline distT="0" distB="0" distL="0" distR="0">
            <wp:extent cx="5400040" cy="1245870"/>
            <wp:effectExtent l="0" t="0" r="0" b="0"/>
            <wp:docPr id="5" name="図 5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タイムライン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9B" w:rsidRPr="003F599B" w:rsidRDefault="005D058E" w:rsidP="005D058E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３回目：</w:t>
      </w:r>
      <w:r w:rsidR="003F599B">
        <w:rPr>
          <w:rFonts w:hint="eastAsia"/>
        </w:rPr>
        <w:t>まだ少し、打音が残っていたため、ボーカルの音が入っていない真ん中あたりを指定（下図）</w:t>
      </w:r>
    </w:p>
    <w:p w:rsidR="000D7038" w:rsidRDefault="000D7038" w:rsidP="000D7038">
      <w:pPr>
        <w:pStyle w:val="a3"/>
        <w:ind w:leftChars="0" w:left="420"/>
        <w:jc w:val="left"/>
      </w:pPr>
      <w:r>
        <w:rPr>
          <w:rFonts w:hint="eastAsia"/>
        </w:rPr>
        <w:t>ノイズの低減:</w:t>
      </w:r>
      <w:r>
        <w:t>20dB</w:t>
      </w:r>
    </w:p>
    <w:p w:rsidR="000D7038" w:rsidRDefault="000D7038" w:rsidP="000D7038">
      <w:pPr>
        <w:pStyle w:val="a3"/>
        <w:ind w:leftChars="0" w:left="420"/>
        <w:jc w:val="left"/>
      </w:pPr>
      <w:r>
        <w:rPr>
          <w:rFonts w:hint="eastAsia"/>
        </w:rPr>
        <w:t>感度</w:t>
      </w:r>
      <w:r>
        <w:t>:6.00S</w:t>
      </w:r>
    </w:p>
    <w:p w:rsidR="00241E52" w:rsidRDefault="000D7038" w:rsidP="009F3916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周波数平滑化</w:t>
      </w:r>
      <w:r>
        <w:t>:0</w:t>
      </w:r>
    </w:p>
    <w:p w:rsidR="00192D4B" w:rsidRDefault="00241E52" w:rsidP="000B5CE9">
      <w:pPr>
        <w:pStyle w:val="a3"/>
        <w:ind w:leftChars="0" w:left="420"/>
        <w:jc w:val="left"/>
      </w:pPr>
      <w:r>
        <w:rPr>
          <w:noProof/>
        </w:rPr>
        <w:drawing>
          <wp:inline distT="0" distB="0" distL="0" distR="0">
            <wp:extent cx="5400040" cy="1239520"/>
            <wp:effectExtent l="0" t="0" r="0" b="5080"/>
            <wp:docPr id="6" name="図 6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3" w:rsidRDefault="009F3916" w:rsidP="00CE2D23">
      <w:pPr>
        <w:pStyle w:val="a3"/>
        <w:ind w:leftChars="0" w:left="420"/>
        <w:jc w:val="left"/>
      </w:pPr>
      <w:r>
        <w:rPr>
          <w:rFonts w:hint="eastAsia"/>
        </w:rPr>
        <w:t>ドラムの音はほとんど聞こえなくなった。</w:t>
      </w:r>
    </w:p>
    <w:p w:rsidR="00CE2D23" w:rsidRDefault="00CE2D23" w:rsidP="00CE2D23">
      <w:pPr>
        <w:pStyle w:val="a3"/>
        <w:ind w:leftChars="0" w:left="420"/>
        <w:jc w:val="left"/>
      </w:pPr>
    </w:p>
    <w:p w:rsidR="00CE2D23" w:rsidRDefault="00CE2D23" w:rsidP="00CE2D23">
      <w:pPr>
        <w:pStyle w:val="a3"/>
        <w:ind w:leftChars="0" w:left="420"/>
        <w:jc w:val="left"/>
      </w:pPr>
    </w:p>
    <w:p w:rsidR="008341FE" w:rsidRDefault="008341FE" w:rsidP="00CE2D23">
      <w:pPr>
        <w:pStyle w:val="a3"/>
        <w:ind w:leftChars="0" w:left="420"/>
        <w:jc w:val="left"/>
      </w:pPr>
    </w:p>
    <w:p w:rsidR="008341FE" w:rsidRDefault="008341FE" w:rsidP="00CE2D23">
      <w:pPr>
        <w:pStyle w:val="a3"/>
        <w:ind w:leftChars="0" w:left="420"/>
        <w:jc w:val="left"/>
      </w:pPr>
    </w:p>
    <w:p w:rsidR="008341FE" w:rsidRDefault="008341FE" w:rsidP="00CE2D23">
      <w:pPr>
        <w:pStyle w:val="a3"/>
        <w:ind w:leftChars="0" w:left="420"/>
        <w:jc w:val="left"/>
      </w:pPr>
    </w:p>
    <w:p w:rsidR="008341FE" w:rsidRDefault="008341FE" w:rsidP="00CE2D23">
      <w:pPr>
        <w:pStyle w:val="a3"/>
        <w:ind w:leftChars="0" w:left="420"/>
        <w:jc w:val="left"/>
      </w:pPr>
    </w:p>
    <w:p w:rsidR="008341FE" w:rsidRDefault="008341FE" w:rsidP="00CE2D23">
      <w:pPr>
        <w:pStyle w:val="a3"/>
        <w:ind w:leftChars="0" w:left="420"/>
        <w:jc w:val="left"/>
      </w:pPr>
    </w:p>
    <w:p w:rsidR="008341FE" w:rsidRPr="008341FE" w:rsidRDefault="008341FE" w:rsidP="008341FE">
      <w:pPr>
        <w:pStyle w:val="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  <w:r w:rsidRPr="008341FE">
        <w:rPr>
          <w:rFonts w:asciiTheme="minorHAnsi" w:eastAsiaTheme="minorHAnsi" w:hAnsiTheme="minorHAnsi"/>
          <w:sz w:val="21"/>
          <w:szCs w:val="21"/>
        </w:rPr>
        <w:lastRenderedPageBreak/>
        <w:t>ノイ</w:t>
      </w:r>
      <w:r>
        <w:rPr>
          <w:rFonts w:asciiTheme="minorHAnsi" w:eastAsiaTheme="minorHAnsi" w:hAnsiTheme="minorHAnsi" w:hint="eastAsia"/>
          <w:sz w:val="21"/>
          <w:szCs w:val="21"/>
        </w:rPr>
        <w:t>ズ</w:t>
      </w:r>
      <w:r w:rsidRPr="008341FE">
        <w:rPr>
          <w:rFonts w:asciiTheme="minorHAnsi" w:eastAsiaTheme="minorHAnsi" w:hAnsiTheme="minorHAnsi"/>
          <w:sz w:val="21"/>
          <w:szCs w:val="21"/>
        </w:rPr>
        <w:t>サ</w:t>
      </w:r>
      <w:r>
        <w:rPr>
          <w:rFonts w:asciiTheme="minorHAnsi" w:eastAsiaTheme="minorHAnsi" w:hAnsiTheme="minorHAnsi" w:hint="eastAsia"/>
          <w:sz w:val="21"/>
          <w:szCs w:val="21"/>
        </w:rPr>
        <w:t>プ</w:t>
      </w:r>
      <w:r w:rsidRPr="008341FE">
        <w:rPr>
          <w:rFonts w:asciiTheme="minorHAnsi" w:eastAsiaTheme="minorHAnsi" w:hAnsiTheme="minorHAnsi"/>
          <w:sz w:val="21"/>
          <w:szCs w:val="21"/>
        </w:rPr>
        <w:t>レッサ(ノイ</w:t>
      </w:r>
      <w:r>
        <w:rPr>
          <w:rFonts w:asciiTheme="minorHAnsi" w:eastAsiaTheme="minorHAnsi" w:hAnsiTheme="minorHAnsi" w:hint="eastAsia"/>
          <w:sz w:val="21"/>
          <w:szCs w:val="21"/>
        </w:rPr>
        <w:t>ズゲ</w:t>
      </w:r>
      <w:r w:rsidRPr="008341FE">
        <w:rPr>
          <w:rFonts w:asciiTheme="minorHAnsi" w:eastAsiaTheme="minorHAnsi" w:hAnsiTheme="minorHAnsi" w:hint="eastAsia"/>
          <w:sz w:val="21"/>
          <w:szCs w:val="21"/>
        </w:rPr>
        <w:t>ート</w:t>
      </w:r>
      <w:r w:rsidRPr="008341FE">
        <w:rPr>
          <w:rFonts w:asciiTheme="minorHAnsi" w:eastAsiaTheme="minorHAnsi" w:hAnsiTheme="minorHAnsi"/>
          <w:sz w:val="21"/>
          <w:szCs w:val="21"/>
        </w:rPr>
        <w:t>)とノイ</w:t>
      </w:r>
      <w:r>
        <w:rPr>
          <w:rFonts w:asciiTheme="minorHAnsi" w:eastAsiaTheme="minorHAnsi" w:hAnsiTheme="minorHAnsi" w:hint="eastAsia"/>
          <w:sz w:val="21"/>
          <w:szCs w:val="21"/>
        </w:rPr>
        <w:t>ズ</w:t>
      </w:r>
      <w:r w:rsidRPr="008341FE">
        <w:rPr>
          <w:rFonts w:asciiTheme="minorHAnsi" w:eastAsiaTheme="minorHAnsi" w:hAnsiTheme="minorHAnsi"/>
          <w:sz w:val="21"/>
          <w:szCs w:val="21"/>
        </w:rPr>
        <w:t>リ</w:t>
      </w:r>
      <w:r>
        <w:rPr>
          <w:rFonts w:asciiTheme="minorHAnsi" w:eastAsiaTheme="minorHAnsi" w:hAnsiTheme="minorHAnsi" w:hint="eastAsia"/>
          <w:sz w:val="21"/>
          <w:szCs w:val="21"/>
        </w:rPr>
        <w:t>ダ</w:t>
      </w:r>
      <w:r w:rsidRPr="008341FE">
        <w:rPr>
          <w:rFonts w:asciiTheme="minorHAnsi" w:eastAsiaTheme="minorHAnsi" w:hAnsiTheme="minorHAnsi"/>
          <w:sz w:val="21"/>
          <w:szCs w:val="21"/>
        </w:rPr>
        <w:t>クションについて、しくみや特徴(利点 や欠点)を調</w:t>
      </w:r>
      <w:r>
        <w:rPr>
          <w:rFonts w:asciiTheme="minorHAnsi" w:eastAsiaTheme="minorHAnsi" w:hAnsiTheme="minorHAnsi" w:hint="eastAsia"/>
          <w:sz w:val="21"/>
          <w:szCs w:val="21"/>
        </w:rPr>
        <w:t>べ</w:t>
      </w:r>
      <w:r w:rsidRPr="008341FE">
        <w:rPr>
          <w:rFonts w:asciiTheme="minorHAnsi" w:eastAsiaTheme="minorHAnsi" w:hAnsiTheme="minorHAnsi" w:hint="eastAsia"/>
          <w:sz w:val="21"/>
          <w:szCs w:val="21"/>
        </w:rPr>
        <w:t>て</w:t>
      </w:r>
      <w:r w:rsidRPr="008341FE">
        <w:rPr>
          <w:rFonts w:asciiTheme="minorHAnsi" w:eastAsiaTheme="minorHAnsi" w:hAnsiTheme="minorHAnsi"/>
          <w:sz w:val="21"/>
          <w:szCs w:val="21"/>
        </w:rPr>
        <w:t xml:space="preserve">まとめよ。 </w:t>
      </w:r>
    </w:p>
    <w:p w:rsidR="008341FE" w:rsidRDefault="008341FE" w:rsidP="005D7C2A">
      <w:pPr>
        <w:pStyle w:val="Web"/>
        <w:shd w:val="clear" w:color="auto" w:fill="FFFFFF"/>
        <w:ind w:left="42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・</w:t>
      </w:r>
      <w:r w:rsidRPr="008341FE">
        <w:rPr>
          <w:rFonts w:asciiTheme="minorHAnsi" w:eastAsiaTheme="minorHAnsi" w:hAnsiTheme="minorHAnsi"/>
          <w:sz w:val="21"/>
          <w:szCs w:val="21"/>
        </w:rPr>
        <w:t>ノイ</w:t>
      </w:r>
      <w:r w:rsidRPr="008341FE">
        <w:rPr>
          <w:rFonts w:asciiTheme="minorHAnsi" w:eastAsiaTheme="minorHAnsi" w:hAnsiTheme="minorHAnsi" w:hint="eastAsia"/>
          <w:sz w:val="21"/>
          <w:szCs w:val="21"/>
        </w:rPr>
        <w:t>ズ</w:t>
      </w:r>
      <w:r w:rsidRPr="008341FE">
        <w:rPr>
          <w:rFonts w:asciiTheme="minorHAnsi" w:eastAsiaTheme="minorHAnsi" w:hAnsiTheme="minorHAnsi"/>
          <w:sz w:val="21"/>
          <w:szCs w:val="21"/>
        </w:rPr>
        <w:t>サ</w:t>
      </w:r>
      <w:r w:rsidRPr="008341FE">
        <w:rPr>
          <w:rFonts w:asciiTheme="minorHAnsi" w:eastAsiaTheme="minorHAnsi" w:hAnsiTheme="minorHAnsi" w:hint="eastAsia"/>
          <w:sz w:val="21"/>
          <w:szCs w:val="21"/>
        </w:rPr>
        <w:t>プ</w:t>
      </w:r>
      <w:r w:rsidRPr="008341FE">
        <w:rPr>
          <w:rFonts w:asciiTheme="minorHAnsi" w:eastAsiaTheme="minorHAnsi" w:hAnsiTheme="minorHAnsi"/>
          <w:sz w:val="21"/>
          <w:szCs w:val="21"/>
        </w:rPr>
        <w:t>レッサ(ノイ</w:t>
      </w:r>
      <w:r w:rsidRPr="008341FE">
        <w:rPr>
          <w:rFonts w:asciiTheme="minorHAnsi" w:eastAsiaTheme="minorHAnsi" w:hAnsiTheme="minorHAnsi" w:hint="eastAsia"/>
          <w:sz w:val="21"/>
          <w:szCs w:val="21"/>
        </w:rPr>
        <w:t>ズゲ</w:t>
      </w:r>
      <w:r w:rsidRPr="008341FE">
        <w:rPr>
          <w:rFonts w:asciiTheme="minorHAnsi" w:eastAsiaTheme="minorHAnsi" w:hAnsiTheme="minorHAnsi"/>
          <w:sz w:val="21"/>
          <w:szCs w:val="21"/>
        </w:rPr>
        <w:t xml:space="preserve">ート) 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・</w:t>
      </w:r>
      <w:r w:rsidRPr="008341FE">
        <w:rPr>
          <w:rFonts w:asciiTheme="minorHAnsi" w:eastAsiaTheme="minorHAnsi" w:hAnsiTheme="minorHAnsi"/>
          <w:sz w:val="21"/>
          <w:szCs w:val="21"/>
        </w:rPr>
        <w:t>仕組み</w:t>
      </w:r>
      <w:r w:rsidR="0049111E">
        <w:rPr>
          <w:rFonts w:asciiTheme="minorHAnsi" w:eastAsiaTheme="minorHAnsi" w:hAnsiTheme="minorHAnsi"/>
          <w:sz w:val="21"/>
          <w:szCs w:val="21"/>
        </w:rPr>
        <w:br/>
      </w:r>
      <w:r w:rsidR="00B97117">
        <w:rPr>
          <w:rFonts w:asciiTheme="minorHAnsi" w:eastAsiaTheme="minorHAnsi" w:hAnsiTheme="minorHAnsi" w:hint="eastAsia"/>
          <w:sz w:val="21"/>
          <w:szCs w:val="21"/>
        </w:rPr>
        <w:t>しきい値の音量を下回った瞬間に音量を０にしてノイズを除去する仕組み（ノイズゲート）、ノイズサプレッサはノイズゲートの仕組みを利用しつつ、「より違和感なく」ノイズを除去する仕組み。</w:t>
      </w:r>
      <w:r w:rsidR="00121AF6">
        <w:rPr>
          <w:rFonts w:asciiTheme="minorHAnsi" w:eastAsiaTheme="minorHAnsi" w:hAnsiTheme="minorHAnsi" w:hint="eastAsia"/>
          <w:sz w:val="21"/>
          <w:szCs w:val="21"/>
        </w:rPr>
        <w:t>ノイズサプレッサは、しきい値を超える音が入ってきた時に、フェードインするように音を入れる「アタック」、しきい値を超える音が入ってきた時に、ゲートを維持する「ホールド」、しきい値を下回る音が入ってきた時に、フェードアウトするように音を入れる「リリース」、ゲートを閉じた後に音量を０にするか否かを設定する「フロア」の４つの値を</w:t>
      </w:r>
      <w:r w:rsidR="00C24EE5">
        <w:rPr>
          <w:rFonts w:asciiTheme="minorHAnsi" w:eastAsiaTheme="minorHAnsi" w:hAnsiTheme="minorHAnsi" w:hint="eastAsia"/>
          <w:sz w:val="21"/>
          <w:szCs w:val="21"/>
        </w:rPr>
        <w:t>設定</w:t>
      </w:r>
      <w:r w:rsidR="00121AF6">
        <w:rPr>
          <w:rFonts w:asciiTheme="minorHAnsi" w:eastAsiaTheme="minorHAnsi" w:hAnsiTheme="minorHAnsi" w:hint="eastAsia"/>
          <w:sz w:val="21"/>
          <w:szCs w:val="21"/>
        </w:rPr>
        <w:t>する必要がある。</w:t>
      </w:r>
      <w:r>
        <w:rPr>
          <w:rFonts w:asciiTheme="minorHAnsi" w:eastAsiaTheme="minorHAnsi" w:hAnsiTheme="minorHAnsi" w:hint="eastAsia"/>
          <w:sz w:val="21"/>
          <w:szCs w:val="21"/>
        </w:rPr>
        <w:br/>
        <w:t>・利点</w:t>
      </w:r>
      <w:r w:rsidR="005D7C2A">
        <w:rPr>
          <w:rFonts w:asciiTheme="minorHAnsi" w:eastAsiaTheme="minorHAnsi" w:hAnsiTheme="minorHAnsi"/>
          <w:sz w:val="21"/>
          <w:szCs w:val="21"/>
        </w:rPr>
        <w:br/>
      </w:r>
      <w:r w:rsidR="005D7C2A">
        <w:rPr>
          <w:rFonts w:asciiTheme="minorHAnsi" w:eastAsiaTheme="minorHAnsi" w:hAnsiTheme="minorHAnsi" w:hint="eastAsia"/>
          <w:sz w:val="21"/>
          <w:szCs w:val="21"/>
        </w:rPr>
        <w:t>ノイズの音量を０かそれに近い音量まで下げるため、ノイズをほぼ消すことができる</w:t>
      </w:r>
      <w:r>
        <w:rPr>
          <w:rFonts w:asciiTheme="minorHAnsi" w:eastAsiaTheme="minorHAnsi" w:hAnsiTheme="minorHAnsi" w:hint="eastAsia"/>
          <w:sz w:val="21"/>
          <w:szCs w:val="21"/>
        </w:rPr>
        <w:br/>
        <w:t>・欠点</w:t>
      </w:r>
      <w:r w:rsidRPr="008341FE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5D7C2A">
        <w:rPr>
          <w:rFonts w:asciiTheme="minorHAnsi" w:eastAsiaTheme="minorHAnsi" w:hAnsiTheme="minorHAnsi"/>
          <w:sz w:val="21"/>
          <w:szCs w:val="21"/>
        </w:rPr>
        <w:br/>
      </w:r>
      <w:r w:rsidR="005D7C2A">
        <w:rPr>
          <w:rFonts w:asciiTheme="minorHAnsi" w:eastAsiaTheme="minorHAnsi" w:hAnsiTheme="minorHAnsi" w:hint="eastAsia"/>
          <w:sz w:val="21"/>
          <w:szCs w:val="21"/>
        </w:rPr>
        <w:t>しきい値を堺に音量が大きく変化するため、設定がかなりシビア</w:t>
      </w:r>
    </w:p>
    <w:p w:rsidR="008341FE" w:rsidRPr="00C75166" w:rsidRDefault="008341FE" w:rsidP="00C75166">
      <w:pPr>
        <w:pStyle w:val="Web"/>
        <w:shd w:val="clear" w:color="auto" w:fill="FFFFFF"/>
        <w:ind w:left="42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・</w:t>
      </w:r>
      <w:r w:rsidRPr="008341FE">
        <w:rPr>
          <w:rFonts w:asciiTheme="minorHAnsi" w:eastAsiaTheme="minorHAnsi" w:hAnsiTheme="minorHAnsi"/>
          <w:sz w:val="21"/>
          <w:szCs w:val="21"/>
        </w:rPr>
        <w:t>ノイ</w:t>
      </w:r>
      <w:r>
        <w:rPr>
          <w:rFonts w:asciiTheme="minorHAnsi" w:eastAsiaTheme="minorHAnsi" w:hAnsiTheme="minorHAnsi" w:hint="eastAsia"/>
          <w:sz w:val="21"/>
          <w:szCs w:val="21"/>
        </w:rPr>
        <w:t>ズ</w:t>
      </w:r>
      <w:r w:rsidRPr="008341FE">
        <w:rPr>
          <w:rFonts w:asciiTheme="minorHAnsi" w:eastAsiaTheme="minorHAnsi" w:hAnsiTheme="minorHAnsi"/>
          <w:sz w:val="21"/>
          <w:szCs w:val="21"/>
        </w:rPr>
        <w:t>リ</w:t>
      </w:r>
      <w:r>
        <w:rPr>
          <w:rFonts w:asciiTheme="minorHAnsi" w:eastAsiaTheme="minorHAnsi" w:hAnsiTheme="minorHAnsi" w:hint="eastAsia"/>
          <w:sz w:val="21"/>
          <w:szCs w:val="21"/>
        </w:rPr>
        <w:t>ダ</w:t>
      </w:r>
      <w:r w:rsidRPr="008341FE">
        <w:rPr>
          <w:rFonts w:asciiTheme="minorHAnsi" w:eastAsiaTheme="minorHAnsi" w:hAnsiTheme="minorHAnsi"/>
          <w:sz w:val="21"/>
          <w:szCs w:val="21"/>
        </w:rPr>
        <w:t>クション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・</w:t>
      </w:r>
      <w:r w:rsidRPr="008341FE">
        <w:rPr>
          <w:rFonts w:asciiTheme="minorHAnsi" w:eastAsiaTheme="minorHAnsi" w:hAnsiTheme="minorHAnsi"/>
          <w:sz w:val="21"/>
          <w:szCs w:val="21"/>
        </w:rPr>
        <w:t>仕組み</w:t>
      </w:r>
      <w:r w:rsidR="0038388C">
        <w:rPr>
          <w:rFonts w:asciiTheme="minorHAnsi" w:eastAsiaTheme="minorHAnsi" w:hAnsiTheme="minorHAnsi"/>
          <w:sz w:val="21"/>
          <w:szCs w:val="21"/>
        </w:rPr>
        <w:br/>
      </w:r>
      <w:r w:rsidR="0038388C">
        <w:rPr>
          <w:rFonts w:asciiTheme="minorHAnsi" w:eastAsiaTheme="minorHAnsi" w:hAnsiTheme="minorHAnsi" w:hint="eastAsia"/>
          <w:sz w:val="21"/>
          <w:szCs w:val="21"/>
        </w:rPr>
        <w:t>時間領域で</w:t>
      </w:r>
      <w:r w:rsidR="00CE01E6">
        <w:rPr>
          <w:rFonts w:asciiTheme="minorHAnsi" w:eastAsiaTheme="minorHAnsi" w:hAnsiTheme="minorHAnsi" w:hint="eastAsia"/>
          <w:sz w:val="21"/>
          <w:szCs w:val="21"/>
        </w:rPr>
        <w:t>（波形を見ながら）雑音を除去せず、周波数領域で（スペクトルを見て）雑音を除去</w:t>
      </w:r>
      <w:r w:rsidR="00EA4107">
        <w:rPr>
          <w:rFonts w:asciiTheme="minorHAnsi" w:eastAsiaTheme="minorHAnsi" w:hAnsiTheme="minorHAnsi" w:hint="eastAsia"/>
          <w:sz w:val="21"/>
          <w:szCs w:val="21"/>
        </w:rPr>
        <w:t>する仕組み。ノイズの周波数特性を決定する方法として、試行錯誤で定数を</w:t>
      </w:r>
      <w:r w:rsidR="00C75166">
        <w:rPr>
          <w:rFonts w:asciiTheme="minorHAnsi" w:eastAsiaTheme="minorHAnsi" w:hAnsiTheme="minorHAnsi" w:hint="eastAsia"/>
          <w:sz w:val="21"/>
          <w:szCs w:val="21"/>
        </w:rPr>
        <w:t>探す方法と、フーリエ変換を用いて周波数特性を探す方法がある。</w:t>
      </w:r>
      <w:r>
        <w:rPr>
          <w:rFonts w:asciiTheme="minorHAnsi" w:eastAsiaTheme="minorHAnsi" w:hAnsiTheme="minorHAnsi" w:hint="eastAsia"/>
          <w:sz w:val="21"/>
          <w:szCs w:val="21"/>
        </w:rPr>
        <w:br/>
        <w:t>・</w:t>
      </w:r>
      <w:r w:rsidRPr="008341FE">
        <w:rPr>
          <w:rFonts w:asciiTheme="minorHAnsi" w:eastAsiaTheme="minorHAnsi" w:hAnsiTheme="minorHAnsi"/>
          <w:sz w:val="21"/>
          <w:szCs w:val="21"/>
        </w:rPr>
        <w:t>利点</w:t>
      </w:r>
      <w:r w:rsidR="00C75166">
        <w:rPr>
          <w:rFonts w:asciiTheme="minorHAnsi" w:eastAsiaTheme="minorHAnsi" w:hAnsiTheme="minorHAnsi"/>
          <w:sz w:val="21"/>
          <w:szCs w:val="21"/>
        </w:rPr>
        <w:br/>
      </w:r>
      <w:r w:rsidR="001202C6">
        <w:rPr>
          <w:rFonts w:asciiTheme="minorHAnsi" w:eastAsiaTheme="minorHAnsi" w:hAnsiTheme="minorHAnsi" w:hint="eastAsia"/>
          <w:sz w:val="21"/>
          <w:szCs w:val="21"/>
        </w:rPr>
        <w:t>元の音と重なっているノイズも除去できる。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・</w:t>
      </w:r>
      <w:r w:rsidRPr="008341FE">
        <w:rPr>
          <w:rFonts w:asciiTheme="minorHAnsi" w:eastAsiaTheme="minorHAnsi" w:hAnsiTheme="minorHAnsi"/>
          <w:sz w:val="21"/>
          <w:szCs w:val="21"/>
        </w:rPr>
        <w:t xml:space="preserve">欠点 </w:t>
      </w:r>
      <w:r w:rsidR="00C75166">
        <w:rPr>
          <w:rFonts w:asciiTheme="minorHAnsi" w:eastAsiaTheme="minorHAnsi" w:hAnsiTheme="minorHAnsi"/>
          <w:sz w:val="21"/>
          <w:szCs w:val="21"/>
        </w:rPr>
        <w:br/>
      </w:r>
      <w:r w:rsidR="00C75166">
        <w:rPr>
          <w:rFonts w:asciiTheme="minorHAnsi" w:eastAsiaTheme="minorHAnsi" w:hAnsiTheme="minorHAnsi" w:hint="eastAsia"/>
          <w:sz w:val="21"/>
          <w:szCs w:val="21"/>
        </w:rPr>
        <w:t>元の音データも削ってしまうことがあるため、いわゆる音やせしてしまう。</w:t>
      </w:r>
    </w:p>
    <w:sectPr w:rsidR="008341FE" w:rsidRPr="00C751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971"/>
    <w:multiLevelType w:val="hybridMultilevel"/>
    <w:tmpl w:val="D5CA1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E06272"/>
    <w:multiLevelType w:val="hybridMultilevel"/>
    <w:tmpl w:val="EEAA7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E13E74"/>
    <w:multiLevelType w:val="hybridMultilevel"/>
    <w:tmpl w:val="65E0E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E9"/>
    <w:rsid w:val="000B5CE9"/>
    <w:rsid w:val="000D7038"/>
    <w:rsid w:val="001202C6"/>
    <w:rsid w:val="00121AF6"/>
    <w:rsid w:val="00192D4B"/>
    <w:rsid w:val="00241E52"/>
    <w:rsid w:val="0035020F"/>
    <w:rsid w:val="0038388C"/>
    <w:rsid w:val="003F4539"/>
    <w:rsid w:val="003F599B"/>
    <w:rsid w:val="0049111E"/>
    <w:rsid w:val="005D058E"/>
    <w:rsid w:val="005D7C2A"/>
    <w:rsid w:val="008341FE"/>
    <w:rsid w:val="009F3916"/>
    <w:rsid w:val="00A60925"/>
    <w:rsid w:val="00B97117"/>
    <w:rsid w:val="00C24EE5"/>
    <w:rsid w:val="00C75166"/>
    <w:rsid w:val="00CE01E6"/>
    <w:rsid w:val="00CE2D23"/>
    <w:rsid w:val="00CE4344"/>
    <w:rsid w:val="00EA4107"/>
    <w:rsid w:val="00EE575B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B7C7"/>
  <w15:chartTrackingRefBased/>
  <w15:docId w15:val="{F3CA4EE3-DF4B-CB47-83F1-2DE1B651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B5C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List Paragraph"/>
    <w:basedOn w:val="a"/>
    <w:uiPriority w:val="34"/>
    <w:qFormat/>
    <w:rsid w:val="000B5C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20</cp:revision>
  <dcterms:created xsi:type="dcterms:W3CDTF">2020-11-24T08:46:00Z</dcterms:created>
  <dcterms:modified xsi:type="dcterms:W3CDTF">2020-11-24T10:46:00Z</dcterms:modified>
</cp:coreProperties>
</file>