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173B" w:rsidRDefault="003D173B" w:rsidP="003D173B">
      <w:pPr>
        <w:jc w:val="center"/>
      </w:pPr>
      <w:r>
        <w:rPr>
          <w:rFonts w:hint="eastAsia"/>
        </w:rPr>
        <w:t>サウンドメディア論１４回課題</w:t>
      </w:r>
    </w:p>
    <w:p w:rsidR="003D173B" w:rsidRDefault="003D173B" w:rsidP="003D173B">
      <w:pPr>
        <w:jc w:val="right"/>
        <w:rPr>
          <w:rFonts w:hint="eastAsia"/>
        </w:rPr>
      </w:pPr>
      <w:r>
        <w:rPr>
          <w:rFonts w:hint="eastAsia"/>
        </w:rPr>
        <w:t>K19093　福本光重</w:t>
      </w:r>
    </w:p>
    <w:p w:rsidR="003D173B" w:rsidRPr="003D173B" w:rsidRDefault="003D173B" w:rsidP="003D173B">
      <w:pPr>
        <w:pStyle w:val="Web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ポ</w:t>
      </w:r>
      <w:r w:rsidRPr="003D173B">
        <w:rPr>
          <w:rFonts w:asciiTheme="minorHAnsi" w:eastAsiaTheme="minorHAnsi" w:hAnsiTheme="minorHAnsi"/>
          <w:sz w:val="21"/>
          <w:szCs w:val="21"/>
        </w:rPr>
        <w:t>スト</w:t>
      </w:r>
      <w:r>
        <w:rPr>
          <w:rFonts w:asciiTheme="minorHAnsi" w:eastAsiaTheme="minorHAnsi" w:hAnsiTheme="minorHAnsi" w:hint="eastAsia"/>
          <w:sz w:val="21"/>
          <w:szCs w:val="21"/>
        </w:rPr>
        <w:t>プ</w:t>
      </w:r>
      <w:r w:rsidRPr="003D173B">
        <w:rPr>
          <w:rFonts w:asciiTheme="minorHAnsi" w:eastAsiaTheme="minorHAnsi" w:hAnsiTheme="minorHAnsi"/>
          <w:sz w:val="21"/>
          <w:szCs w:val="21"/>
        </w:rPr>
        <w:t>ロ</w:t>
      </w:r>
      <w:r>
        <w:rPr>
          <w:rFonts w:asciiTheme="minorHAnsi" w:eastAsiaTheme="minorHAnsi" w:hAnsiTheme="minorHAnsi" w:hint="eastAsia"/>
          <w:sz w:val="21"/>
          <w:szCs w:val="21"/>
        </w:rPr>
        <w:t>ダ</w:t>
      </w:r>
      <w:r w:rsidRPr="003D173B">
        <w:rPr>
          <w:rFonts w:asciiTheme="minorHAnsi" w:eastAsiaTheme="minorHAnsi" w:hAnsiTheme="minorHAnsi"/>
          <w:sz w:val="21"/>
          <w:szCs w:val="21"/>
        </w:rPr>
        <w:t>クション</w:t>
      </w:r>
      <w:r w:rsidR="003711A5">
        <w:rPr>
          <w:rFonts w:asciiTheme="minorHAnsi" w:eastAsiaTheme="minorHAnsi" w:hAnsiTheme="minorHAnsi"/>
          <w:sz w:val="21"/>
          <w:szCs w:val="21"/>
        </w:rPr>
        <w:br/>
      </w:r>
      <w:r w:rsidR="003711A5">
        <w:rPr>
          <w:rFonts w:asciiTheme="minorHAnsi" w:eastAsiaTheme="minorHAnsi" w:hAnsiTheme="minorHAnsi" w:hint="eastAsia"/>
          <w:sz w:val="21"/>
          <w:szCs w:val="21"/>
        </w:rPr>
        <w:t>ポストプロダクションとは、撮影された素材や持ち込まれた素材を元に、可能な限りの加工を施し、作品を完成させるセクションのことである。つまり、映像編集作業やMA作業などの撮影後の仕上げ作業の総称であり、作業を行うスタジオのことを指す場合もある。</w:t>
      </w:r>
      <w:r w:rsidR="002B12B7">
        <w:rPr>
          <w:rFonts w:asciiTheme="minorHAnsi" w:eastAsiaTheme="minorHAnsi" w:hAnsiTheme="minorHAnsi"/>
          <w:sz w:val="21"/>
          <w:szCs w:val="21"/>
        </w:rPr>
        <w:br/>
      </w:r>
      <w:r w:rsidR="002B12B7">
        <w:rPr>
          <w:rFonts w:asciiTheme="minorHAnsi" w:eastAsiaTheme="minorHAnsi" w:hAnsiTheme="minorHAnsi" w:hint="eastAsia"/>
          <w:sz w:val="21"/>
          <w:szCs w:val="21"/>
        </w:rPr>
        <w:t>ポストプロダクションでは、主に映像編集を行う「EED」と音編集を行う「MA」という２つの担当に分けて行われる。</w:t>
      </w:r>
      <w:r w:rsidR="001F7CC8">
        <w:rPr>
          <w:rFonts w:asciiTheme="minorHAnsi" w:eastAsiaTheme="minorHAnsi" w:hAnsiTheme="minorHAnsi" w:hint="eastAsia"/>
          <w:sz w:val="21"/>
          <w:szCs w:val="21"/>
        </w:rPr>
        <w:t>EEDでは、</w:t>
      </w:r>
      <w:r w:rsidR="00AE48C1">
        <w:rPr>
          <w:rFonts w:asciiTheme="minorHAnsi" w:eastAsiaTheme="minorHAnsi" w:hAnsiTheme="minorHAnsi" w:hint="eastAsia"/>
          <w:sz w:val="21"/>
          <w:szCs w:val="21"/>
        </w:rPr>
        <w:t>リニア編集と、ノンリニア編集という２つの編集作業に分けられる。リニア編集とは、持ち込まれた素材を編集する納品用テープへ直接記録しながら編集することである。業務用のビデオデッキと編集機を２台以上使用する。納品用テープへ直接記録するため、早く編集できるため、テレビ番組などタイトスケジュールで編集が行われる際に用いられることが多い。</w:t>
      </w:r>
    </w:p>
    <w:p w:rsidR="003D653F" w:rsidRDefault="003D173B" w:rsidP="003D653F">
      <w:pPr>
        <w:pStyle w:val="Web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/>
          <w:sz w:val="21"/>
          <w:szCs w:val="21"/>
        </w:rPr>
      </w:pPr>
      <w:r w:rsidRPr="003D173B">
        <w:rPr>
          <w:rFonts w:asciiTheme="minorHAnsi" w:eastAsiaTheme="minorHAnsi" w:hAnsiTheme="minorHAnsi"/>
          <w:sz w:val="21"/>
          <w:szCs w:val="21"/>
        </w:rPr>
        <w:t xml:space="preserve">MA </w:t>
      </w:r>
      <w:r w:rsidR="00AE48C1">
        <w:rPr>
          <w:rFonts w:asciiTheme="minorHAnsi" w:eastAsiaTheme="minorHAnsi" w:hAnsiTheme="minorHAnsi"/>
          <w:sz w:val="21"/>
          <w:szCs w:val="21"/>
        </w:rPr>
        <w:br/>
      </w:r>
      <w:r w:rsidR="00AE48C1">
        <w:rPr>
          <w:rFonts w:asciiTheme="minorHAnsi" w:eastAsiaTheme="minorHAnsi" w:hAnsiTheme="minorHAnsi" w:hint="eastAsia"/>
          <w:sz w:val="21"/>
          <w:szCs w:val="21"/>
        </w:rPr>
        <w:t>MAとは上記したとおり、ポストプロダクションにおける音編集の部分であり、映像に音を付けたり、加工や調整をしたりする作業のことである。</w:t>
      </w:r>
      <w:r w:rsidR="00CD3C2A">
        <w:rPr>
          <w:rFonts w:asciiTheme="minorHAnsi" w:eastAsiaTheme="minorHAnsi" w:hAnsiTheme="minorHAnsi" w:hint="eastAsia"/>
          <w:sz w:val="21"/>
          <w:szCs w:val="21"/>
        </w:rPr>
        <w:t>映像に音をつける作業のため、MAには音だけでなく映像に関する知識も必要である。</w:t>
      </w:r>
      <w:r w:rsidR="001C4168">
        <w:rPr>
          <w:rFonts w:asciiTheme="minorHAnsi" w:eastAsiaTheme="minorHAnsi" w:hAnsiTheme="minorHAnsi" w:hint="eastAsia"/>
          <w:sz w:val="21"/>
          <w:szCs w:val="21"/>
        </w:rPr>
        <w:t>MAにおける主な作業内容は、音楽（BGM）をつける、ナレーション録音、吹き替え、効果音をつける、音量や音質を調整するなどが挙げられる。MA作業の流れとしては</w:t>
      </w:r>
      <w:r w:rsidR="00724BE8">
        <w:rPr>
          <w:rFonts w:asciiTheme="minorHAnsi" w:eastAsiaTheme="minorHAnsi" w:hAnsiTheme="minorHAnsi" w:hint="eastAsia"/>
          <w:sz w:val="21"/>
          <w:szCs w:val="21"/>
        </w:rPr>
        <w:t>大きく６つの工程に分けられる。１つ目は、MA上げという、編集済みのVTRからDAWに映像信号と、タイムコードをコピーする作業である。２つ目は</w:t>
      </w:r>
      <w:r w:rsidR="00724BE8">
        <w:rPr>
          <w:rFonts w:asciiTheme="minorHAnsi" w:eastAsiaTheme="minorHAnsi" w:hAnsiTheme="minorHAnsi" w:hint="eastAsia"/>
          <w:sz w:val="21"/>
          <w:szCs w:val="21"/>
        </w:rPr>
        <w:t>整音という</w:t>
      </w:r>
      <w:r w:rsidR="00724BE8">
        <w:rPr>
          <w:rFonts w:asciiTheme="minorHAnsi" w:eastAsiaTheme="minorHAnsi" w:hAnsiTheme="minorHAnsi" w:hint="eastAsia"/>
          <w:sz w:val="21"/>
          <w:szCs w:val="21"/>
        </w:rPr>
        <w:t>、後のMIX作業をスムーズに進めるために、バラバラな音量、音質を整える作業である。３つ目は音楽仕込みという、音響効果さんがディレクターの要望に沿って選曲した音楽や効果音をDAWに収録する作業である。４つ目は、ナレーション収録という、映像を見ながら、ナレーション原稿を基に、</w:t>
      </w:r>
      <w:r w:rsidR="004821C1">
        <w:rPr>
          <w:rFonts w:asciiTheme="minorHAnsi" w:eastAsiaTheme="minorHAnsi" w:hAnsiTheme="minorHAnsi" w:hint="eastAsia"/>
          <w:sz w:val="21"/>
          <w:szCs w:val="21"/>
        </w:rPr>
        <w:t>ナレーターの声を録音する作業である。５つ目は、MIX作業という、今までに収録してきた複数トラックの音を、音量や音質を調整して、バランス良くミックスして、DAWに完成トラックを作成する作業である。６つ目は、LAYBACK（MA戻し、返し）といい、MIX作業で完成したトラックをMA上げで利用したメディアに戻す作業である。これらの６つの作業を経て納品できる作品が完成となる。</w:t>
      </w:r>
    </w:p>
    <w:p w:rsidR="004E2BC5" w:rsidRPr="004E2BC5" w:rsidRDefault="004E2BC5" w:rsidP="004E2BC5">
      <w:pPr>
        <w:pStyle w:val="Web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参考文献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 xml:space="preserve">シングメディア　</w:t>
      </w:r>
      <w:hyperlink r:id="rId5" w:history="1">
        <w:r w:rsidRPr="00DA7DA4">
          <w:rPr>
            <w:rStyle w:val="a3"/>
            <w:rFonts w:asciiTheme="minorHAnsi" w:eastAsiaTheme="minorHAnsi" w:hAnsiTheme="minorHAnsi"/>
            <w:sz w:val="21"/>
            <w:szCs w:val="21"/>
          </w:rPr>
          <w:t>https://thingmedia.jp/2138</w:t>
        </w:r>
        <w:r w:rsidRPr="00DA7DA4">
          <w:rPr>
            <w:rStyle w:val="a3"/>
            <w:rFonts w:asciiTheme="minorHAnsi" w:eastAsiaTheme="minorHAnsi" w:hAnsiTheme="minorHAnsi" w:hint="eastAsia"/>
            <w:sz w:val="21"/>
            <w:szCs w:val="21"/>
          </w:rPr>
          <w:t>（</w:t>
        </w:r>
        <w:r w:rsidRPr="00DA7DA4">
          <w:rPr>
            <w:rStyle w:val="a3"/>
            <w:rFonts w:asciiTheme="minorHAnsi" w:eastAsiaTheme="minorHAnsi" w:hAnsiTheme="minorHAnsi"/>
            <w:sz w:val="21"/>
            <w:szCs w:val="21"/>
          </w:rPr>
          <w:t>2020/1/9</w:t>
        </w:r>
      </w:hyperlink>
      <w:r>
        <w:rPr>
          <w:rFonts w:asciiTheme="minorHAnsi" w:eastAsiaTheme="minorHAnsi" w:hAnsiTheme="minorHAnsi" w:hint="eastAsia"/>
          <w:sz w:val="21"/>
          <w:szCs w:val="21"/>
        </w:rPr>
        <w:t>閲覧）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 xml:space="preserve">フジサンケイグループ共同エディット　</w:t>
      </w:r>
      <w:hyperlink r:id="rId6" w:history="1">
        <w:r w:rsidRPr="00DA7DA4">
          <w:rPr>
            <w:rStyle w:val="a3"/>
            <w:rFonts w:asciiTheme="minorHAnsi" w:eastAsiaTheme="minorHAnsi" w:hAnsiTheme="minorHAnsi"/>
            <w:sz w:val="21"/>
            <w:szCs w:val="21"/>
          </w:rPr>
          <w:t>https://thingmedia.jp/2138</w:t>
        </w:r>
        <w:r w:rsidRPr="00DA7DA4">
          <w:rPr>
            <w:rStyle w:val="a3"/>
            <w:rFonts w:asciiTheme="minorHAnsi" w:eastAsiaTheme="minorHAnsi" w:hAnsiTheme="minorHAnsi"/>
            <w:sz w:val="21"/>
            <w:szCs w:val="21"/>
          </w:rPr>
          <w:t>(2020/1/9</w:t>
        </w:r>
      </w:hyperlink>
      <w:r>
        <w:rPr>
          <w:rFonts w:asciiTheme="minorHAnsi" w:eastAsiaTheme="minorHAnsi" w:hAnsiTheme="minorHAnsi" w:hint="eastAsia"/>
          <w:sz w:val="21"/>
          <w:szCs w:val="21"/>
        </w:rPr>
        <w:t>閲覧</w:t>
      </w:r>
      <w:r>
        <w:rPr>
          <w:rFonts w:asciiTheme="minorHAnsi" w:eastAsiaTheme="minorHAnsi" w:hAnsiTheme="minorHAnsi"/>
          <w:sz w:val="21"/>
          <w:szCs w:val="21"/>
        </w:rPr>
        <w:t>)</w:t>
      </w:r>
      <w:r>
        <w:rPr>
          <w:rFonts w:asciiTheme="minorHAnsi" w:eastAsiaTheme="minorHAnsi" w:hAnsiTheme="minorHAnsi"/>
          <w:sz w:val="21"/>
          <w:szCs w:val="21"/>
        </w:rPr>
        <w:br/>
      </w:r>
      <w:r w:rsidR="004821C1">
        <w:rPr>
          <w:rFonts w:asciiTheme="minorHAnsi" w:eastAsiaTheme="minorHAnsi" w:hAnsiTheme="minorHAnsi" w:hint="eastAsia"/>
          <w:sz w:val="21"/>
          <w:szCs w:val="21"/>
        </w:rPr>
        <w:t xml:space="preserve">日本ポストプロダクション協会　</w:t>
      </w:r>
      <w:hyperlink r:id="rId7" w:history="1">
        <w:r w:rsidR="004821C1" w:rsidRPr="00DA7DA4">
          <w:rPr>
            <w:rStyle w:val="a3"/>
            <w:rFonts w:asciiTheme="minorHAnsi" w:eastAsiaTheme="minorHAnsi" w:hAnsiTheme="minorHAnsi"/>
            <w:sz w:val="21"/>
            <w:szCs w:val="21"/>
          </w:rPr>
          <w:t>http://www.jppanet.or.jp/documents/documents.html</w:t>
        </w:r>
      </w:hyperlink>
      <w:r w:rsidR="004821C1">
        <w:rPr>
          <w:rFonts w:asciiTheme="minorHAnsi" w:eastAsiaTheme="minorHAnsi" w:hAnsiTheme="minorHAnsi" w:hint="eastAsia"/>
          <w:sz w:val="21"/>
          <w:szCs w:val="21"/>
        </w:rPr>
        <w:t xml:space="preserve">　</w:t>
      </w:r>
      <w:r w:rsidR="004821C1">
        <w:rPr>
          <w:rFonts w:asciiTheme="minorHAnsi" w:eastAsiaTheme="minorHAnsi" w:hAnsiTheme="minorHAnsi"/>
          <w:sz w:val="21"/>
          <w:szCs w:val="21"/>
        </w:rPr>
        <w:t>(2020/1/9</w:t>
      </w:r>
      <w:r w:rsidR="004821C1">
        <w:rPr>
          <w:rFonts w:asciiTheme="minorHAnsi" w:eastAsiaTheme="minorHAnsi" w:hAnsiTheme="minorHAnsi" w:hint="eastAsia"/>
          <w:sz w:val="21"/>
          <w:szCs w:val="21"/>
        </w:rPr>
        <w:t>閲覧</w:t>
      </w:r>
      <w:r w:rsidR="004821C1">
        <w:rPr>
          <w:rFonts w:asciiTheme="minorHAnsi" w:eastAsiaTheme="minorHAnsi" w:hAnsiTheme="minorHAnsi"/>
          <w:sz w:val="21"/>
          <w:szCs w:val="21"/>
        </w:rPr>
        <w:t>)</w:t>
      </w:r>
    </w:p>
    <w:sectPr w:rsidR="004E2BC5" w:rsidRPr="004E2B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A4638"/>
    <w:multiLevelType w:val="hybridMultilevel"/>
    <w:tmpl w:val="1B6E9A0A"/>
    <w:lvl w:ilvl="0" w:tplc="0A2EF34A">
      <w:numFmt w:val="bullet"/>
      <w:lvlText w:val="•"/>
      <w:lvlJc w:val="left"/>
      <w:pPr>
        <w:ind w:left="360" w:hanging="360"/>
      </w:pPr>
      <w:rPr>
        <w:rFonts w:ascii="游明朝" w:eastAsia="游明朝" w:hAnsi="游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E50E10"/>
    <w:multiLevelType w:val="hybridMultilevel"/>
    <w:tmpl w:val="40461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3B"/>
    <w:rsid w:val="001C4168"/>
    <w:rsid w:val="001F7CC8"/>
    <w:rsid w:val="002B12B7"/>
    <w:rsid w:val="003711A5"/>
    <w:rsid w:val="003D173B"/>
    <w:rsid w:val="003D653F"/>
    <w:rsid w:val="004821C1"/>
    <w:rsid w:val="004E2BC5"/>
    <w:rsid w:val="00724BE8"/>
    <w:rsid w:val="00AE48C1"/>
    <w:rsid w:val="00CD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ECECC"/>
  <w15:chartTrackingRefBased/>
  <w15:docId w15:val="{88710B2A-EAB2-A547-83C5-4ABBF2F1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D173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3">
    <w:name w:val="Hyperlink"/>
    <w:basedOn w:val="a0"/>
    <w:uiPriority w:val="99"/>
    <w:unhideWhenUsed/>
    <w:rsid w:val="004E2B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2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ppanet.or.jp/documents/docu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gmedia.jp/2138(2020/1/9" TargetMode="External"/><Relationship Id="rId5" Type="http://schemas.openxmlformats.org/officeDocument/2006/relationships/hyperlink" Target="https://thingmedia.jp/2138&#65288;2020/1/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</cp:revision>
  <dcterms:created xsi:type="dcterms:W3CDTF">2021-01-09T05:22:00Z</dcterms:created>
  <dcterms:modified xsi:type="dcterms:W3CDTF">2021-01-10T07:46:00Z</dcterms:modified>
</cp:coreProperties>
</file>