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E0681" w14:textId="27E1B615" w:rsidR="00EB3F97" w:rsidRDefault="00CB12D1" w:rsidP="0071782B">
      <w:pPr>
        <w:jc w:val="right"/>
      </w:pPr>
      <w:r>
        <w:t>2021/5/16</w:t>
      </w:r>
    </w:p>
    <w:p w14:paraId="191318E6" w14:textId="6B11D133" w:rsidR="00CB12D1" w:rsidRDefault="00CB12D1" w:rsidP="0071782B">
      <w:pPr>
        <w:jc w:val="right"/>
      </w:pPr>
      <w:r>
        <w:rPr>
          <w:rFonts w:hint="eastAsia"/>
        </w:rPr>
        <w:t>K</w:t>
      </w:r>
      <w:r>
        <w:t xml:space="preserve">19093 </w:t>
      </w:r>
      <w:r>
        <w:rPr>
          <w:rFonts w:hint="eastAsia"/>
        </w:rPr>
        <w:t>福本光重</w:t>
      </w:r>
    </w:p>
    <w:p w14:paraId="25939088" w14:textId="291C86C0" w:rsidR="00C06DF0" w:rsidRDefault="00C06DF0" w:rsidP="0071782B">
      <w:pPr>
        <w:jc w:val="right"/>
      </w:pPr>
    </w:p>
    <w:p w14:paraId="5C558691" w14:textId="061E8A32" w:rsidR="0071782B" w:rsidRPr="00C06DF0" w:rsidRDefault="00C06DF0" w:rsidP="00C06DF0">
      <w:pPr>
        <w:jc w:val="center"/>
        <w:rPr>
          <w:rFonts w:hint="eastAsia"/>
          <w:sz w:val="32"/>
          <w:szCs w:val="40"/>
        </w:rPr>
      </w:pPr>
      <w:r w:rsidRPr="00C06DF0">
        <w:rPr>
          <w:rFonts w:hint="eastAsia"/>
          <w:sz w:val="32"/>
          <w:szCs w:val="40"/>
        </w:rPr>
        <w:t>洗濯機</w:t>
      </w:r>
    </w:p>
    <w:p w14:paraId="3A70FD70" w14:textId="68BE0434" w:rsidR="0071782B" w:rsidRDefault="0071782B" w:rsidP="0071782B">
      <w:pPr>
        <w:jc w:val="left"/>
        <w:rPr>
          <w:rFonts w:hint="eastAsia"/>
        </w:rPr>
      </w:pPr>
      <w:r>
        <w:rPr>
          <w:rFonts w:hint="eastAsia"/>
        </w:rPr>
        <w:t>１．はじめに</w:t>
      </w:r>
    </w:p>
    <w:p w14:paraId="37C3A11C" w14:textId="68244100" w:rsidR="00CB12D1" w:rsidRDefault="006D4F60">
      <w:r>
        <w:rPr>
          <w:rFonts w:hint="eastAsia"/>
        </w:rPr>
        <w:t xml:space="preserve">　テーマとして、</w:t>
      </w:r>
      <w:r w:rsidR="002F270C">
        <w:rPr>
          <w:rFonts w:hint="eastAsia"/>
        </w:rPr>
        <w:t>全自動</w:t>
      </w:r>
      <w:r w:rsidR="00C06DF0">
        <w:rPr>
          <w:rFonts w:hint="eastAsia"/>
        </w:rPr>
        <w:t>洗濯機</w:t>
      </w:r>
      <w:r>
        <w:rPr>
          <w:rFonts w:hint="eastAsia"/>
        </w:rPr>
        <w:t>を取り上げる。</w:t>
      </w:r>
      <w:r w:rsidR="00C06DF0">
        <w:rPr>
          <w:rFonts w:hint="eastAsia"/>
        </w:rPr>
        <w:t>洗濯機</w:t>
      </w:r>
      <w:r>
        <w:rPr>
          <w:rFonts w:hint="eastAsia"/>
        </w:rPr>
        <w:t>の構成、特徴、</w:t>
      </w:r>
      <w:r w:rsidR="006F0852">
        <w:rPr>
          <w:rFonts w:hint="eastAsia"/>
        </w:rPr>
        <w:t>社会での役割について述べる。また、優れた点と、改善が必要な課題について述べる。</w:t>
      </w:r>
    </w:p>
    <w:p w14:paraId="3B3B7B4F" w14:textId="73F646E2" w:rsidR="006F0852" w:rsidRDefault="006F0852"/>
    <w:p w14:paraId="4A0A4D5A" w14:textId="5EB35DE8" w:rsidR="006F0852" w:rsidRDefault="006F0852">
      <w:r>
        <w:rPr>
          <w:rFonts w:hint="eastAsia"/>
        </w:rPr>
        <w:t>２．</w:t>
      </w:r>
      <w:r w:rsidR="002F270C">
        <w:rPr>
          <w:rFonts w:hint="eastAsia"/>
        </w:rPr>
        <w:t>全自動洗濯機</w:t>
      </w:r>
    </w:p>
    <w:p w14:paraId="61E4C6A6" w14:textId="20846CAE" w:rsidR="002F270C" w:rsidRDefault="002F270C">
      <w:r>
        <w:rPr>
          <w:rFonts w:hint="eastAsia"/>
        </w:rPr>
        <w:t>この章では、全自動洗濯機の概要と構成、社会での役割について述べる。</w:t>
      </w:r>
    </w:p>
    <w:p w14:paraId="1A8E079F" w14:textId="55C724AB" w:rsidR="002F270C" w:rsidRDefault="002F270C"/>
    <w:p w14:paraId="53D6A004" w14:textId="3E0EF1B7" w:rsidR="002F270C" w:rsidRDefault="002F270C">
      <w:r>
        <w:rPr>
          <w:rFonts w:hint="eastAsia"/>
        </w:rPr>
        <w:t>２．１　システム概要と構成</w:t>
      </w:r>
    </w:p>
    <w:p w14:paraId="11A445CA" w14:textId="6E255F3D" w:rsidR="00774D1B" w:rsidRDefault="00530816">
      <w:pPr>
        <w:rPr>
          <w:rFonts w:hint="eastAsia"/>
        </w:rPr>
      </w:pPr>
      <w:r>
        <w:rPr>
          <w:rFonts w:hint="eastAsia"/>
        </w:rPr>
        <w:t>全自動洗濯機は、</w:t>
      </w:r>
      <w:r w:rsidR="000A4E81">
        <w:rPr>
          <w:rFonts w:hint="eastAsia"/>
        </w:rPr>
        <w:t>洗い、すすぎ、脱水を全て１つの槽で行える洗濯機であり、注水から</w:t>
      </w:r>
      <w:r w:rsidR="00774D1B">
        <w:rPr>
          <w:rFonts w:hint="eastAsia"/>
        </w:rPr>
        <w:t>脱水まで全て自動で行う。</w:t>
      </w:r>
      <w:r w:rsidR="0008161C">
        <w:rPr>
          <w:rFonts w:hint="eastAsia"/>
        </w:rPr>
        <w:t>洗濯を開始すると</w:t>
      </w:r>
      <w:r w:rsidR="00774D1B">
        <w:rPr>
          <w:rFonts w:hint="eastAsia"/>
        </w:rPr>
        <w:t>、</w:t>
      </w:r>
      <w:r w:rsidR="0008161C">
        <w:rPr>
          <w:rFonts w:hint="eastAsia"/>
        </w:rPr>
        <w:t>給水、洗濯、すすぎ、脱水と順に作業を行うように</w:t>
      </w:r>
      <w:r w:rsidR="004501BF">
        <w:rPr>
          <w:rFonts w:hint="eastAsia"/>
        </w:rPr>
        <w:t>マイコンに</w:t>
      </w:r>
      <w:r w:rsidR="0008161C">
        <w:rPr>
          <w:rFonts w:hint="eastAsia"/>
        </w:rPr>
        <w:t>プログラムされている。</w:t>
      </w:r>
      <w:r w:rsidR="005B3302">
        <w:rPr>
          <w:rFonts w:hint="eastAsia"/>
        </w:rPr>
        <w:t>つまり、</w:t>
      </w:r>
      <w:r w:rsidR="00094B40">
        <w:rPr>
          <w:rFonts w:hint="eastAsia"/>
        </w:rPr>
        <w:t>人が行う作業を機会が変わりに行う順次動作であり、シーケンス制御となっている。</w:t>
      </w:r>
      <w:r w:rsidR="005B3302">
        <w:rPr>
          <w:rFonts w:hint="eastAsia"/>
        </w:rPr>
        <w:t>全自動洗濯機は図１に示すように構成されている。</w:t>
      </w:r>
    </w:p>
    <w:p w14:paraId="5A496F3F" w14:textId="41F8CDA6" w:rsidR="004501BF" w:rsidRDefault="004501BF"/>
    <w:p w14:paraId="09B525EF" w14:textId="0C0049DE" w:rsidR="005B3302" w:rsidRDefault="005B3302">
      <w:r>
        <w:rPr>
          <w:rFonts w:hint="eastAsia"/>
        </w:rPr>
        <w:t>図１</w:t>
      </w:r>
    </w:p>
    <w:p w14:paraId="021E8046" w14:textId="672BC0DD" w:rsidR="003365B1" w:rsidRDefault="003365B1"/>
    <w:p w14:paraId="1492CA69" w14:textId="5E6BECBE" w:rsidR="003365B1" w:rsidRDefault="003365B1"/>
    <w:p w14:paraId="6D66239D" w14:textId="02714223" w:rsidR="003365B1" w:rsidRDefault="003365B1"/>
    <w:p w14:paraId="4E02F52E" w14:textId="6284D5F4" w:rsidR="003365B1" w:rsidRDefault="003365B1"/>
    <w:p w14:paraId="1D10E63B" w14:textId="2C5D3130" w:rsidR="003365B1" w:rsidRDefault="003365B1"/>
    <w:p w14:paraId="0E34CA6B" w14:textId="1A462565" w:rsidR="003365B1" w:rsidRDefault="003365B1"/>
    <w:p w14:paraId="101541DA" w14:textId="1A8BF77A" w:rsidR="003365B1" w:rsidRDefault="003365B1"/>
    <w:p w14:paraId="06A1CE67" w14:textId="0877F90C" w:rsidR="003365B1" w:rsidRDefault="003365B1"/>
    <w:p w14:paraId="7D99FA9A" w14:textId="172FDD75" w:rsidR="003365B1" w:rsidRDefault="003365B1"/>
    <w:p w14:paraId="224FA08E" w14:textId="63CF3343" w:rsidR="003365B1" w:rsidRDefault="003365B1"/>
    <w:p w14:paraId="1EEE7CB7" w14:textId="3E33371F" w:rsidR="003365B1" w:rsidRDefault="003365B1"/>
    <w:p w14:paraId="4DD67468" w14:textId="373C92F2" w:rsidR="003365B1" w:rsidRDefault="003365B1"/>
    <w:p w14:paraId="400E83E2" w14:textId="07E63A30" w:rsidR="003365B1" w:rsidRDefault="003365B1"/>
    <w:p w14:paraId="2653090C" w14:textId="77777777" w:rsidR="003365B1" w:rsidRDefault="003365B1">
      <w:pPr>
        <w:rPr>
          <w:rFonts w:hint="eastAsia"/>
        </w:rPr>
      </w:pPr>
    </w:p>
    <w:p w14:paraId="241CAEC5" w14:textId="7B699301" w:rsidR="005B3302" w:rsidRDefault="005B3302"/>
    <w:p w14:paraId="1C398C98" w14:textId="66D3672D" w:rsidR="005B3302" w:rsidRDefault="005B3302"/>
    <w:p w14:paraId="39CD0D24" w14:textId="2BDF4C88" w:rsidR="00F46A65" w:rsidRDefault="005B3302">
      <w:pPr>
        <w:rPr>
          <w:rFonts w:hint="eastAsia"/>
        </w:rPr>
      </w:pPr>
      <w:r>
        <w:rPr>
          <w:rFonts w:hint="eastAsia"/>
        </w:rPr>
        <w:t>全自動洗濯機の各部品の機能は次の表</w:t>
      </w:r>
      <w:r w:rsidR="00F46A65">
        <w:rPr>
          <w:rFonts w:hint="eastAsia"/>
        </w:rPr>
        <w:t>１に示す通りとなっている。</w:t>
      </w:r>
    </w:p>
    <w:tbl>
      <w:tblPr>
        <w:tblStyle w:val="a5"/>
        <w:tblW w:w="0" w:type="auto"/>
        <w:tblLook w:val="04A0" w:firstRow="1" w:lastRow="0" w:firstColumn="1" w:lastColumn="0" w:noHBand="0" w:noVBand="1"/>
      </w:tblPr>
      <w:tblGrid>
        <w:gridCol w:w="4247"/>
        <w:gridCol w:w="4247"/>
      </w:tblGrid>
      <w:tr w:rsidR="00EA1889" w14:paraId="5FF0011A" w14:textId="77777777" w:rsidTr="00EA1889">
        <w:tc>
          <w:tcPr>
            <w:tcW w:w="4247" w:type="dxa"/>
          </w:tcPr>
          <w:p w14:paraId="0F02635F" w14:textId="3D497AFC" w:rsidR="00EA1889" w:rsidRDefault="00EA1889">
            <w:r>
              <w:rPr>
                <w:rFonts w:hint="eastAsia"/>
              </w:rPr>
              <w:lastRenderedPageBreak/>
              <w:t>部品名</w:t>
            </w:r>
          </w:p>
        </w:tc>
        <w:tc>
          <w:tcPr>
            <w:tcW w:w="4247" w:type="dxa"/>
          </w:tcPr>
          <w:p w14:paraId="69AAFE70" w14:textId="787DFB79" w:rsidR="00EA1889" w:rsidRDefault="00EA1889">
            <w:r>
              <w:rPr>
                <w:rFonts w:hint="eastAsia"/>
              </w:rPr>
              <w:t>機能</w:t>
            </w:r>
          </w:p>
        </w:tc>
      </w:tr>
      <w:tr w:rsidR="00EA1889" w14:paraId="589200BE" w14:textId="77777777" w:rsidTr="00EA1889">
        <w:tc>
          <w:tcPr>
            <w:tcW w:w="4247" w:type="dxa"/>
          </w:tcPr>
          <w:p w14:paraId="15672A4D" w14:textId="0A36D1B0" w:rsidR="00EA1889" w:rsidRDefault="00EA1889">
            <w:r>
              <w:rPr>
                <w:rFonts w:hint="eastAsia"/>
              </w:rPr>
              <w:t>給水弁</w:t>
            </w:r>
          </w:p>
        </w:tc>
        <w:tc>
          <w:tcPr>
            <w:tcW w:w="4247" w:type="dxa"/>
          </w:tcPr>
          <w:p w14:paraId="31CE7602" w14:textId="77777777" w:rsidR="00EA1889" w:rsidRDefault="00EA1889"/>
        </w:tc>
      </w:tr>
      <w:tr w:rsidR="00EA1889" w14:paraId="0BE7A03F" w14:textId="77777777" w:rsidTr="00EA1889">
        <w:tc>
          <w:tcPr>
            <w:tcW w:w="4247" w:type="dxa"/>
          </w:tcPr>
          <w:p w14:paraId="743366F1" w14:textId="1FC2D0CA" w:rsidR="00EA1889" w:rsidRDefault="00EA1889">
            <w:r>
              <w:rPr>
                <w:rFonts w:hint="eastAsia"/>
              </w:rPr>
              <w:t>水位センサー</w:t>
            </w:r>
          </w:p>
        </w:tc>
        <w:tc>
          <w:tcPr>
            <w:tcW w:w="4247" w:type="dxa"/>
          </w:tcPr>
          <w:p w14:paraId="7301174B" w14:textId="77777777" w:rsidR="00EA1889" w:rsidRDefault="00EA1889"/>
        </w:tc>
      </w:tr>
      <w:tr w:rsidR="00EA1889" w14:paraId="50DD0CD3" w14:textId="77777777" w:rsidTr="00EA1889">
        <w:tc>
          <w:tcPr>
            <w:tcW w:w="4247" w:type="dxa"/>
          </w:tcPr>
          <w:p w14:paraId="4FFB3813" w14:textId="023DA62E" w:rsidR="00EA1889" w:rsidRDefault="00EA1889">
            <w:pPr>
              <w:rPr>
                <w:rFonts w:hint="eastAsia"/>
              </w:rPr>
            </w:pPr>
            <w:r>
              <w:rPr>
                <w:rFonts w:hint="eastAsia"/>
              </w:rPr>
              <w:t>水受槽</w:t>
            </w:r>
          </w:p>
        </w:tc>
        <w:tc>
          <w:tcPr>
            <w:tcW w:w="4247" w:type="dxa"/>
          </w:tcPr>
          <w:p w14:paraId="73A30AAA" w14:textId="77777777" w:rsidR="00EA1889" w:rsidRDefault="00EA1889"/>
        </w:tc>
      </w:tr>
      <w:tr w:rsidR="00EA1889" w14:paraId="10281857" w14:textId="77777777" w:rsidTr="00EA1889">
        <w:tc>
          <w:tcPr>
            <w:tcW w:w="4247" w:type="dxa"/>
          </w:tcPr>
          <w:p w14:paraId="4B41D83D" w14:textId="14568DD2" w:rsidR="00EA1889" w:rsidRDefault="00EA1889">
            <w:r>
              <w:rPr>
                <w:rFonts w:hint="eastAsia"/>
              </w:rPr>
              <w:t>パルセーター</w:t>
            </w:r>
          </w:p>
        </w:tc>
        <w:tc>
          <w:tcPr>
            <w:tcW w:w="4247" w:type="dxa"/>
          </w:tcPr>
          <w:p w14:paraId="381170FB" w14:textId="77777777" w:rsidR="00EA1889" w:rsidRDefault="00EA1889"/>
        </w:tc>
      </w:tr>
      <w:tr w:rsidR="00EA1889" w14:paraId="70F7470C" w14:textId="77777777" w:rsidTr="00EA1889">
        <w:tc>
          <w:tcPr>
            <w:tcW w:w="4247" w:type="dxa"/>
          </w:tcPr>
          <w:p w14:paraId="6D3A7C32" w14:textId="1E6E9D81" w:rsidR="00EA1889" w:rsidRDefault="00EA1889">
            <w:r>
              <w:rPr>
                <w:rFonts w:hint="eastAsia"/>
              </w:rPr>
              <w:t>排水弁</w:t>
            </w:r>
          </w:p>
        </w:tc>
        <w:tc>
          <w:tcPr>
            <w:tcW w:w="4247" w:type="dxa"/>
          </w:tcPr>
          <w:p w14:paraId="77BB8C03" w14:textId="77777777" w:rsidR="00EA1889" w:rsidRDefault="00EA1889"/>
        </w:tc>
      </w:tr>
      <w:tr w:rsidR="00EA1889" w14:paraId="6E6A5926" w14:textId="77777777" w:rsidTr="00EA1889">
        <w:tc>
          <w:tcPr>
            <w:tcW w:w="4247" w:type="dxa"/>
          </w:tcPr>
          <w:p w14:paraId="71D5BFDA" w14:textId="1EA8D009" w:rsidR="00EA1889" w:rsidRDefault="00EA1889">
            <w:pPr>
              <w:rPr>
                <w:rFonts w:hint="eastAsia"/>
              </w:rPr>
            </w:pPr>
            <w:r>
              <w:rPr>
                <w:rFonts w:hint="eastAsia"/>
              </w:rPr>
              <w:t>モーター</w:t>
            </w:r>
          </w:p>
        </w:tc>
        <w:tc>
          <w:tcPr>
            <w:tcW w:w="4247" w:type="dxa"/>
          </w:tcPr>
          <w:p w14:paraId="302DF705" w14:textId="77777777" w:rsidR="00EA1889" w:rsidRDefault="00EA1889"/>
        </w:tc>
      </w:tr>
      <w:tr w:rsidR="00EA1889" w14:paraId="3A2DBDEC" w14:textId="77777777" w:rsidTr="00EA1889">
        <w:tc>
          <w:tcPr>
            <w:tcW w:w="4247" w:type="dxa"/>
          </w:tcPr>
          <w:p w14:paraId="6F5EC716" w14:textId="62C4C0FE" w:rsidR="00EA1889" w:rsidRDefault="00EA1889">
            <w:pPr>
              <w:rPr>
                <w:rFonts w:hint="eastAsia"/>
              </w:rPr>
            </w:pPr>
            <w:r>
              <w:rPr>
                <w:rFonts w:hint="eastAsia"/>
              </w:rPr>
              <w:t>布量センサー</w:t>
            </w:r>
          </w:p>
        </w:tc>
        <w:tc>
          <w:tcPr>
            <w:tcW w:w="4247" w:type="dxa"/>
          </w:tcPr>
          <w:p w14:paraId="2208799A" w14:textId="77777777" w:rsidR="00EA1889" w:rsidRDefault="00EA1889"/>
        </w:tc>
      </w:tr>
      <w:tr w:rsidR="00EA1889" w14:paraId="7577EF1D" w14:textId="77777777" w:rsidTr="00EA1889">
        <w:tc>
          <w:tcPr>
            <w:tcW w:w="4247" w:type="dxa"/>
          </w:tcPr>
          <w:p w14:paraId="53408DC4" w14:textId="34AD3C4B" w:rsidR="00EA1889" w:rsidRDefault="00EA1889">
            <w:pPr>
              <w:rPr>
                <w:rFonts w:hint="eastAsia"/>
              </w:rPr>
            </w:pPr>
            <w:r>
              <w:rPr>
                <w:rFonts w:hint="eastAsia"/>
              </w:rPr>
              <w:t>発光素子</w:t>
            </w:r>
          </w:p>
        </w:tc>
        <w:tc>
          <w:tcPr>
            <w:tcW w:w="4247" w:type="dxa"/>
          </w:tcPr>
          <w:p w14:paraId="6E8B6A3F" w14:textId="77777777" w:rsidR="00EA1889" w:rsidRDefault="00EA1889"/>
        </w:tc>
      </w:tr>
      <w:tr w:rsidR="00EA1889" w14:paraId="608791D9" w14:textId="77777777" w:rsidTr="00EA1889">
        <w:tc>
          <w:tcPr>
            <w:tcW w:w="4247" w:type="dxa"/>
          </w:tcPr>
          <w:p w14:paraId="607C1864" w14:textId="76D155C5" w:rsidR="00EA1889" w:rsidRDefault="00EA1889">
            <w:pPr>
              <w:rPr>
                <w:rFonts w:hint="eastAsia"/>
              </w:rPr>
            </w:pPr>
            <w:r>
              <w:rPr>
                <w:rFonts w:hint="eastAsia"/>
              </w:rPr>
              <w:t>受光素子</w:t>
            </w:r>
          </w:p>
        </w:tc>
        <w:tc>
          <w:tcPr>
            <w:tcW w:w="4247" w:type="dxa"/>
          </w:tcPr>
          <w:p w14:paraId="13C0A506" w14:textId="77777777" w:rsidR="00EA1889" w:rsidRDefault="00EA1889"/>
        </w:tc>
      </w:tr>
    </w:tbl>
    <w:p w14:paraId="6D117044" w14:textId="510CD870" w:rsidR="005B3302" w:rsidRDefault="005B3302"/>
    <w:p w14:paraId="74D824B7" w14:textId="70C8B1F1" w:rsidR="005B3302" w:rsidRDefault="003365B1">
      <w:r>
        <w:rPr>
          <w:rFonts w:hint="eastAsia"/>
        </w:rPr>
        <w:t>２．２社会での役割</w:t>
      </w:r>
    </w:p>
    <w:p w14:paraId="5E5F5639" w14:textId="5D75573C" w:rsidR="001E3D07" w:rsidRDefault="001E3D07">
      <w:r>
        <w:rPr>
          <w:rFonts w:hint="eastAsia"/>
        </w:rPr>
        <w:t xml:space="preserve">　もともと洗濯というのは、手作業で行っていた頃は、かなり手間のかかる重労働であり、洗濯機は家事負担の軽減のために開発された歴史がある。今や全自動洗濯機は生活を営む上で必要不可欠の家電であるといえる。</w:t>
      </w:r>
    </w:p>
    <w:p w14:paraId="79A07734" w14:textId="77777777" w:rsidR="009710DF" w:rsidRDefault="009710DF">
      <w:pPr>
        <w:rPr>
          <w:rFonts w:hint="eastAsia"/>
        </w:rPr>
      </w:pPr>
    </w:p>
    <w:p w14:paraId="4434653D" w14:textId="3E132384" w:rsidR="001E3D07" w:rsidRDefault="001E3D07">
      <w:r>
        <w:rPr>
          <w:rFonts w:hint="eastAsia"/>
        </w:rPr>
        <w:t>３　優れている点、改善すべき点</w:t>
      </w:r>
    </w:p>
    <w:p w14:paraId="7F464EAC" w14:textId="1C0A0100" w:rsidR="001E3D07" w:rsidRDefault="001E3D07">
      <w:r>
        <w:rPr>
          <w:rFonts w:hint="eastAsia"/>
        </w:rPr>
        <w:t xml:space="preserve">　この章では、全自動洗濯機について、優れている点、改善すべき点について述べる。</w:t>
      </w:r>
    </w:p>
    <w:p w14:paraId="46D52142" w14:textId="77777777" w:rsidR="009710DF" w:rsidRDefault="009710DF">
      <w:pPr>
        <w:rPr>
          <w:rFonts w:hint="eastAsia"/>
        </w:rPr>
      </w:pPr>
    </w:p>
    <w:p w14:paraId="42F14C19" w14:textId="755EFD04" w:rsidR="001E3D07" w:rsidRDefault="001E3D07">
      <w:r>
        <w:rPr>
          <w:rFonts w:hint="eastAsia"/>
        </w:rPr>
        <w:t>３．１</w:t>
      </w:r>
      <w:r w:rsidR="009710DF">
        <w:rPr>
          <w:rFonts w:hint="eastAsia"/>
        </w:rPr>
        <w:t xml:space="preserve">　優れている点</w:t>
      </w:r>
    </w:p>
    <w:p w14:paraId="1ADF8732" w14:textId="485367AC" w:rsidR="00B7597B" w:rsidRDefault="00065833">
      <w:r>
        <w:rPr>
          <w:rFonts w:hint="eastAsia"/>
        </w:rPr>
        <w:t xml:space="preserve">　全自動洗濯機の優れている点は大きく３つ挙げられる。１つ目は、注水から脱水まで全てが自動のため手間がかからない点である。２つ目は、２槽式や手洗いと違い、洗剤に直接触れる必要がない点である。２槽式の場合、洗濯の後に脱水槽に移して、水を入れ替える手間があるが、全自動洗濯機の場合は、１つの槽で洗濯と給水を行うことができる。３つ目は、</w:t>
      </w:r>
      <w:r w:rsidR="00B7597B">
        <w:rPr>
          <w:rFonts w:hint="eastAsia"/>
        </w:rPr>
        <w:t>騒音が少ない点である。２槽式と全自動洗濯機を比べると、後者の方</w:t>
      </w:r>
      <w:proofErr w:type="gramStart"/>
      <w:r w:rsidR="00B7597B">
        <w:rPr>
          <w:rFonts w:hint="eastAsia"/>
        </w:rPr>
        <w:t>が</w:t>
      </w:r>
      <w:proofErr w:type="gramEnd"/>
      <w:r w:rsidR="00B7597B">
        <w:rPr>
          <w:rFonts w:hint="eastAsia"/>
        </w:rPr>
        <w:t>静音性</w:t>
      </w:r>
      <w:proofErr w:type="gramStart"/>
      <w:r w:rsidR="00B7597B">
        <w:rPr>
          <w:rFonts w:hint="eastAsia"/>
        </w:rPr>
        <w:t>が</w:t>
      </w:r>
      <w:proofErr w:type="gramEnd"/>
      <w:r w:rsidR="00B7597B">
        <w:rPr>
          <w:rFonts w:hint="eastAsia"/>
        </w:rPr>
        <w:t>高い。</w:t>
      </w:r>
    </w:p>
    <w:p w14:paraId="42BD03E8" w14:textId="77777777" w:rsidR="002853CE" w:rsidRDefault="002853CE">
      <w:pPr>
        <w:rPr>
          <w:rFonts w:hint="eastAsia"/>
        </w:rPr>
      </w:pPr>
    </w:p>
    <w:p w14:paraId="39503936" w14:textId="7D30ED03" w:rsidR="009710DF" w:rsidRDefault="009710DF">
      <w:r>
        <w:rPr>
          <w:rFonts w:hint="eastAsia"/>
        </w:rPr>
        <w:t>３．２　改善すべき点</w:t>
      </w:r>
    </w:p>
    <w:p w14:paraId="590186AC" w14:textId="3FD17055" w:rsidR="009710DF" w:rsidRDefault="002853CE">
      <w:pPr>
        <w:rPr>
          <w:rFonts w:hint="eastAsia"/>
        </w:rPr>
      </w:pPr>
      <w:r>
        <w:rPr>
          <w:rFonts w:hint="eastAsia"/>
        </w:rPr>
        <w:t xml:space="preserve">　全自動洗濯機の大きな問題点は、節水問題である。縦型の洗濯機の場合、大量の水を使用してパルセーターで回して洗濯することから、水道代が</w:t>
      </w:r>
      <w:proofErr w:type="gramStart"/>
      <w:r>
        <w:rPr>
          <w:rFonts w:hint="eastAsia"/>
        </w:rPr>
        <w:t>嵩んだり</w:t>
      </w:r>
      <w:proofErr w:type="gramEnd"/>
      <w:r>
        <w:rPr>
          <w:rFonts w:hint="eastAsia"/>
        </w:rPr>
        <w:t>、ひいては環境問題にも直結してくる。</w:t>
      </w:r>
      <w:r w:rsidR="0031002A">
        <w:rPr>
          <w:rFonts w:hint="eastAsia"/>
        </w:rPr>
        <w:t>ドラム式の洗濯機に</w:t>
      </w:r>
      <w:proofErr w:type="gramStart"/>
      <w:r w:rsidR="0031002A">
        <w:rPr>
          <w:rFonts w:hint="eastAsia"/>
        </w:rPr>
        <w:t>したり</w:t>
      </w:r>
      <w:proofErr w:type="gramEnd"/>
      <w:r w:rsidR="0031002A">
        <w:rPr>
          <w:rFonts w:hint="eastAsia"/>
        </w:rPr>
        <w:t>、浴槽の残り湯を使うことで、ある程度の節水はできるが、多くの水を使用することには変わりないので、節水問題を解消できる革新的な技術に期待したい。</w:t>
      </w:r>
    </w:p>
    <w:p w14:paraId="30F30CF6" w14:textId="1F4D3967" w:rsidR="009710DF" w:rsidRDefault="009710DF">
      <w:pPr>
        <w:rPr>
          <w:rFonts w:hint="eastAsia"/>
        </w:rPr>
      </w:pPr>
      <w:r>
        <w:rPr>
          <w:rFonts w:hint="eastAsia"/>
        </w:rPr>
        <w:t>４　おわりに</w:t>
      </w:r>
    </w:p>
    <w:p w14:paraId="22384D27" w14:textId="46534F18" w:rsidR="005B3302" w:rsidRDefault="005B3302"/>
    <w:p w14:paraId="050E3752" w14:textId="43567A4C" w:rsidR="00156577" w:rsidRDefault="00156577">
      <w:pPr>
        <w:rPr>
          <w:rFonts w:hint="eastAsia"/>
        </w:rPr>
      </w:pPr>
      <w:r>
        <w:rPr>
          <w:rFonts w:hint="eastAsia"/>
        </w:rPr>
        <w:t>参考文献</w:t>
      </w:r>
    </w:p>
    <w:p w14:paraId="2C5A7666" w14:textId="6A24363E" w:rsidR="001C4FEA" w:rsidRDefault="001C4FEA" w:rsidP="001C4FEA">
      <w:pPr>
        <w:widowControl/>
        <w:jc w:val="left"/>
        <w:rPr>
          <w:rFonts w:ascii="ＭＳ Ｐゴシック" w:eastAsia="ＭＳ Ｐゴシック" w:hAnsi="ＭＳ Ｐゴシック" w:cs="ＭＳ Ｐゴシック"/>
          <w:kern w:val="0"/>
          <w:sz w:val="22"/>
          <w:szCs w:val="22"/>
        </w:rPr>
      </w:pPr>
      <w:r>
        <w:rPr>
          <w:rFonts w:hint="eastAsia"/>
        </w:rPr>
        <w:lastRenderedPageBreak/>
        <w:t xml:space="preserve">木内光幸　</w:t>
      </w:r>
      <w:r w:rsidRPr="001C4FEA">
        <w:rPr>
          <w:rFonts w:ascii="ＭＳ Ｐゴシック" w:eastAsia="ＭＳ Ｐゴシック" w:hAnsi="ＭＳ Ｐゴシック" w:cs="ＭＳ Ｐゴシック"/>
          <w:kern w:val="0"/>
          <w:sz w:val="22"/>
          <w:szCs w:val="22"/>
        </w:rPr>
        <w:t>マ イ コン洗 濯 機 開 発 ス トー リー</w:t>
      </w:r>
      <w:r>
        <w:rPr>
          <w:rFonts w:ascii="ＭＳ Ｐゴシック" w:eastAsia="ＭＳ Ｐゴシック" w:hAnsi="ＭＳ Ｐゴシック" w:cs="ＭＳ Ｐゴシック" w:hint="eastAsia"/>
          <w:kern w:val="0"/>
          <w:sz w:val="22"/>
          <w:szCs w:val="22"/>
        </w:rPr>
        <w:t xml:space="preserve">　</w:t>
      </w:r>
      <w:hyperlink r:id="rId4" w:history="1">
        <w:r w:rsidRPr="00837B13">
          <w:rPr>
            <w:rStyle w:val="a6"/>
            <w:rFonts w:ascii="ＭＳ Ｐゴシック" w:eastAsia="ＭＳ Ｐゴシック" w:hAnsi="ＭＳ Ｐゴシック" w:cs="ＭＳ Ｐゴシック"/>
            <w:kern w:val="0"/>
            <w:sz w:val="22"/>
            <w:szCs w:val="22"/>
          </w:rPr>
          <w:t>https://www.jstage.jst.go.jp/article/itej1997/52/7/52_7_940/_pdf</w:t>
        </w:r>
      </w:hyperlink>
      <w:r>
        <w:rPr>
          <w:rFonts w:ascii="ＭＳ Ｐゴシック" w:eastAsia="ＭＳ Ｐゴシック" w:hAnsi="ＭＳ Ｐゴシック" w:cs="ＭＳ Ｐゴシック"/>
          <w:kern w:val="0"/>
          <w:sz w:val="22"/>
          <w:szCs w:val="22"/>
        </w:rPr>
        <w:t xml:space="preserve"> (2021/5/16 </w:t>
      </w:r>
      <w:r>
        <w:rPr>
          <w:rFonts w:ascii="ＭＳ Ｐゴシック" w:eastAsia="ＭＳ Ｐゴシック" w:hAnsi="ＭＳ Ｐゴシック" w:cs="ＭＳ Ｐゴシック" w:hint="eastAsia"/>
          <w:kern w:val="0"/>
          <w:sz w:val="22"/>
          <w:szCs w:val="22"/>
        </w:rPr>
        <w:t>閲覧</w:t>
      </w:r>
      <w:r>
        <w:rPr>
          <w:rFonts w:ascii="ＭＳ Ｐゴシック" w:eastAsia="ＭＳ Ｐゴシック" w:hAnsi="ＭＳ Ｐゴシック" w:cs="ＭＳ Ｐゴシック"/>
          <w:kern w:val="0"/>
          <w:sz w:val="22"/>
          <w:szCs w:val="22"/>
        </w:rPr>
        <w:t>)</w:t>
      </w:r>
    </w:p>
    <w:p w14:paraId="196A1220" w14:textId="77777777" w:rsidR="001C4FEA" w:rsidRPr="001C4FEA" w:rsidRDefault="001C4FEA" w:rsidP="001C4FEA">
      <w:pPr>
        <w:widowControl/>
        <w:jc w:val="left"/>
        <w:rPr>
          <w:rFonts w:ascii="ＭＳ Ｐゴシック" w:eastAsia="ＭＳ Ｐゴシック" w:hAnsi="ＭＳ Ｐゴシック" w:cs="ＭＳ Ｐゴシック"/>
          <w:kern w:val="0"/>
          <w:sz w:val="24"/>
        </w:rPr>
      </w:pPr>
    </w:p>
    <w:p w14:paraId="15CD85E1" w14:textId="257CE399" w:rsidR="005B3302" w:rsidRPr="001C4FEA" w:rsidRDefault="005B3302">
      <w:pPr>
        <w:rPr>
          <w:rFonts w:hint="eastAsia"/>
        </w:rPr>
      </w:pPr>
    </w:p>
    <w:sectPr w:rsidR="005B3302" w:rsidRPr="001C4F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97"/>
    <w:rsid w:val="00065833"/>
    <w:rsid w:val="0008161C"/>
    <w:rsid w:val="00094B40"/>
    <w:rsid w:val="000A4E81"/>
    <w:rsid w:val="00156577"/>
    <w:rsid w:val="001C4FEA"/>
    <w:rsid w:val="001E3D07"/>
    <w:rsid w:val="002853CE"/>
    <w:rsid w:val="002F270C"/>
    <w:rsid w:val="0031002A"/>
    <w:rsid w:val="003365B1"/>
    <w:rsid w:val="004501BF"/>
    <w:rsid w:val="00530816"/>
    <w:rsid w:val="005B3302"/>
    <w:rsid w:val="006D4F60"/>
    <w:rsid w:val="006F0852"/>
    <w:rsid w:val="0071782B"/>
    <w:rsid w:val="00774D1B"/>
    <w:rsid w:val="009710DF"/>
    <w:rsid w:val="00B7597B"/>
    <w:rsid w:val="00C06DF0"/>
    <w:rsid w:val="00CB12D1"/>
    <w:rsid w:val="00EA1889"/>
    <w:rsid w:val="00EB3F97"/>
    <w:rsid w:val="00F4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D6530D"/>
  <w15:chartTrackingRefBased/>
  <w15:docId w15:val="{5D963B5E-406E-2444-B7A0-0C4240BF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B12D1"/>
  </w:style>
  <w:style w:type="character" w:customStyle="1" w:styleId="a4">
    <w:name w:val="日付 (文字)"/>
    <w:basedOn w:val="a0"/>
    <w:link w:val="a3"/>
    <w:uiPriority w:val="99"/>
    <w:semiHidden/>
    <w:rsid w:val="00CB12D1"/>
  </w:style>
  <w:style w:type="table" w:styleId="a5">
    <w:name w:val="Table Grid"/>
    <w:basedOn w:val="a1"/>
    <w:uiPriority w:val="39"/>
    <w:rsid w:val="00EA1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C4FEA"/>
    <w:rPr>
      <w:color w:val="0563C1" w:themeColor="hyperlink"/>
      <w:u w:val="single"/>
    </w:rPr>
  </w:style>
  <w:style w:type="character" w:styleId="a7">
    <w:name w:val="Unresolved Mention"/>
    <w:basedOn w:val="a0"/>
    <w:uiPriority w:val="99"/>
    <w:semiHidden/>
    <w:unhideWhenUsed/>
    <w:rsid w:val="001C4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stage.jst.go.jp/article/itej1997/52/7/52_7_940/_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12</cp:revision>
  <dcterms:created xsi:type="dcterms:W3CDTF">2021-05-15T15:18:00Z</dcterms:created>
  <dcterms:modified xsi:type="dcterms:W3CDTF">2021-05-16T20:07:00Z</dcterms:modified>
</cp:coreProperties>
</file>