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羅生門</w:t>
      </w:r>
    </w:p>
    <w:p>
      <w:r>
        <w:rPr>
          <w:rFonts w:ascii="游ゴシック Medium" w:hAnsi="游ゴシック Medium" w:eastAsia="游ゴシック Medium"/>
          <w:sz w:val="30"/>
        </w:rPr>
        <w:t>実験予定日　2023/2/18</w:t>
      </w:r>
    </w:p>
    <w:p>
      <w:r>
        <w:rPr>
          <w:rFonts w:ascii="游ゴシック Medium" w:hAnsi="游ゴシック Medium" w:eastAsia="游ゴシック Medium"/>
          <w:sz w:val="30"/>
        </w:rPr>
        <w:t>実験実施日　2024/2/18</w:t>
      </w:r>
    </w:p>
    <w:p>
      <w:r>
        <w:rPr>
          <w:rFonts w:ascii="游ゴシック Medium" w:hAnsi="游ゴシック Medium" w:eastAsia="游ゴシック Medium"/>
          <w:sz w:val="30"/>
        </w:rPr>
        <w:t>記入者　この部屋で少し待っていて頂戴</w:t>
      </w:r>
    </w:p>
    <w:p>
      <w:r>
        <w:rPr>
          <w:rFonts w:ascii="游ゴシック Medium" w:hAnsi="游ゴシック Medium" w:eastAsia="游ゴシック Medium"/>
          <w:sz w:val="30"/>
        </w:rPr>
        <w:t>参加者　おっおっおぉっ^^</w:t>
      </w:r>
    </w:p>
    <w:p>
      <w:r>
        <w:rPr>
          <w:rFonts w:ascii="游ゴシック Medium" w:hAnsi="游ゴシック Medium" w:eastAsia="游ゴシック Medium"/>
          <w:sz w:val="30"/>
        </w:rPr>
        <w:t>目的　ある日の暮方のことである。</w:t>
      </w:r>
    </w:p>
    <w:p>
      <w:r>
        <w:rPr>
          <w:rFonts w:ascii="游ゴシック Medium" w:hAnsi="游ゴシック Medium" w:eastAsia="游ゴシック Medium"/>
          <w:sz w:val="30"/>
        </w:rPr>
        <w:t>器具　一人の下人が、羅生門の下で雨闇を待っていた。</w:t>
      </w:r>
    </w:p>
    <w:p>
      <w:r>
        <w:rPr>
          <w:rFonts w:ascii="游ゴシック Medium" w:hAnsi="游ゴシック Medium" w:eastAsia="游ゴシック Medium"/>
          <w:sz w:val="30"/>
        </w:rPr>
        <w:t>薬品　広い門の下には、この男の他に誰もいない。</w:t>
      </w:r>
    </w:p>
    <w:p>
      <w:r>
        <w:rPr>
          <w:rFonts w:ascii="游ゴシック Medium" w:hAnsi="游ゴシック Medium" w:eastAsia="游ゴシック Medium"/>
          <w:sz w:val="30"/>
        </w:rPr>
        <w:t>手順・予想・注意　ただ、ところどころに塗のはげた、大きな円柱に、キリギリスが一匹止まっている。</w:t>
      </w:r>
    </w:p>
    <w:p>
      <w:r>
        <w:rPr>
          <w:rFonts w:ascii="游ゴシック Medium" w:hAnsi="游ゴシック Medium" w:eastAsia="游ゴシック Medium"/>
          <w:sz w:val="30"/>
        </w:rPr>
        <w:t>結果　羅生門が、朱雀大路にある以上は、この男の他にも、雨やみをする市女笠や籾烏帽子が、もう二、三人はありそうなものである。</w:t>
      </w:r>
    </w:p>
    <w:p>
      <w:r>
        <w:rPr>
          <w:rFonts w:ascii="游ゴシック Medium" w:hAnsi="游ゴシック Medium" w:eastAsia="游ゴシック Medium"/>
          <w:sz w:val="30"/>
        </w:rPr>
        <w:t>考察・課題　それが、この男の他には誰もいない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