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7D" w:rsidRPr="00ED3A7D" w:rsidRDefault="00ED3A7D" w:rsidP="00ED3A7D">
      <w:pPr>
        <w:jc w:val="center"/>
        <w:rPr>
          <w:rFonts w:cstheme="minorHAnsi"/>
          <w:b/>
          <w:sz w:val="40"/>
          <w:szCs w:val="40"/>
        </w:rPr>
      </w:pPr>
      <w:r w:rsidRPr="00ED3A7D">
        <w:rPr>
          <w:rFonts w:cstheme="minorHAnsi"/>
          <w:b/>
          <w:sz w:val="40"/>
          <w:szCs w:val="40"/>
        </w:rPr>
        <w:t>Requirement Analysis</w:t>
      </w:r>
    </w:p>
    <w:p w:rsidR="00ED3A7D" w:rsidRPr="00ED3A7D" w:rsidRDefault="00ED3A7D" w:rsidP="00ED3A7D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Customer Journey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3A7D" w:rsidRPr="00ED3A7D" w:rsidTr="00D67B55">
        <w:tc>
          <w:tcPr>
            <w:tcW w:w="4508" w:type="dxa"/>
          </w:tcPr>
          <w:p w:rsidR="00ED3A7D" w:rsidRPr="00ED3A7D" w:rsidRDefault="00ED3A7D" w:rsidP="00D67B55">
            <w:pPr>
              <w:rPr>
                <w:rFonts w:cstheme="minorHAnsi"/>
                <w:sz w:val="24"/>
                <w:szCs w:val="24"/>
              </w:rPr>
            </w:pPr>
            <w:r w:rsidRPr="00ED3A7D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ED3A7D" w:rsidRPr="00ED3A7D" w:rsidRDefault="00ED3A7D" w:rsidP="00D67B55">
            <w:pPr>
              <w:rPr>
                <w:rFonts w:cstheme="minorHAnsi"/>
                <w:sz w:val="24"/>
                <w:szCs w:val="24"/>
              </w:rPr>
            </w:pPr>
            <w:r w:rsidRPr="00ED3A7D">
              <w:rPr>
                <w:rFonts w:cstheme="minorHAnsi"/>
                <w:sz w:val="24"/>
                <w:szCs w:val="24"/>
              </w:rPr>
              <w:t>27-06-2025</w:t>
            </w:r>
          </w:p>
        </w:tc>
      </w:tr>
      <w:tr w:rsidR="00ED3A7D" w:rsidRPr="00ED3A7D" w:rsidTr="00D67B55">
        <w:tc>
          <w:tcPr>
            <w:tcW w:w="4508" w:type="dxa"/>
          </w:tcPr>
          <w:p w:rsidR="00ED3A7D" w:rsidRPr="00ED3A7D" w:rsidRDefault="00ED3A7D" w:rsidP="00D67B55">
            <w:pPr>
              <w:rPr>
                <w:rFonts w:cstheme="minorHAnsi"/>
                <w:sz w:val="24"/>
                <w:szCs w:val="24"/>
              </w:rPr>
            </w:pPr>
            <w:r w:rsidRPr="00ED3A7D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ED3A7D" w:rsidRPr="00ED3A7D" w:rsidRDefault="00ED3A7D" w:rsidP="00D67B55">
            <w:pPr>
              <w:rPr>
                <w:rFonts w:cstheme="minorHAnsi"/>
                <w:sz w:val="24"/>
                <w:szCs w:val="24"/>
              </w:rPr>
            </w:pPr>
            <w:r w:rsidRPr="00ED3A7D">
              <w:rPr>
                <w:rFonts w:cstheme="minorHAnsi"/>
                <w:kern w:val="0"/>
                <w:sz w:val="24"/>
                <w:szCs w:val="24"/>
                <w14:ligatures w14:val="none"/>
              </w:rPr>
              <w:t>LTVIP2025TMID46688</w:t>
            </w:r>
          </w:p>
        </w:tc>
      </w:tr>
      <w:tr w:rsidR="00ED3A7D" w:rsidRPr="00ED3A7D" w:rsidTr="00D67B55">
        <w:tc>
          <w:tcPr>
            <w:tcW w:w="4508" w:type="dxa"/>
          </w:tcPr>
          <w:p w:rsidR="00ED3A7D" w:rsidRPr="00ED3A7D" w:rsidRDefault="00ED3A7D" w:rsidP="00D67B55">
            <w:pPr>
              <w:rPr>
                <w:rFonts w:cstheme="minorHAnsi"/>
                <w:sz w:val="24"/>
                <w:szCs w:val="24"/>
              </w:rPr>
            </w:pPr>
            <w:r w:rsidRPr="00ED3A7D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ED3A7D" w:rsidRPr="00ED3A7D" w:rsidRDefault="00ED3A7D" w:rsidP="00D67B55">
            <w:pPr>
              <w:rPr>
                <w:rFonts w:cstheme="minorHAnsi"/>
                <w:sz w:val="24"/>
                <w:szCs w:val="24"/>
              </w:rPr>
            </w:pPr>
            <w:r w:rsidRPr="00ED3A7D">
              <w:rPr>
                <w:rFonts w:cstheme="minorHAnsi"/>
                <w:sz w:val="24"/>
                <w:szCs w:val="24"/>
              </w:rPr>
              <w:t>DocSpot</w:t>
            </w:r>
          </w:p>
        </w:tc>
      </w:tr>
      <w:tr w:rsidR="00ED3A7D" w:rsidRPr="00ED3A7D" w:rsidTr="00D67B55">
        <w:tc>
          <w:tcPr>
            <w:tcW w:w="4508" w:type="dxa"/>
          </w:tcPr>
          <w:p w:rsidR="00ED3A7D" w:rsidRPr="00ED3A7D" w:rsidRDefault="00ED3A7D" w:rsidP="00D67B55">
            <w:pPr>
              <w:rPr>
                <w:rFonts w:cstheme="minorHAnsi"/>
                <w:sz w:val="24"/>
                <w:szCs w:val="24"/>
              </w:rPr>
            </w:pPr>
            <w:r w:rsidRPr="00ED3A7D">
              <w:rPr>
                <w:rFonts w:cstheme="minorHAnsi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ED3A7D" w:rsidRPr="00ED3A7D" w:rsidRDefault="00ED3A7D" w:rsidP="00D67B55">
            <w:pPr>
              <w:rPr>
                <w:rFonts w:cstheme="minorHAnsi"/>
                <w:sz w:val="24"/>
                <w:szCs w:val="24"/>
              </w:rPr>
            </w:pPr>
            <w:r w:rsidRPr="00ED3A7D">
              <w:rPr>
                <w:rFonts w:cstheme="minorHAnsi"/>
                <w:sz w:val="24"/>
                <w:szCs w:val="24"/>
              </w:rPr>
              <w:t>4 Marks</w:t>
            </w:r>
          </w:p>
        </w:tc>
      </w:tr>
    </w:tbl>
    <w:p w:rsidR="00ED3A7D" w:rsidRPr="00ED3A7D" w:rsidRDefault="00ED3A7D" w:rsidP="00ED3A7D">
      <w:pPr>
        <w:rPr>
          <w:rFonts w:cstheme="minorHAnsi"/>
          <w:sz w:val="24"/>
          <w:szCs w:val="24"/>
        </w:rPr>
      </w:pPr>
    </w:p>
    <w:p w:rsidR="00ED3A7D" w:rsidRPr="00ED3A7D" w:rsidRDefault="00ED3A7D" w:rsidP="00ED3A7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ED3A7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Customer Journey Map – DocSpot</w:t>
      </w:r>
      <w:bookmarkStart w:id="0" w:name="_GoBack"/>
      <w:bookmarkEnd w:id="0"/>
    </w:p>
    <w:p w:rsidR="00ED3A7D" w:rsidRPr="00ED3A7D" w:rsidRDefault="00ED3A7D" w:rsidP="00ED3A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D3A7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</w:t>
      </w:r>
      <w:r w:rsidRPr="00ED3A7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Customer Journey Map</w:t>
      </w:r>
      <w:r w:rsidRPr="00ED3A7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outlines the end-to-end experience of a typical user interacting with the DocSpot platform. It helps visualize the user’s motivations, needs, emotions, and actions at each stage of their interaction with the system. This mapping ensures a </w:t>
      </w:r>
      <w:r w:rsidRPr="00ED3A7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user-centered approach</w:t>
      </w:r>
      <w:r w:rsidRPr="00ED3A7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the system’s design and development.</w:t>
      </w:r>
    </w:p>
    <w:p w:rsidR="00ED3A7D" w:rsidRPr="00ED3A7D" w:rsidRDefault="00ED3A7D" w:rsidP="00ED3A7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D3A7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ED3A7D" w:rsidRPr="00ED3A7D" w:rsidRDefault="00ED3A7D" w:rsidP="00ED3A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D3A7D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User Persona:</w:t>
      </w:r>
    </w:p>
    <w:p w:rsidR="00ED3A7D" w:rsidRPr="00ED3A7D" w:rsidRDefault="00ED3A7D" w:rsidP="00ED3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D3A7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Name:</w:t>
      </w:r>
      <w:r w:rsidRPr="00ED3A7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Riya</w:t>
      </w:r>
    </w:p>
    <w:p w:rsidR="00ED3A7D" w:rsidRPr="00ED3A7D" w:rsidRDefault="00ED3A7D" w:rsidP="00ED3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D3A7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Age:</w:t>
      </w:r>
      <w:r w:rsidRPr="00ED3A7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22</w:t>
      </w:r>
    </w:p>
    <w:p w:rsidR="00ED3A7D" w:rsidRPr="00ED3A7D" w:rsidRDefault="00ED3A7D" w:rsidP="00ED3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D3A7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Occupation:</w:t>
      </w:r>
      <w:r w:rsidRPr="00ED3A7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College Student</w:t>
      </w:r>
    </w:p>
    <w:p w:rsidR="00ED3A7D" w:rsidRPr="00ED3A7D" w:rsidRDefault="00ED3A7D" w:rsidP="00ED3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D3A7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Need:</w:t>
      </w:r>
      <w:r w:rsidRPr="00ED3A7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quickly find and book a nearby doctor for her health issue</w:t>
      </w:r>
    </w:p>
    <w:p w:rsidR="00ED3A7D" w:rsidRPr="00ED3A7D" w:rsidRDefault="00ED3A7D" w:rsidP="00ED3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D3A7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Device Used:</w:t>
      </w:r>
      <w:r w:rsidRPr="00ED3A7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Mobile phone</w:t>
      </w:r>
    </w:p>
    <w:p w:rsidR="00ED3A7D" w:rsidRPr="00ED3A7D" w:rsidRDefault="00ED3A7D" w:rsidP="00ED3A7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D3A7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D3A7D" w:rsidRPr="00ED3A7D" w:rsidRDefault="00ED3A7D" w:rsidP="00ED3A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D3A7D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Customer Journey Stages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3003"/>
        <w:gridCol w:w="3178"/>
        <w:gridCol w:w="1224"/>
      </w:tblGrid>
      <w:tr w:rsidR="00ED3A7D" w:rsidRPr="00ED3A7D" w:rsidTr="00ED3A7D">
        <w:tc>
          <w:tcPr>
            <w:tcW w:w="0" w:type="auto"/>
            <w:hideMark/>
          </w:tcPr>
          <w:p w:rsidR="00ED3A7D" w:rsidRPr="00ED3A7D" w:rsidRDefault="00ED3A7D" w:rsidP="00ED3A7D">
            <w:pPr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Stage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 Goal/Action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System Functionality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Emotion</w:t>
            </w:r>
          </w:p>
        </w:tc>
      </w:tr>
      <w:tr w:rsidR="00ED3A7D" w:rsidRPr="00ED3A7D" w:rsidTr="00ED3A7D"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 Awareness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Learns about DocSpot through social media, friend, or search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Landing page is accessible with project intro and login/register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Curious</w:t>
            </w:r>
          </w:p>
        </w:tc>
      </w:tr>
      <w:tr w:rsidR="00ED3A7D" w:rsidRPr="00ED3A7D" w:rsidTr="00ED3A7D"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 Access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Opens DocSpot website/app and registers or logs in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User authentication and role redirection (user, doctor, admin)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Engaged</w:t>
            </w:r>
          </w:p>
        </w:tc>
      </w:tr>
      <w:tr w:rsidR="00ED3A7D" w:rsidRPr="00ED3A7D" w:rsidTr="00ED3A7D"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 Exploration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Browses list of available doctors and timings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Display of doctor profiles, specializations, ratings, availability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Hopeful</w:t>
            </w:r>
          </w:p>
        </w:tc>
      </w:tr>
      <w:tr w:rsidR="00ED3A7D" w:rsidRPr="00ED3A7D" w:rsidTr="00ED3A7D"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4. Action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Books an appointment or applies as a doctor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Appointment booking system or doctor application form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Confident</w:t>
            </w:r>
          </w:p>
        </w:tc>
      </w:tr>
      <w:tr w:rsidR="00ED3A7D" w:rsidRPr="00ED3A7D" w:rsidTr="00ED3A7D"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5. Confirmation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Receives appointment confirmation and notification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Email or popup confirmation, calendar integration (optional)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Reassured</w:t>
            </w:r>
          </w:p>
        </w:tc>
      </w:tr>
      <w:tr w:rsidR="00ED3A7D" w:rsidRPr="00ED3A7D" w:rsidTr="00ED3A7D"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6. Attendance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Visits the doctor on the scheduled time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System logs the appointment status and updates doctor history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Relieved</w:t>
            </w:r>
          </w:p>
        </w:tc>
      </w:tr>
      <w:tr w:rsidR="00ED3A7D" w:rsidRPr="00ED3A7D" w:rsidTr="00ED3A7D"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7. Feedback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Optionally gives rating/review or books again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System accepts feedback and shows success message</w:t>
            </w:r>
          </w:p>
        </w:tc>
        <w:tc>
          <w:tcPr>
            <w:tcW w:w="0" w:type="auto"/>
            <w:hideMark/>
          </w:tcPr>
          <w:p w:rsidR="00ED3A7D" w:rsidRPr="00ED3A7D" w:rsidRDefault="00ED3A7D" w:rsidP="00ED3A7D">
            <w:pP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3A7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Satisfied</w:t>
            </w:r>
          </w:p>
        </w:tc>
      </w:tr>
    </w:tbl>
    <w:p w:rsidR="00ED3A7D" w:rsidRPr="00ED3A7D" w:rsidRDefault="00ED3A7D" w:rsidP="00ED3A7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D3A7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D3A7D" w:rsidRPr="00ED3A7D" w:rsidRDefault="00ED3A7D" w:rsidP="00ED3A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ED3A7D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Key Insights</w:t>
      </w:r>
    </w:p>
    <w:p w:rsidR="00ED3A7D" w:rsidRPr="00ED3A7D" w:rsidRDefault="00ED3A7D" w:rsidP="00ED3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D3A7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 </w:t>
      </w:r>
      <w:r w:rsidRPr="00ED3A7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smooth </w:t>
      </w:r>
      <w:proofErr w:type="spellStart"/>
      <w:r w:rsidRPr="00ED3A7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onboarding</w:t>
      </w:r>
      <w:proofErr w:type="spellEnd"/>
      <w:r w:rsidRPr="00ED3A7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experience</w:t>
      </w:r>
      <w:r w:rsidRPr="00ED3A7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encourages trust and user retention.</w:t>
      </w:r>
    </w:p>
    <w:p w:rsidR="00ED3A7D" w:rsidRPr="00ED3A7D" w:rsidRDefault="00ED3A7D" w:rsidP="00ED3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D3A7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Users value </w:t>
      </w:r>
      <w:r w:rsidRPr="00ED3A7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speed, clarity, and accuracy</w:t>
      </w:r>
      <w:r w:rsidRPr="00ED3A7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 the booking process.</w:t>
      </w:r>
    </w:p>
    <w:p w:rsidR="00ED3A7D" w:rsidRPr="00ED3A7D" w:rsidRDefault="00ED3A7D" w:rsidP="00ED3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D3A7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Timely </w:t>
      </w:r>
      <w:r w:rsidRPr="00ED3A7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notifications and confirmations</w:t>
      </w:r>
      <w:r w:rsidRPr="00ED3A7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reduce confusion and increase reliability.</w:t>
      </w:r>
    </w:p>
    <w:p w:rsidR="00ED3A7D" w:rsidRPr="00ED3A7D" w:rsidRDefault="00ED3A7D" w:rsidP="00ED3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D3A7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 </w:t>
      </w:r>
      <w:r w:rsidRPr="00ED3A7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feedback loop</w:t>
      </w:r>
      <w:r w:rsidRPr="00ED3A7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helps improve system quality and user experience.</w:t>
      </w:r>
    </w:p>
    <w:p w:rsidR="00E72884" w:rsidRPr="00ED3A7D" w:rsidRDefault="00E72884">
      <w:pPr>
        <w:rPr>
          <w:rFonts w:cstheme="minorHAnsi"/>
        </w:rPr>
      </w:pPr>
    </w:p>
    <w:sectPr w:rsidR="00E72884" w:rsidRPr="00ED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19B"/>
    <w:multiLevelType w:val="multilevel"/>
    <w:tmpl w:val="8DB6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8013D"/>
    <w:multiLevelType w:val="multilevel"/>
    <w:tmpl w:val="400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37"/>
    <w:rsid w:val="00801EDF"/>
    <w:rsid w:val="00E72884"/>
    <w:rsid w:val="00ED3A7D"/>
    <w:rsid w:val="00F90CC3"/>
    <w:rsid w:val="00FB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7F01"/>
  <w15:chartTrackingRefBased/>
  <w15:docId w15:val="{F8C96D71-67DD-4904-B848-CF50496A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A7D"/>
  </w:style>
  <w:style w:type="paragraph" w:styleId="Heading2">
    <w:name w:val="heading 2"/>
    <w:basedOn w:val="Normal"/>
    <w:link w:val="Heading2Char"/>
    <w:uiPriority w:val="9"/>
    <w:qFormat/>
    <w:rsid w:val="00ED3A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D3A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3A7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3A7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3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D3A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 keerthi</dc:creator>
  <cp:keywords/>
  <dc:description/>
  <cp:lastModifiedBy>mitta keerthi</cp:lastModifiedBy>
  <cp:revision>2</cp:revision>
  <dcterms:created xsi:type="dcterms:W3CDTF">2025-06-28T07:25:00Z</dcterms:created>
  <dcterms:modified xsi:type="dcterms:W3CDTF">2025-06-28T07:25:00Z</dcterms:modified>
</cp:coreProperties>
</file>