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VAHI</w:t>
      </w:r>
    </w:p>
    <w:p>
      <w:pPr>
        <w:jc w:val="center"/>
      </w:pPr>
      <w:r>
        <w:rPr>
          <w:b/>
          <w:sz w:val="40"/>
        </w:rPr>
        <w:t>Virtual Artificial Human Interactor</w:t>
      </w:r>
    </w:p>
    <w:p>
      <w:pPr>
        <w:jc w:val="center"/>
      </w:pPr>
      <w:r>
        <w:rPr>
          <w:sz w:val="32"/>
        </w:rPr>
        <w:t>Project Report</w:t>
      </w:r>
    </w:p>
    <w:p>
      <w:pPr>
        <w:jc w:val="center"/>
      </w:pPr>
      <w:r>
        <w:rPr>
          <w:i/>
        </w:rPr>
        <w:t>A local-first, character-centric personal AI companion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Current Definition</w:t>
            </w:r>
          </w:p>
        </w:tc>
      </w:tr>
      <w:tr>
        <w:tc>
          <w:tcPr>
            <w:tcW w:type="dxa" w:w="4968"/>
          </w:tcPr>
          <w:p>
            <w:r>
              <w:t>Initial platform</w:t>
            </w:r>
          </w:p>
        </w:tc>
        <w:tc>
          <w:tcPr>
            <w:tcW w:type="dxa" w:w="4968"/>
          </w:tcPr>
          <w:p>
            <w:r>
              <w:t>Laptop / Desktop</w:t>
            </w:r>
          </w:p>
        </w:tc>
      </w:tr>
      <w:tr>
        <w:tc>
          <w:tcPr>
            <w:tcW w:type="dxa" w:w="4968"/>
          </w:tcPr>
          <w:p>
            <w:r>
              <w:t>Architecture</w:t>
            </w:r>
          </w:p>
        </w:tc>
        <w:tc>
          <w:tcPr>
            <w:tcW w:type="dxa" w:w="4968"/>
          </w:tcPr>
          <w:p>
            <w:r>
              <w:t>Local-first Edge AI</w:t>
            </w:r>
          </w:p>
        </w:tc>
      </w:tr>
      <w:tr>
        <w:tc>
          <w:tcPr>
            <w:tcW w:type="dxa" w:w="4968"/>
          </w:tcPr>
          <w:p>
            <w:r>
              <w:t>Future devices</w:t>
            </w:r>
          </w:p>
        </w:tc>
        <w:tc>
          <w:tcPr>
            <w:tcW w:type="dxa" w:w="4968"/>
          </w:tcPr>
          <w:p>
            <w:r>
              <w:t>Phone companion</w:t>
            </w:r>
          </w:p>
        </w:tc>
      </w:tr>
      <w:tr>
        <w:tc>
          <w:tcPr>
            <w:tcW w:type="dxa" w:w="4968"/>
          </w:tcPr>
          <w:p>
            <w:r>
              <w:t>Primary interface</w:t>
            </w:r>
          </w:p>
        </w:tc>
        <w:tc>
          <w:tcPr>
            <w:tcW w:type="dxa" w:w="4968"/>
          </w:tcPr>
          <w:p>
            <w:r>
              <w:t>Character-centric futuristic holographic UI</w:t>
            </w:r>
          </w:p>
        </w:tc>
      </w:tr>
    </w:tbl>
    <w:p>
      <w:r>
        <w:br w:type="page"/>
      </w:r>
    </w:p>
    <w:p>
      <w:pPr>
        <w:pStyle w:val="Heading1"/>
      </w:pPr>
      <w:r>
        <w:t>1. Executive Summary</w:t>
      </w:r>
    </w:p>
    <w:p>
      <w:r>
        <w:t>VAHI (Virtual Artificial Human Interactor) is a local-first personal AI companion designed to combine natural conversation, persistent memory, specialized agents, local AI model routing, voice interaction, tool execution, proactive assistance, and a character-centric futuristic holographic interface.</w:t>
      </w:r>
    </w:p>
    <w:p>
      <w:r>
        <w:t>The laptop is the initial Edge AI Hub. It hosts the local AI runtime, memory, agents, tools, and character experience. A phone can later act as a connected companion device. Internet access is treated as an optional capability rather than a requirement for the core assistant.</w:t>
      </w:r>
    </w:p>
    <w:p>
      <w:r>
        <w:t>VAHI is intended to feel like a persistent companion rather than a conventional chatbot. It can hold natural conversations, ask contextually appropriate questions, answer questions, support studies and projects, manage reminders and calendar events, research information, remember relevant information across sessions, and express interaction states through voice and animation.</w:t>
      </w:r>
    </w:p>
    <w:p>
      <w:pPr>
        <w:pStyle w:val="Heading1"/>
      </w:pPr>
      <w:r>
        <w:t>2. Vision and Product Identity</w:t>
      </w:r>
    </w:p>
    <w:p>
      <w:r>
        <w:t>The long-term vision is a personal AI system that is continuously available, context-aware, privacy-conscious, multimodal, proactive, and capable of safely using tools on the user's behalf.</w:t>
      </w:r>
    </w:p>
    <w:p>
      <w:r>
        <w:t>VAHI is intended to communicate as a warm, mature, natural, intelligent, and emotionally expressive AI companion. Companion-like behavior refers to the interaction style; the system should not claim human consciousness or human feelings.</w:t>
      </w:r>
    </w:p>
    <w:p>
      <w:pPr>
        <w:pStyle w:val="ListBullet"/>
      </w:pPr>
      <w:r>
        <w:t>Name: VAHI</w:t>
      </w:r>
    </w:p>
    <w:p>
      <w:pPr>
        <w:pStyle w:val="ListBullet"/>
      </w:pPr>
      <w:r>
        <w:t>Expansion: Virtual Artificial Human Interactor</w:t>
      </w:r>
    </w:p>
    <w:p>
      <w:pPr>
        <w:pStyle w:val="ListBullet"/>
      </w:pPr>
      <w:r>
        <w:t>Visual direction: futuristic holographic anime/science-fiction character</w:t>
      </w:r>
    </w:p>
    <w:p>
      <w:pPr>
        <w:pStyle w:val="ListBullet"/>
      </w:pPr>
      <w:r>
        <w:t>Primary experience: natural voice and character interaction</w:t>
      </w:r>
    </w:p>
    <w:p>
      <w:pPr>
        <w:pStyle w:val="ListBullet"/>
      </w:pPr>
      <w:r>
        <w:t>Design principle: the character is the interface, not merely decoration</w:t>
      </w:r>
    </w:p>
    <w:p>
      <w:pPr>
        <w:pStyle w:val="Heading1"/>
      </w:pPr>
      <w:r>
        <w:t>3. Problem Statement</w:t>
      </w:r>
    </w:p>
    <w:p>
      <w:r>
        <w:t>AI assistants commonly separate conversation, productivity tools, memory, voice, and visual interfaces into disconnected experiences. Users may need separate tools for chat, reminders, calendar, research, coding, and documents.</w:t>
      </w:r>
    </w:p>
    <w:p>
      <w:r>
        <w:t>Many assistants also rely heavily on cloud services. VAHI explores a local-first alternative in which core reasoning, memory, orchestration, and the character experience can operate on the user's own computer while online capabilities are added as optional tools.</w:t>
      </w:r>
    </w:p>
    <w:p>
      <w:r>
        <w:t>The project therefore combines local AI, agent orchestration, persistent memory, voice, tools, and a visual character into one coherent system.</w:t>
      </w:r>
    </w:p>
    <w:p>
      <w:pPr>
        <w:pStyle w:val="Heading1"/>
      </w:pPr>
      <w:r>
        <w:t>4. Objectives</w:t>
      </w:r>
    </w:p>
    <w:p>
      <w:pPr>
        <w:pStyle w:val="ListNumber"/>
      </w:pPr>
      <w:r>
        <w:t>Build a working local AI companion from first principles while learning the underlying concepts during development.</w:t>
      </w:r>
    </w:p>
    <w:p>
      <w:pPr>
        <w:pStyle w:val="ListNumber"/>
      </w:pPr>
      <w:r>
        <w:t>Implement a modular model-routing layer for different task types.</w:t>
      </w:r>
    </w:p>
    <w:p>
      <w:pPr>
        <w:pStyle w:val="ListNumber"/>
      </w:pPr>
      <w:r>
        <w:t>Implement persistent memory across sessions with explicit memory policies.</w:t>
      </w:r>
    </w:p>
    <w:p>
      <w:pPr>
        <w:pStyle w:val="ListNumber"/>
      </w:pPr>
      <w:r>
        <w:t>Create specialized agents instead of a single monolithic assistant.</w:t>
      </w:r>
    </w:p>
    <w:p>
      <w:pPr>
        <w:pStyle w:val="ListNumber"/>
      </w:pPr>
      <w:r>
        <w:t>Add natural speech input and output.</w:t>
      </w:r>
    </w:p>
    <w:p>
      <w:pPr>
        <w:pStyle w:val="ListNumber"/>
      </w:pPr>
      <w:r>
        <w:t>Connect generated speech to character animation and lip synchronization.</w:t>
      </w:r>
    </w:p>
    <w:p>
      <w:pPr>
        <w:pStyle w:val="ListNumber"/>
      </w:pPr>
      <w:r>
        <w:t>Develop a futuristic holographic character-centric interface.</w:t>
      </w:r>
    </w:p>
    <w:p>
      <w:pPr>
        <w:pStyle w:val="ListNumber"/>
      </w:pPr>
      <w:r>
        <w:t>Enable safe tools for files, reminders, calendar, research, and future computer control.</w:t>
      </w:r>
    </w:p>
    <w:p>
      <w:pPr>
        <w:pStyle w:val="ListNumber"/>
      </w:pPr>
      <w:r>
        <w:t>Support proactive assistance while considering relevance and interruption cost.</w:t>
      </w:r>
    </w:p>
    <w:p>
      <w:pPr>
        <w:pStyle w:val="ListNumber"/>
      </w:pPr>
      <w:r>
        <w:t>Prepare a secure laptop-to-phone architecture.</w:t>
      </w:r>
    </w:p>
    <w:p>
      <w:pPr>
        <w:pStyle w:val="Heading1"/>
      </w:pPr>
      <w:r>
        <w:t>5. Scope</w:t>
      </w:r>
    </w:p>
    <w:p>
      <w:pPr>
        <w:pStyle w:val="Heading2"/>
      </w:pPr>
      <w:r>
        <w:t>5.1 In Scope</w:t>
      </w:r>
    </w:p>
    <w:p>
      <w:pPr>
        <w:pStyle w:val="ListBullet"/>
      </w:pPr>
      <w:r>
        <w:t>Local conversational AI</w:t>
      </w:r>
    </w:p>
    <w:p>
      <w:pPr>
        <w:pStyle w:val="ListBullet"/>
      </w:pPr>
      <w:r>
        <w:t>Voice and text input</w:t>
      </w:r>
    </w:p>
    <w:p>
      <w:pPr>
        <w:pStyle w:val="ListBullet"/>
      </w:pPr>
      <w:r>
        <w:t>Speech-to-text and text-to-speech</w:t>
      </w:r>
    </w:p>
    <w:p>
      <w:pPr>
        <w:pStyle w:val="ListBullet"/>
      </w:pPr>
      <w:r>
        <w:t>Persistent memory</w:t>
      </w:r>
    </w:p>
    <w:p>
      <w:pPr>
        <w:pStyle w:val="ListBullet"/>
      </w:pPr>
      <w:r>
        <w:t>Specialized agents</w:t>
      </w:r>
    </w:p>
    <w:p>
      <w:pPr>
        <w:pStyle w:val="ListBullet"/>
      </w:pPr>
      <w:r>
        <w:t>Local model routing</w:t>
      </w:r>
    </w:p>
    <w:p>
      <w:pPr>
        <w:pStyle w:val="ListBullet"/>
      </w:pPr>
      <w:r>
        <w:t>Web research when online</w:t>
      </w:r>
    </w:p>
    <w:p>
      <w:pPr>
        <w:pStyle w:val="ListBullet"/>
      </w:pPr>
      <w:r>
        <w:t>Calendar and reminders</w:t>
      </w:r>
    </w:p>
    <w:p>
      <w:pPr>
        <w:pStyle w:val="ListBullet"/>
      </w:pPr>
      <w:r>
        <w:t>File and document interaction</w:t>
      </w:r>
    </w:p>
    <w:p>
      <w:pPr>
        <w:pStyle w:val="ListBullet"/>
      </w:pPr>
      <w:r>
        <w:t>Character animation</w:t>
      </w:r>
    </w:p>
    <w:p>
      <w:pPr>
        <w:pStyle w:val="ListBullet"/>
      </w:pPr>
      <w:r>
        <w:t>Holographic UI</w:t>
      </w:r>
    </w:p>
    <w:p>
      <w:pPr>
        <w:pStyle w:val="ListBullet"/>
      </w:pPr>
      <w:r>
        <w:t>Proactive assistance</w:t>
      </w:r>
    </w:p>
    <w:p>
      <w:pPr>
        <w:pStyle w:val="ListBullet"/>
      </w:pPr>
      <w:r>
        <w:t>Security and permission gates</w:t>
      </w:r>
    </w:p>
    <w:p>
      <w:pPr>
        <w:pStyle w:val="ListBullet"/>
      </w:pPr>
      <w:r>
        <w:t>Laptop-first architecture</w:t>
      </w:r>
    </w:p>
    <w:p>
      <w:pPr>
        <w:pStyle w:val="ListBullet"/>
      </w:pPr>
      <w:r>
        <w:t>Future phone integration</w:t>
      </w:r>
    </w:p>
    <w:p>
      <w:pPr>
        <w:pStyle w:val="Heading2"/>
      </w:pPr>
      <w:r>
        <w:t>5.2 Initial Out of Scope</w:t>
      </w:r>
    </w:p>
    <w:p>
      <w:pPr>
        <w:pStyle w:val="ListBullet"/>
      </w:pPr>
      <w:r>
        <w:t>Unrestricted autonomous computer control</w:t>
      </w:r>
    </w:p>
    <w:p>
      <w:pPr>
        <w:pStyle w:val="ListBullet"/>
      </w:pPr>
      <w:r>
        <w:t>Unapproved sensitive actions</w:t>
      </w:r>
    </w:p>
    <w:p>
      <w:pPr>
        <w:pStyle w:val="ListBullet"/>
      </w:pPr>
      <w:r>
        <w:t>Mandatory cloud dependency for core operation</w:t>
      </w:r>
    </w:p>
    <w:p>
      <w:pPr>
        <w:pStyle w:val="ListBullet"/>
      </w:pPr>
      <w:r>
        <w:t>Full mobile implementation before the desktop core is stable</w:t>
      </w:r>
    </w:p>
    <w:p>
      <w:pPr>
        <w:pStyle w:val="ListBullet"/>
      </w:pPr>
      <w:r>
        <w:t>Unrelated social or marketplace features</w:t>
      </w:r>
    </w:p>
    <w:p>
      <w:pPr>
        <w:pStyle w:val="Heading1"/>
      </w:pPr>
      <w:r>
        <w:t>6. Existing VAHI OS Foundations</w:t>
      </w:r>
    </w:p>
    <w:p>
      <w:r>
        <w:t>Earlier VAHI OS documentation defined a student-focused AI Chief of Staff with multi-agent orchestration, memory, MCP-style integrations, security, evaluation, and observability. These foundations remain useful for the current VAHI direction.</w:t>
      </w:r>
    </w:p>
    <w:p>
      <w:r>
        <w:t>The earlier architecture already described a flow from user request to orchestration, memory retrieval, specialized agents, tools, security checks, evaluation, and UI rendering. The current project expands the product identity into a broader personal AI companion while retaining these engineering principles.</w:t>
      </w:r>
    </w:p>
    <w:p>
      <w:pPr>
        <w:pStyle w:val="Heading1"/>
      </w:pPr>
      <w:r>
        <w:t>7. High-Level Architecture</w:t>
      </w:r>
    </w:p>
    <w:p>
      <w:r>
        <w:t>USER</w:t>
        <w:br/>
        <w:t xml:space="preserve">  |</w:t>
        <w:br/>
        <w:t xml:space="preserve">  v</w:t>
        <w:br/>
        <w:t>VOICE / TEXT / UI</w:t>
        <w:br/>
        <w:t xml:space="preserve">  |</w:t>
        <w:br/>
        <w:t xml:space="preserve">  v</w:t>
        <w:br/>
        <w:t>VAHI CHARACTER INTERFACE</w:t>
        <w:br/>
        <w:t xml:space="preserve">  |</w:t>
        <w:br/>
        <w:t xml:space="preserve">  v</w:t>
        <w:br/>
        <w:t>INTERACTION + CONTEXT ENGINE</w:t>
        <w:br/>
        <w:t xml:space="preserve">  |</w:t>
        <w:br/>
        <w:t xml:space="preserve">  v</w:t>
        <w:br/>
        <w:t>VAHI ORCHESTRATOR</w:t>
        <w:br/>
        <w:t xml:space="preserve">  |</w:t>
        <w:br/>
        <w:t xml:space="preserve">  +---- MEMORY</w:t>
        <w:br/>
        <w:t xml:space="preserve">  +---- SECURITY</w:t>
        <w:br/>
        <w:t xml:space="preserve">  +---- MODEL ROUTER</w:t>
        <w:br/>
        <w:t xml:space="preserve">  |</w:t>
        <w:br/>
        <w:t xml:space="preserve">  v</w:t>
        <w:br/>
        <w:t>SPECIALIZED AGENTS</w:t>
        <w:br/>
        <w:t xml:space="preserve">  |</w:t>
        <w:br/>
        <w:t xml:space="preserve">  v</w:t>
        <w:br/>
        <w:t>TOOL GATEWAY</w:t>
        <w:br/>
        <w:t xml:space="preserve">  |</w:t>
        <w:br/>
        <w:t xml:space="preserve">  +---- Filesystem</w:t>
        <w:br/>
        <w:t xml:space="preserve">  +---- Calendar</w:t>
        <w:br/>
        <w:t xml:space="preserve">  +---- Reminders</w:t>
        <w:br/>
        <w:t xml:space="preserve">  +---- Web/Search</w:t>
        <w:br/>
        <w:t xml:space="preserve">  +---- Browser</w:t>
        <w:br/>
        <w:t xml:space="preserve">  +---- Local Knowledge</w:t>
        <w:br/>
        <w:t xml:space="preserve">  |</w:t>
        <w:br/>
        <w:t xml:space="preserve">  v</w:t>
        <w:br/>
        <w:t>RESULT -&gt; TTS + CHARACTER ANIMATION + MEMORY UPDATE</w:t>
      </w:r>
    </w:p>
    <w:p>
      <w:pPr>
        <w:pStyle w:val="Heading1"/>
      </w:pPr>
      <w:r>
        <w:t>8. Edge AI and Model Routing</w:t>
      </w:r>
    </w:p>
    <w:p>
      <w:r>
        <w:t>VAHI uses model routing rather than assuming one model should perform every task. The router can consider task complexity, capability, privacy requirements, latency, hardware availability, context size, online/offline state, expected quality, and resource usage.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Request</w:t>
            </w:r>
          </w:p>
        </w:tc>
        <w:tc>
          <w:tcPr>
            <w:tcW w:type="dxa" w:w="3312"/>
          </w:tcPr>
          <w:p>
            <w:r>
              <w:rPr>
                <w:b/>
              </w:rPr>
              <w:t>Model class</w:t>
            </w:r>
          </w:p>
        </w:tc>
        <w:tc>
          <w:tcPr>
            <w:tcW w:type="dxa" w:w="3312"/>
          </w:tcPr>
          <w:p>
            <w:r>
              <w:rPr>
                <w:b/>
              </w:rPr>
              <w:t>Routing factors</w:t>
            </w:r>
          </w:p>
        </w:tc>
      </w:tr>
      <w:tr>
        <w:tc>
          <w:tcPr>
            <w:tcW w:type="dxa" w:w="3312"/>
          </w:tcPr>
          <w:p>
            <w:r>
              <w:t>Simple conversation</w:t>
            </w:r>
          </w:p>
        </w:tc>
        <w:tc>
          <w:tcPr>
            <w:tcW w:type="dxa" w:w="3312"/>
          </w:tcPr>
          <w:p>
            <w:r>
              <w:t>Fast local language model</w:t>
            </w:r>
          </w:p>
        </w:tc>
        <w:tc>
          <w:tcPr>
            <w:tcW w:type="dxa" w:w="3312"/>
          </w:tcPr>
          <w:p>
            <w:r>
              <w:t>Latency and resource use</w:t>
            </w:r>
          </w:p>
        </w:tc>
      </w:tr>
      <w:tr>
        <w:tc>
          <w:tcPr>
            <w:tcW w:type="dxa" w:w="3312"/>
          </w:tcPr>
          <w:p>
            <w:r>
              <w:t>Planning/reasoning</w:t>
            </w:r>
          </w:p>
        </w:tc>
        <w:tc>
          <w:tcPr>
            <w:tcW w:type="dxa" w:w="3312"/>
          </w:tcPr>
          <w:p>
            <w:r>
              <w:t>Reasoning-capable model</w:t>
            </w:r>
          </w:p>
        </w:tc>
        <w:tc>
          <w:tcPr>
            <w:tcW w:type="dxa" w:w="3312"/>
          </w:tcPr>
          <w:p>
            <w:r>
              <w:t>Complexity and context</w:t>
            </w:r>
          </w:p>
        </w:tc>
      </w:tr>
      <w:tr>
        <w:tc>
          <w:tcPr>
            <w:tcW w:type="dxa" w:w="3312"/>
          </w:tcPr>
          <w:p>
            <w:r>
              <w:t>Coding</w:t>
            </w:r>
          </w:p>
        </w:tc>
        <w:tc>
          <w:tcPr>
            <w:tcW w:type="dxa" w:w="3312"/>
          </w:tcPr>
          <w:p>
            <w:r>
              <w:t>Code-specialized model</w:t>
            </w:r>
          </w:p>
        </w:tc>
        <w:tc>
          <w:tcPr>
            <w:tcW w:type="dxa" w:w="3312"/>
          </w:tcPr>
          <w:p>
            <w:r>
              <w:t>Repository context</w:t>
            </w:r>
          </w:p>
        </w:tc>
      </w:tr>
      <w:tr>
        <w:tc>
          <w:tcPr>
            <w:tcW w:type="dxa" w:w="3312"/>
          </w:tcPr>
          <w:p>
            <w:r>
              <w:t>Vision</w:t>
            </w:r>
          </w:p>
        </w:tc>
        <w:tc>
          <w:tcPr>
            <w:tcW w:type="dxa" w:w="3312"/>
          </w:tcPr>
          <w:p>
            <w:r>
              <w:t>Vision-language model</w:t>
            </w:r>
          </w:p>
        </w:tc>
        <w:tc>
          <w:tcPr>
            <w:tcW w:type="dxa" w:w="3312"/>
          </w:tcPr>
          <w:p>
            <w:r>
              <w:t>Image/document input</w:t>
            </w:r>
          </w:p>
        </w:tc>
      </w:tr>
      <w:tr>
        <w:tc>
          <w:tcPr>
            <w:tcW w:type="dxa" w:w="3312"/>
          </w:tcPr>
          <w:p>
            <w:r>
              <w:t>Retrieval</w:t>
            </w:r>
          </w:p>
        </w:tc>
        <w:tc>
          <w:tcPr>
            <w:tcW w:type="dxa" w:w="3312"/>
          </w:tcPr>
          <w:p>
            <w:r>
              <w:t>Embedding model</w:t>
            </w:r>
          </w:p>
        </w:tc>
        <w:tc>
          <w:tcPr>
            <w:tcW w:type="dxa" w:w="3312"/>
          </w:tcPr>
          <w:p>
            <w:r>
              <w:t>Fast local semantic search</w:t>
            </w:r>
          </w:p>
        </w:tc>
      </w:tr>
    </w:tbl>
    <w:p>
      <w:r>
        <w:t>The model layer should remain provider-independent. Final model selection should be benchmarked on the target laptop rather than assumed from parameter count alone.</w:t>
      </w:r>
    </w:p>
    <w:p>
      <w:pPr>
        <w:pStyle w:val="Heading1"/>
      </w:pPr>
      <w:r>
        <w:t>9. Persistent Memory</w:t>
      </w:r>
    </w:p>
    <w:p>
      <w:r>
        <w:t>VAHI requires memory that survives application restarts and future sessions.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Memory type</w:t>
            </w:r>
          </w:p>
        </w:tc>
        <w:tc>
          <w:tcPr>
            <w:tcW w:type="dxa" w:w="3312"/>
          </w:tcPr>
          <w:p>
            <w:r>
              <w:rPr>
                <w:b/>
              </w:rPr>
              <w:t>Purpose</w:t>
            </w:r>
          </w:p>
        </w:tc>
        <w:tc>
          <w:tcPr>
            <w:tcW w:type="dxa" w:w="3312"/>
          </w:tcPr>
          <w:p>
            <w:r>
              <w:rPr>
                <w:b/>
              </w:rPr>
              <w:t>Examples</w:t>
            </w:r>
          </w:p>
        </w:tc>
      </w:tr>
      <w:tr>
        <w:tc>
          <w:tcPr>
            <w:tcW w:type="dxa" w:w="3312"/>
          </w:tcPr>
          <w:p>
            <w:r>
              <w:t>Working</w:t>
            </w:r>
          </w:p>
        </w:tc>
        <w:tc>
          <w:tcPr>
            <w:tcW w:type="dxa" w:w="3312"/>
          </w:tcPr>
          <w:p>
            <w:r>
              <w:t>Current state</w:t>
            </w:r>
          </w:p>
        </w:tc>
        <w:tc>
          <w:tcPr>
            <w:tcW w:type="dxa" w:w="3312"/>
          </w:tcPr>
          <w:p>
            <w:r>
              <w:t>Current request, active task, conversation context</w:t>
            </w:r>
          </w:p>
        </w:tc>
      </w:tr>
      <w:tr>
        <w:tc>
          <w:tcPr>
            <w:tcW w:type="dxa" w:w="3312"/>
          </w:tcPr>
          <w:p>
            <w:r>
              <w:t>Episodic</w:t>
            </w:r>
          </w:p>
        </w:tc>
        <w:tc>
          <w:tcPr>
            <w:tcW w:type="dxa" w:w="3312"/>
          </w:tcPr>
          <w:p>
            <w:r>
              <w:t>Relevant previous events</w:t>
            </w:r>
          </w:p>
        </w:tc>
        <w:tc>
          <w:tcPr>
            <w:tcW w:type="dxa" w:w="3312"/>
          </w:tcPr>
          <w:p>
            <w:r>
              <w:t>Previous discussions and completed activities</w:t>
            </w:r>
          </w:p>
        </w:tc>
      </w:tr>
      <w:tr>
        <w:tc>
          <w:tcPr>
            <w:tcW w:type="dxa" w:w="3312"/>
          </w:tcPr>
          <w:p>
            <w:r>
              <w:t>Semantic</w:t>
            </w:r>
          </w:p>
        </w:tc>
        <w:tc>
          <w:tcPr>
            <w:tcW w:type="dxa" w:w="3312"/>
          </w:tcPr>
          <w:p>
            <w:r>
              <w:t>Stable knowledge</w:t>
            </w:r>
          </w:p>
        </w:tc>
        <w:tc>
          <w:tcPr>
            <w:tcW w:type="dxa" w:w="3312"/>
          </w:tcPr>
          <w:p>
            <w:r>
              <w:t>Projects, preferences, goals, recurring context</w:t>
            </w:r>
          </w:p>
        </w:tc>
      </w:tr>
    </w:tbl>
    <w:p>
      <w:r>
        <w:t>A memory policy is required so that VAHI does not blindly retain every conversation. Persistent information should be relevant, retrievable, and controllable by the user.</w:t>
      </w:r>
    </w:p>
    <w:p>
      <w:pPr>
        <w:pStyle w:val="Heading1"/>
      </w:pPr>
      <w:r>
        <w:t>10. Personality and Interaction States</w:t>
      </w:r>
    </w:p>
    <w:p>
      <w:r>
        <w:t>VAHI will use an explicit interaction-state model to coordinate language, voice, facial expression, and movement.</w:t>
      </w:r>
    </w:p>
    <w:p>
      <w:pPr>
        <w:pStyle w:val="ListBullet"/>
      </w:pPr>
      <w:r>
        <w:t>Idle</w:t>
      </w:r>
    </w:p>
    <w:p>
      <w:pPr>
        <w:pStyle w:val="ListBullet"/>
      </w:pPr>
      <w:r>
        <w:t>Listening</w:t>
      </w:r>
    </w:p>
    <w:p>
      <w:pPr>
        <w:pStyle w:val="ListBullet"/>
      </w:pPr>
      <w:r>
        <w:t>Thinking</w:t>
      </w:r>
    </w:p>
    <w:p>
      <w:pPr>
        <w:pStyle w:val="ListBullet"/>
      </w:pPr>
      <w:r>
        <w:t>Speaking</w:t>
      </w:r>
    </w:p>
    <w:p>
      <w:pPr>
        <w:pStyle w:val="ListBullet"/>
      </w:pPr>
      <w:r>
        <w:t>Happy</w:t>
      </w:r>
    </w:p>
    <w:p>
      <w:pPr>
        <w:pStyle w:val="ListBullet"/>
      </w:pPr>
      <w:r>
        <w:t>Excited</w:t>
      </w:r>
    </w:p>
    <w:p>
      <w:pPr>
        <w:pStyle w:val="ListBullet"/>
      </w:pPr>
      <w:r>
        <w:t>Curious</w:t>
      </w:r>
    </w:p>
    <w:p>
      <w:pPr>
        <w:pStyle w:val="ListBullet"/>
      </w:pPr>
      <w:r>
        <w:t>Calm</w:t>
      </w:r>
    </w:p>
    <w:p>
      <w:pPr>
        <w:pStyle w:val="ListBullet"/>
      </w:pPr>
      <w:r>
        <w:t>Concerned</w:t>
      </w:r>
    </w:p>
    <w:p>
      <w:pPr>
        <w:pStyle w:val="ListBullet"/>
      </w:pPr>
      <w:r>
        <w:t>Empathetic</w:t>
      </w:r>
    </w:p>
    <w:p>
      <w:pPr>
        <w:pStyle w:val="ListBullet"/>
      </w:pPr>
      <w:r>
        <w:t>Focused</w:t>
      </w:r>
    </w:p>
    <w:p>
      <w:pPr>
        <w:pStyle w:val="ListBullet"/>
      </w:pPr>
      <w:r>
        <w:t>Sleepy</w:t>
      </w:r>
    </w:p>
    <w:p>
      <w:pPr>
        <w:pStyle w:val="ListBullet"/>
      </w:pPr>
      <w:r>
        <w:t>Celebrating</w:t>
      </w:r>
    </w:p>
    <w:p>
      <w:r>
        <w:t>These are presentation states used to control interaction behavior. They are not claims that the system has human subjective feelings.</w:t>
      </w:r>
    </w:p>
    <w:p>
      <w:pPr>
        <w:pStyle w:val="Heading1"/>
      </w:pPr>
      <w:r>
        <w:t>11. Character and Holographic Interface</w:t>
      </w:r>
    </w:p>
    <w:p>
      <w:r>
        <w:t>The character is a distinct VAHI identity inspired by anime and science-fiction aesthetics. It should not directly reproduce the face of a real person. The character instead establishes a consistent fictional identity for the project.</w:t>
      </w:r>
    </w:p>
    <w:p>
      <w:pPr>
        <w:pStyle w:val="ListBullet"/>
      </w:pPr>
      <w:r>
        <w:t>Holographic projection appearance</w:t>
      </w:r>
    </w:p>
    <w:p>
      <w:pPr>
        <w:pStyle w:val="ListBullet"/>
      </w:pPr>
      <w:r>
        <w:t>Dark futuristic surfaces</w:t>
      </w:r>
    </w:p>
    <w:p>
      <w:pPr>
        <w:pStyle w:val="ListBullet"/>
      </w:pPr>
      <w:r>
        <w:t>Blue/violet illumination</w:t>
      </w:r>
    </w:p>
    <w:p>
      <w:pPr>
        <w:pStyle w:val="ListBullet"/>
      </w:pPr>
      <w:r>
        <w:t>Translucent HUD panels</w:t>
      </w:r>
    </w:p>
    <w:p>
      <w:pPr>
        <w:pStyle w:val="ListBullet"/>
      </w:pPr>
      <w:r>
        <w:t>Reactive particles and scan effects</w:t>
      </w:r>
    </w:p>
    <w:p>
      <w:pPr>
        <w:pStyle w:val="ListBullet"/>
      </w:pPr>
      <w:r>
        <w:t>Character-centered layout</w:t>
      </w:r>
    </w:p>
    <w:p>
      <w:pPr>
        <w:pStyle w:val="ListBullet"/>
      </w:pPr>
      <w:r>
        <w:t>Secondary panels that appear when useful</w:t>
      </w:r>
    </w:p>
    <w:p>
      <w:pPr>
        <w:pStyle w:val="Heading2"/>
      </w:pPr>
      <w:r>
        <w:t>11.1 Character Runtime</w:t>
      </w:r>
    </w:p>
    <w:p>
      <w:pPr>
        <w:pStyle w:val="ListBullet"/>
      </w:pPr>
      <w:r>
        <w:t>Idle</w:t>
      </w:r>
    </w:p>
    <w:p>
      <w:pPr>
        <w:pStyle w:val="ListBullet"/>
      </w:pPr>
      <w:r>
        <w:t>Listening</w:t>
      </w:r>
    </w:p>
    <w:p>
      <w:pPr>
        <w:pStyle w:val="ListBullet"/>
      </w:pPr>
      <w:r>
        <w:t>Thinking</w:t>
      </w:r>
    </w:p>
    <w:p>
      <w:pPr>
        <w:pStyle w:val="ListBullet"/>
      </w:pPr>
      <w:r>
        <w:t>Speaking</w:t>
      </w:r>
    </w:p>
    <w:p>
      <w:pPr>
        <w:pStyle w:val="ListBullet"/>
      </w:pPr>
      <w:r>
        <w:t>Happy</w:t>
      </w:r>
    </w:p>
    <w:p>
      <w:pPr>
        <w:pStyle w:val="ListBullet"/>
      </w:pPr>
      <w:r>
        <w:t>Concerned</w:t>
      </w:r>
    </w:p>
    <w:p>
      <w:pPr>
        <w:pStyle w:val="ListBullet"/>
      </w:pPr>
      <w:r>
        <w:t>Surprised</w:t>
      </w:r>
    </w:p>
    <w:p>
      <w:pPr>
        <w:pStyle w:val="ListBullet"/>
      </w:pPr>
      <w:r>
        <w:t>Confused</w:t>
      </w:r>
    </w:p>
    <w:p>
      <w:pPr>
        <w:pStyle w:val="ListBullet"/>
      </w:pPr>
      <w:r>
        <w:t>Excited</w:t>
      </w:r>
    </w:p>
    <w:p>
      <w:pPr>
        <w:pStyle w:val="ListBullet"/>
      </w:pPr>
      <w:r>
        <w:t>Sleepy</w:t>
      </w:r>
    </w:p>
    <w:p>
      <w:pPr>
        <w:pStyle w:val="ListBullet"/>
      </w:pPr>
      <w:r>
        <w:t>Working</w:t>
      </w:r>
    </w:p>
    <w:p>
      <w:pPr>
        <w:pStyle w:val="ListBullet"/>
      </w:pPr>
      <w:r>
        <w:t>Celebrating</w:t>
      </w:r>
    </w:p>
    <w:p>
      <w:pPr>
        <w:pStyle w:val="Heading2"/>
      </w:pPr>
      <w:r>
        <w:t>11.2 Speech Animation</w:t>
      </w:r>
    </w:p>
    <w:p>
      <w:r>
        <w:t>Generated audio should drive a mouth-animation controller using phoneme or viseme timing. Additional layers can control blinking, gaze, breathing, head movement, posture, and gestures.</w:t>
      </w:r>
    </w:p>
    <w:p>
      <w:pPr>
        <w:pStyle w:val="Heading1"/>
      </w:pPr>
      <w:r>
        <w:t>12. Specialized Agent System</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Agent</w:t>
            </w:r>
          </w:p>
        </w:tc>
        <w:tc>
          <w:tcPr>
            <w:tcW w:type="dxa" w:w="4968"/>
          </w:tcPr>
          <w:p>
            <w:r>
              <w:rPr>
                <w:b/>
              </w:rPr>
              <w:t>Responsibility</w:t>
            </w:r>
          </w:p>
        </w:tc>
      </w:tr>
      <w:tr>
        <w:tc>
          <w:tcPr>
            <w:tcW w:type="dxa" w:w="4968"/>
          </w:tcPr>
          <w:p>
            <w:r>
              <w:t>Orchestrator</w:t>
            </w:r>
          </w:p>
        </w:tc>
        <w:tc>
          <w:tcPr>
            <w:tcW w:type="dxa" w:w="4968"/>
          </w:tcPr>
          <w:p>
            <w:r>
              <w:t>Classify requests, plan execution, route work</w:t>
            </w:r>
          </w:p>
        </w:tc>
      </w:tr>
      <w:tr>
        <w:tc>
          <w:tcPr>
            <w:tcW w:type="dxa" w:w="4968"/>
          </w:tcPr>
          <w:p>
            <w:r>
              <w:t>Memory</w:t>
            </w:r>
          </w:p>
        </w:tc>
        <w:tc>
          <w:tcPr>
            <w:tcW w:type="dxa" w:w="4968"/>
          </w:tcPr>
          <w:p>
            <w:r>
              <w:t>Retrieve and store relevant long-term context</w:t>
            </w:r>
          </w:p>
        </w:tc>
      </w:tr>
      <w:tr>
        <w:tc>
          <w:tcPr>
            <w:tcW w:type="dxa" w:w="4968"/>
          </w:tcPr>
          <w:p>
            <w:r>
              <w:t>Security</w:t>
            </w:r>
          </w:p>
        </w:tc>
        <w:tc>
          <w:tcPr>
            <w:tcW w:type="dxa" w:w="4968"/>
          </w:tcPr>
          <w:p>
            <w:r>
              <w:t>Permissions, sensitive actions, unsafe tool requests</w:t>
            </w:r>
          </w:p>
        </w:tc>
      </w:tr>
      <w:tr>
        <w:tc>
          <w:tcPr>
            <w:tcW w:type="dxa" w:w="4968"/>
          </w:tcPr>
          <w:p>
            <w:r>
              <w:t>Personal/Companion</w:t>
            </w:r>
          </w:p>
        </w:tc>
        <w:tc>
          <w:tcPr>
            <w:tcW w:type="dxa" w:w="4968"/>
          </w:tcPr>
          <w:p>
            <w:r>
              <w:t>Natural personal conversation and companion behavior</w:t>
            </w:r>
          </w:p>
        </w:tc>
      </w:tr>
      <w:tr>
        <w:tc>
          <w:tcPr>
            <w:tcW w:type="dxa" w:w="4968"/>
          </w:tcPr>
          <w:p>
            <w:r>
              <w:t>Research</w:t>
            </w:r>
          </w:p>
        </w:tc>
        <w:tc>
          <w:tcPr>
            <w:tcW w:type="dxa" w:w="4968"/>
          </w:tcPr>
          <w:p>
            <w:r>
              <w:t>Web and knowledge research</w:t>
            </w:r>
          </w:p>
        </w:tc>
      </w:tr>
      <w:tr>
        <w:tc>
          <w:tcPr>
            <w:tcW w:type="dxa" w:w="4968"/>
          </w:tcPr>
          <w:p>
            <w:r>
              <w:t>Coding</w:t>
            </w:r>
          </w:p>
        </w:tc>
        <w:tc>
          <w:tcPr>
            <w:tcW w:type="dxa" w:w="4968"/>
          </w:tcPr>
          <w:p>
            <w:r>
              <w:t>Development and coding assistance</w:t>
            </w:r>
          </w:p>
        </w:tc>
      </w:tr>
      <w:tr>
        <w:tc>
          <w:tcPr>
            <w:tcW w:type="dxa" w:w="4968"/>
          </w:tcPr>
          <w:p>
            <w:r>
              <w:t>File</w:t>
            </w:r>
          </w:p>
        </w:tc>
        <w:tc>
          <w:tcPr>
            <w:tcW w:type="dxa" w:w="4968"/>
          </w:tcPr>
          <w:p>
            <w:r>
              <w:t>Approved local file operations</w:t>
            </w:r>
          </w:p>
        </w:tc>
      </w:tr>
      <w:tr>
        <w:tc>
          <w:tcPr>
            <w:tcW w:type="dxa" w:w="4968"/>
          </w:tcPr>
          <w:p>
            <w:r>
              <w:t>Calendar</w:t>
            </w:r>
          </w:p>
        </w:tc>
        <w:tc>
          <w:tcPr>
            <w:tcW w:type="dxa" w:w="4968"/>
          </w:tcPr>
          <w:p>
            <w:r>
              <w:t>Calendar access and changes</w:t>
            </w:r>
          </w:p>
        </w:tc>
      </w:tr>
      <w:tr>
        <w:tc>
          <w:tcPr>
            <w:tcW w:type="dxa" w:w="4968"/>
          </w:tcPr>
          <w:p>
            <w:r>
              <w:t>Reminder</w:t>
            </w:r>
          </w:p>
        </w:tc>
        <w:tc>
          <w:tcPr>
            <w:tcW w:type="dxa" w:w="4968"/>
          </w:tcPr>
          <w:p>
            <w:r>
              <w:t>Reminder creation and management</w:t>
            </w:r>
          </w:p>
        </w:tc>
      </w:tr>
      <w:tr>
        <w:tc>
          <w:tcPr>
            <w:tcW w:type="dxa" w:w="4968"/>
          </w:tcPr>
          <w:p>
            <w:r>
              <w:t>Vision</w:t>
            </w:r>
          </w:p>
        </w:tc>
        <w:tc>
          <w:tcPr>
            <w:tcW w:type="dxa" w:w="4968"/>
          </w:tcPr>
          <w:p>
            <w:r>
              <w:t>Screenshots, images, and documents</w:t>
            </w:r>
          </w:p>
        </w:tc>
      </w:tr>
      <w:tr>
        <w:tc>
          <w:tcPr>
            <w:tcW w:type="dxa" w:w="4968"/>
          </w:tcPr>
          <w:p>
            <w:r>
              <w:t>Computer Control</w:t>
            </w:r>
          </w:p>
        </w:tc>
        <w:tc>
          <w:tcPr>
            <w:tcW w:type="dxa" w:w="4968"/>
          </w:tcPr>
          <w:p>
            <w:r>
              <w:t>Future controlled application and OS interaction</w:t>
            </w:r>
          </w:p>
        </w:tc>
      </w:tr>
    </w:tbl>
    <w:p>
      <w:r>
        <w:t>Agents should communicate using structured messages and explicit contracts rather than uncontrolled direct calls.</w:t>
      </w:r>
    </w:p>
    <w:p>
      <w:pPr>
        <w:pStyle w:val="Heading1"/>
      </w:pPr>
      <w:r>
        <w:t>13. Tool and Permission Architecture</w:t>
      </w:r>
    </w:p>
    <w:p>
      <w:r>
        <w:t>Because VAHI may access personal data and eventually control applications, tool access is a core security subsystem.</w:t>
      </w:r>
    </w:p>
    <w:p>
      <w:r>
        <w:t>Request -&gt; Tool Selection -&gt; Schema Validation -&gt; Permission Check -&gt; Execute or Request Confirmation</w:t>
      </w:r>
    </w:p>
    <w:p>
      <w:pPr>
        <w:pStyle w:val="ListBullet"/>
      </w:pPr>
      <w:r>
        <w:t>Read-only access by default</w:t>
      </w:r>
    </w:p>
    <w:p>
      <w:pPr>
        <w:pStyle w:val="ListBullet"/>
      </w:pPr>
      <w:r>
        <w:t>Sensitive writes require confirmation</w:t>
      </w:r>
    </w:p>
    <w:p>
      <w:pPr>
        <w:pStyle w:val="ListBullet"/>
      </w:pPr>
      <w:r>
        <w:t>Filesystem access restricted to approved roots</w:t>
      </w:r>
    </w:p>
    <w:p>
      <w:pPr>
        <w:pStyle w:val="ListBullet"/>
      </w:pPr>
      <w:r>
        <w:t>Tool arguments validated before execution</w:t>
      </w:r>
    </w:p>
    <w:p>
      <w:pPr>
        <w:pStyle w:val="ListBullet"/>
      </w:pPr>
      <w:r>
        <w:t>Tool calls logged for observability</w:t>
      </w:r>
    </w:p>
    <w:p>
      <w:pPr>
        <w:pStyle w:val="ListBullet"/>
      </w:pPr>
      <w:r>
        <w:t>Secrets never hardcoded</w:t>
      </w:r>
    </w:p>
    <w:p>
      <w:pPr>
        <w:pStyle w:val="ListBullet"/>
      </w:pPr>
      <w:r>
        <w:t>Online integrations use minimum required scopes</w:t>
      </w:r>
    </w:p>
    <w:p>
      <w:pPr>
        <w:pStyle w:val="Heading1"/>
      </w:pPr>
      <w:r>
        <w:t>14. Proactive Intelligence</w:t>
      </w:r>
    </w:p>
    <w:p>
      <w:r>
        <w:t>VAHI is intended to become proactive rather than purely reactive. It can eventually use calendar events, reminders, unfinished tasks, project state, relevant memories, and system events to determine whether an interaction is useful.</w:t>
      </w:r>
    </w:p>
    <w:p>
      <w:pPr>
        <w:pStyle w:val="ListBullet"/>
      </w:pPr>
      <w:r>
        <w:t>Check relevance before interrupting</w:t>
      </w:r>
    </w:p>
    <w:p>
      <w:pPr>
        <w:pStyle w:val="ListBullet"/>
      </w:pPr>
      <w:r>
        <w:t>Consider urgency and timing</w:t>
      </w:r>
    </w:p>
    <w:p>
      <w:pPr>
        <w:pStyle w:val="ListBullet"/>
      </w:pPr>
      <w:r>
        <w:t>Consider likely user availability</w:t>
      </w:r>
    </w:p>
    <w:p>
      <w:pPr>
        <w:pStyle w:val="ListBullet"/>
      </w:pPr>
      <w:r>
        <w:t>Avoid excessive notifications</w:t>
      </w:r>
    </w:p>
    <w:p>
      <w:pPr>
        <w:pStyle w:val="ListBullet"/>
      </w:pPr>
      <w:r>
        <w:t>Make proactive actions understandable</w:t>
      </w:r>
    </w:p>
    <w:p>
      <w:pPr>
        <w:pStyle w:val="Heading1"/>
      </w:pPr>
      <w:r>
        <w:t>15. Laptop and Phone Architecture</w:t>
      </w:r>
    </w:p>
    <w:p>
      <w:r>
        <w:t>The laptop is the initial Edge AI Hub. It hosts the local AI runtime, memory, agents, tools, and character experience. A future phone application can provide voice, notifications, companion access, and limited offline functionality.</w:t>
      </w:r>
    </w:p>
    <w:p>
      <w:r>
        <w:t>Laptop Edge Hub -&gt; Secure Communication Layer -&gt; Phone Companion</w:t>
      </w:r>
    </w:p>
    <w:p>
      <w:pPr>
        <w:pStyle w:val="Heading1"/>
      </w:pPr>
      <w:r>
        <w:t>16. Development Roadmap</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Phase</w:t>
            </w:r>
          </w:p>
        </w:tc>
        <w:tc>
          <w:tcPr>
            <w:tcW w:type="dxa" w:w="4968"/>
          </w:tcPr>
          <w:p>
            <w:r>
              <w:rPr>
                <w:b/>
              </w:rPr>
              <w:t>Deliverable</w:t>
            </w:r>
          </w:p>
        </w:tc>
      </w:tr>
      <w:tr>
        <w:tc>
          <w:tcPr>
            <w:tcW w:type="dxa" w:w="4968"/>
          </w:tcPr>
          <w:p>
            <w:r>
              <w:t>0</w:t>
            </w:r>
          </w:p>
        </w:tc>
        <w:tc>
          <w:tcPr>
            <w:tcW w:type="dxa" w:w="4968"/>
          </w:tcPr>
          <w:p>
            <w:r>
              <w:t>Product and architecture definition</w:t>
            </w:r>
          </w:p>
        </w:tc>
      </w:tr>
      <w:tr>
        <w:tc>
          <w:tcPr>
            <w:tcW w:type="dxa" w:w="4968"/>
          </w:tcPr>
          <w:p>
            <w:r>
              <w:t>1</w:t>
            </w:r>
          </w:p>
        </w:tc>
        <w:tc>
          <w:tcPr>
            <w:tcW w:type="dxa" w:w="4968"/>
          </w:tcPr>
          <w:p>
            <w:r>
              <w:t>Local VAHI core: desktop UI, backend, local model, orchestration</w:t>
            </w:r>
          </w:p>
        </w:tc>
      </w:tr>
      <w:tr>
        <w:tc>
          <w:tcPr>
            <w:tcW w:type="dxa" w:w="4968"/>
          </w:tcPr>
          <w:p>
            <w:r>
              <w:t>2</w:t>
            </w:r>
          </w:p>
        </w:tc>
        <w:tc>
          <w:tcPr>
            <w:tcW w:type="dxa" w:w="4968"/>
          </w:tcPr>
          <w:p>
            <w:r>
              <w:t>Voice: microphone, VAD, speech-to-text, text-to-speech</w:t>
            </w:r>
          </w:p>
        </w:tc>
      </w:tr>
      <w:tr>
        <w:tc>
          <w:tcPr>
            <w:tcW w:type="dxa" w:w="4968"/>
          </w:tcPr>
          <w:p>
            <w:r>
              <w:t>3</w:t>
            </w:r>
          </w:p>
        </w:tc>
        <w:tc>
          <w:tcPr>
            <w:tcW w:type="dxa" w:w="4968"/>
          </w:tcPr>
          <w:p>
            <w:r>
              <w:t>Character runtime and holographic interface</w:t>
            </w:r>
          </w:p>
        </w:tc>
      </w:tr>
      <w:tr>
        <w:tc>
          <w:tcPr>
            <w:tcW w:type="dxa" w:w="4968"/>
          </w:tcPr>
          <w:p>
            <w:r>
              <w:t>4</w:t>
            </w:r>
          </w:p>
        </w:tc>
        <w:tc>
          <w:tcPr>
            <w:tcW w:type="dxa" w:w="4968"/>
          </w:tcPr>
          <w:p>
            <w:r>
              <w:t>Lip synchronization and speech animation</w:t>
            </w:r>
          </w:p>
        </w:tc>
      </w:tr>
      <w:tr>
        <w:tc>
          <w:tcPr>
            <w:tcW w:type="dxa" w:w="4968"/>
          </w:tcPr>
          <w:p>
            <w:r>
              <w:t>5</w:t>
            </w:r>
          </w:p>
        </w:tc>
        <w:tc>
          <w:tcPr>
            <w:tcW w:type="dxa" w:w="4968"/>
          </w:tcPr>
          <w:p>
            <w:r>
              <w:t>Personality and interaction-state engine</w:t>
            </w:r>
          </w:p>
        </w:tc>
      </w:tr>
      <w:tr>
        <w:tc>
          <w:tcPr>
            <w:tcW w:type="dxa" w:w="4968"/>
          </w:tcPr>
          <w:p>
            <w:r>
              <w:t>6</w:t>
            </w:r>
          </w:p>
        </w:tc>
        <w:tc>
          <w:tcPr>
            <w:tcW w:type="dxa" w:w="4968"/>
          </w:tcPr>
          <w:p>
            <w:r>
              <w:t>Persistent memory</w:t>
            </w:r>
          </w:p>
        </w:tc>
      </w:tr>
      <w:tr>
        <w:tc>
          <w:tcPr>
            <w:tcW w:type="dxa" w:w="4968"/>
          </w:tcPr>
          <w:p>
            <w:r>
              <w:t>7</w:t>
            </w:r>
          </w:p>
        </w:tc>
        <w:tc>
          <w:tcPr>
            <w:tcW w:type="dxa" w:w="4968"/>
          </w:tcPr>
          <w:p>
            <w:r>
              <w:t>Specialized agent orchestrator</w:t>
            </w:r>
          </w:p>
        </w:tc>
      </w:tr>
      <w:tr>
        <w:tc>
          <w:tcPr>
            <w:tcW w:type="dxa" w:w="4968"/>
          </w:tcPr>
          <w:p>
            <w:r>
              <w:t>8</w:t>
            </w:r>
          </w:p>
        </w:tc>
        <w:tc>
          <w:tcPr>
            <w:tcW w:type="dxa" w:w="4968"/>
          </w:tcPr>
          <w:p>
            <w:r>
              <w:t>Edge AI model router</w:t>
            </w:r>
          </w:p>
        </w:tc>
      </w:tr>
      <w:tr>
        <w:tc>
          <w:tcPr>
            <w:tcW w:type="dxa" w:w="4968"/>
          </w:tcPr>
          <w:p>
            <w:r>
              <w:t>9</w:t>
            </w:r>
          </w:p>
        </w:tc>
        <w:tc>
          <w:tcPr>
            <w:tcW w:type="dxa" w:w="4968"/>
          </w:tcPr>
          <w:p>
            <w:r>
              <w:t>Tools: files, reminders, calendar, search</w:t>
            </w:r>
          </w:p>
        </w:tc>
      </w:tr>
      <w:tr>
        <w:tc>
          <w:tcPr>
            <w:tcW w:type="dxa" w:w="4968"/>
          </w:tcPr>
          <w:p>
            <w:r>
              <w:t>10</w:t>
            </w:r>
          </w:p>
        </w:tc>
        <w:tc>
          <w:tcPr>
            <w:tcW w:type="dxa" w:w="4968"/>
          </w:tcPr>
          <w:p>
            <w:r>
              <w:t>Vision</w:t>
            </w:r>
          </w:p>
        </w:tc>
      </w:tr>
      <w:tr>
        <w:tc>
          <w:tcPr>
            <w:tcW w:type="dxa" w:w="4968"/>
          </w:tcPr>
          <w:p>
            <w:r>
              <w:t>11</w:t>
            </w:r>
          </w:p>
        </w:tc>
        <w:tc>
          <w:tcPr>
            <w:tcW w:type="dxa" w:w="4968"/>
          </w:tcPr>
          <w:p>
            <w:r>
              <w:t>Controlled computer interaction</w:t>
            </w:r>
          </w:p>
        </w:tc>
      </w:tr>
      <w:tr>
        <w:tc>
          <w:tcPr>
            <w:tcW w:type="dxa" w:w="4968"/>
          </w:tcPr>
          <w:p>
            <w:r>
              <w:t>12</w:t>
            </w:r>
          </w:p>
        </w:tc>
        <w:tc>
          <w:tcPr>
            <w:tcW w:type="dxa" w:w="4968"/>
          </w:tcPr>
          <w:p>
            <w:r>
              <w:t>Proactive intelligence</w:t>
            </w:r>
          </w:p>
        </w:tc>
      </w:tr>
      <w:tr>
        <w:tc>
          <w:tcPr>
            <w:tcW w:type="dxa" w:w="4968"/>
          </w:tcPr>
          <w:p>
            <w:r>
              <w:t>13</w:t>
            </w:r>
          </w:p>
        </w:tc>
        <w:tc>
          <w:tcPr>
            <w:tcW w:type="dxa" w:w="4968"/>
          </w:tcPr>
          <w:p>
            <w:r>
              <w:t>Phone companion</w:t>
            </w:r>
          </w:p>
        </w:tc>
      </w:tr>
      <w:tr>
        <w:tc>
          <w:tcPr>
            <w:tcW w:type="dxa" w:w="4968"/>
          </w:tcPr>
          <w:p>
            <w:r>
              <w:t>14</w:t>
            </w:r>
          </w:p>
        </w:tc>
        <w:tc>
          <w:tcPr>
            <w:tcW w:type="dxa" w:w="4968"/>
          </w:tcPr>
          <w:p>
            <w:r>
              <w:t>Production holographic experience and optimization</w:t>
            </w:r>
          </w:p>
        </w:tc>
      </w:tr>
    </w:tbl>
    <w:p>
      <w:pPr>
        <w:pStyle w:val="Heading1"/>
      </w:pPr>
      <w:r>
        <w:t>17. Initial MVP</w:t>
      </w:r>
    </w:p>
    <w:p>
      <w:r>
        <w:t>The first milestone should prove the central interaction loop instead of attempting the complete vision.</w:t>
      </w:r>
    </w:p>
    <w:p>
      <w:r>
        <w:t>Voice -&gt; Speech Recognition -&gt; Local VAHI Core -&gt; Local LLM -&gt; Context/Personality -&gt; Text-to-Speech -&gt; Character Animation -&gt; Persistent Memory</w:t>
      </w:r>
    </w:p>
    <w:p>
      <w:pPr>
        <w:pStyle w:val="ListBullet"/>
      </w:pPr>
      <w:r>
        <w:t>User can speak to VAHI</w:t>
      </w:r>
    </w:p>
    <w:p>
      <w:pPr>
        <w:pStyle w:val="ListBullet"/>
      </w:pPr>
      <w:r>
        <w:t>VAHI understands locally</w:t>
      </w:r>
    </w:p>
    <w:p>
      <w:pPr>
        <w:pStyle w:val="ListBullet"/>
      </w:pPr>
      <w:r>
        <w:t>VAHI generates a natural response</w:t>
      </w:r>
    </w:p>
    <w:p>
      <w:pPr>
        <w:pStyle w:val="ListBullet"/>
      </w:pPr>
      <w:r>
        <w:t>VAHI speaks the response</w:t>
      </w:r>
    </w:p>
    <w:p>
      <w:pPr>
        <w:pStyle w:val="ListBullet"/>
      </w:pPr>
      <w:r>
        <w:t>Character visibly reacts</w:t>
      </w:r>
    </w:p>
    <w:p>
      <w:pPr>
        <w:pStyle w:val="ListBullet"/>
      </w:pPr>
      <w:r>
        <w:t>Relevant information can be stored and recalled later</w:t>
      </w:r>
    </w:p>
    <w:p>
      <w:pPr>
        <w:pStyle w:val="Heading1"/>
      </w:pPr>
      <w:r>
        <w:t>18. Proposed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Initial direction</w:t>
            </w:r>
          </w:p>
        </w:tc>
        <w:tc>
          <w:tcPr>
            <w:tcW w:type="dxa" w:w="3312"/>
          </w:tcPr>
          <w:p>
            <w:r>
              <w:rPr>
                <w:b/>
              </w:rPr>
              <w:t>Purpose</w:t>
            </w:r>
          </w:p>
        </w:tc>
      </w:tr>
      <w:tr>
        <w:tc>
          <w:tcPr>
            <w:tcW w:type="dxa" w:w="3312"/>
          </w:tcPr>
          <w:p>
            <w:r>
              <w:t>Desktop</w:t>
            </w:r>
          </w:p>
        </w:tc>
        <w:tc>
          <w:tcPr>
            <w:tcW w:type="dxa" w:w="3312"/>
          </w:tcPr>
          <w:p>
            <w:r>
              <w:t>Tauri + React + TypeScript</w:t>
            </w:r>
          </w:p>
        </w:tc>
        <w:tc>
          <w:tcPr>
            <w:tcW w:type="dxa" w:w="3312"/>
          </w:tcPr>
          <w:p>
            <w:r>
              <w:t>Character-centric desktop application</w:t>
            </w:r>
          </w:p>
        </w:tc>
      </w:tr>
      <w:tr>
        <w:tc>
          <w:tcPr>
            <w:tcW w:type="dxa" w:w="3312"/>
          </w:tcPr>
          <w:p>
            <w:r>
              <w:t>Backend</w:t>
            </w:r>
          </w:p>
        </w:tc>
        <w:tc>
          <w:tcPr>
            <w:tcW w:type="dxa" w:w="3312"/>
          </w:tcPr>
          <w:p>
            <w:r>
              <w:t>Python + FastAPI</w:t>
            </w:r>
          </w:p>
        </w:tc>
        <w:tc>
          <w:tcPr>
            <w:tcW w:type="dxa" w:w="3312"/>
          </w:tcPr>
          <w:p>
            <w:r>
              <w:t>AI orchestration and services</w:t>
            </w:r>
          </w:p>
        </w:tc>
      </w:tr>
      <w:tr>
        <w:tc>
          <w:tcPr>
            <w:tcW w:type="dxa" w:w="3312"/>
          </w:tcPr>
          <w:p>
            <w:r>
              <w:t>Local AI</w:t>
            </w:r>
          </w:p>
        </w:tc>
        <w:tc>
          <w:tcPr>
            <w:tcW w:type="dxa" w:w="3312"/>
          </w:tcPr>
          <w:p>
            <w:r>
              <w:t>Ollama initially</w:t>
            </w:r>
          </w:p>
        </w:tc>
        <w:tc>
          <w:tcPr>
            <w:tcW w:type="dxa" w:w="3312"/>
          </w:tcPr>
          <w:p>
            <w:r>
              <w:t>Local model execution</w:t>
            </w:r>
          </w:p>
        </w:tc>
      </w:tr>
      <w:tr>
        <w:tc>
          <w:tcPr>
            <w:tcW w:type="dxa" w:w="3312"/>
          </w:tcPr>
          <w:p>
            <w:r>
              <w:t>Storage</w:t>
            </w:r>
          </w:p>
        </w:tc>
        <w:tc>
          <w:tcPr>
            <w:tcW w:type="dxa" w:w="3312"/>
          </w:tcPr>
          <w:p>
            <w:r>
              <w:t>SQLite initially</w:t>
            </w:r>
          </w:p>
        </w:tc>
        <w:tc>
          <w:tcPr>
            <w:tcW w:type="dxa" w:w="3312"/>
          </w:tcPr>
          <w:p>
            <w:r>
              <w:t>Local state and memory metadata</w:t>
            </w:r>
          </w:p>
        </w:tc>
      </w:tr>
      <w:tr>
        <w:tc>
          <w:tcPr>
            <w:tcW w:type="dxa" w:w="3312"/>
          </w:tcPr>
          <w:p>
            <w:r>
              <w:t>Retrieval</w:t>
            </w:r>
          </w:p>
        </w:tc>
        <w:tc>
          <w:tcPr>
            <w:tcW w:type="dxa" w:w="3312"/>
          </w:tcPr>
          <w:p>
            <w:r>
              <w:t>Local vector store</w:t>
            </w:r>
          </w:p>
        </w:tc>
        <w:tc>
          <w:tcPr>
            <w:tcW w:type="dxa" w:w="3312"/>
          </w:tcPr>
          <w:p>
            <w:r>
              <w:t>Semantic memory and knowledge</w:t>
            </w:r>
          </w:p>
        </w:tc>
      </w:tr>
      <w:tr>
        <w:tc>
          <w:tcPr>
            <w:tcW w:type="dxa" w:w="3312"/>
          </w:tcPr>
          <w:p>
            <w:r>
              <w:t>Mobile</w:t>
            </w:r>
          </w:p>
        </w:tc>
        <w:tc>
          <w:tcPr>
            <w:tcW w:type="dxa" w:w="3312"/>
          </w:tcPr>
          <w:p>
            <w:r>
              <w:t>Flutter</w:t>
            </w:r>
          </w:p>
        </w:tc>
        <w:tc>
          <w:tcPr>
            <w:tcW w:type="dxa" w:w="3312"/>
          </w:tcPr>
          <w:p>
            <w:r>
              <w:t>Future phone companion</w:t>
            </w:r>
          </w:p>
        </w:tc>
      </w:tr>
      <w:tr>
        <w:tc>
          <w:tcPr>
            <w:tcW w:type="dxa" w:w="3312"/>
          </w:tcPr>
          <w:p>
            <w:r>
              <w:t>Streaming</w:t>
            </w:r>
          </w:p>
        </w:tc>
        <w:tc>
          <w:tcPr>
            <w:tcW w:type="dxa" w:w="3312"/>
          </w:tcPr>
          <w:p>
            <w:r>
              <w:t>WebSocket</w:t>
            </w:r>
          </w:p>
        </w:tc>
        <w:tc>
          <w:tcPr>
            <w:tcW w:type="dxa" w:w="3312"/>
          </w:tcPr>
          <w:p>
            <w:r>
              <w:t>Audio, character state, agent events</w:t>
            </w:r>
          </w:p>
        </w:tc>
      </w:tr>
    </w:tbl>
    <w:p>
      <w:pPr>
        <w:pStyle w:val="Heading1"/>
      </w:pPr>
      <w:r>
        <w:t>19. Testing and Evaluation</w:t>
      </w:r>
    </w:p>
    <w:p>
      <w:pPr>
        <w:pStyle w:val="ListBullet"/>
      </w:pPr>
      <w:r>
        <w:t>Unit tests for routing and memory</w:t>
      </w:r>
    </w:p>
    <w:p>
      <w:pPr>
        <w:pStyle w:val="ListBullet"/>
      </w:pPr>
      <w:r>
        <w:t>Agent input/output tests</w:t>
      </w:r>
    </w:p>
    <w:p>
      <w:pPr>
        <w:pStyle w:val="ListBullet"/>
      </w:pPr>
      <w:r>
        <w:t>Tool trajectory tests</w:t>
      </w:r>
    </w:p>
    <w:p>
      <w:pPr>
        <w:pStyle w:val="ListBullet"/>
      </w:pPr>
      <w:r>
        <w:t>Voice latency and failure tests</w:t>
      </w:r>
    </w:p>
    <w:p>
      <w:pPr>
        <w:pStyle w:val="ListBullet"/>
      </w:pPr>
      <w:r>
        <w:t>Memory retrieval tests</w:t>
      </w:r>
    </w:p>
    <w:p>
      <w:pPr>
        <w:pStyle w:val="ListBullet"/>
      </w:pPr>
      <w:r>
        <w:t>Model-routing benchmarks</w:t>
      </w:r>
    </w:p>
    <w:p>
      <w:pPr>
        <w:pStyle w:val="ListBullet"/>
      </w:pPr>
      <w:r>
        <w:t>Security and permission tests</w:t>
      </w:r>
    </w:p>
    <w:p>
      <w:pPr>
        <w:pStyle w:val="ListBullet"/>
      </w:pPr>
      <w:r>
        <w:t>Character state-transition tests</w:t>
      </w:r>
    </w:p>
    <w:p>
      <w:pPr>
        <w:pStyle w:val="ListBullet"/>
      </w:pPr>
      <w:r>
        <w:t>End-to-end conversation tests</w:t>
      </w:r>
    </w:p>
    <w:p>
      <w:pPr>
        <w:pStyle w:val="ListBullet"/>
      </w:pPr>
      <w:r>
        <w:t>CPU/RAM/GPU/latency profiling</w:t>
      </w:r>
    </w:p>
    <w:p>
      <w:pPr>
        <w:pStyle w:val="Heading1"/>
      </w:pPr>
      <w:r>
        <w:t>20. Security and Privacy</w:t>
      </w:r>
    </w:p>
    <w:p>
      <w:r>
        <w:t>Local-first architecture reduces unnecessary exposure of personal context but does not eliminate security requirements. VAHI may eventually access files, calendars, browsers, and applications.</w:t>
      </w:r>
    </w:p>
    <w:p>
      <w:pPr>
        <w:pStyle w:val="ListBullet"/>
      </w:pPr>
      <w:r>
        <w:t>Least privilege</w:t>
      </w:r>
    </w:p>
    <w:p>
      <w:pPr>
        <w:pStyle w:val="ListBullet"/>
      </w:pPr>
      <w:r>
        <w:t>Explicit tool permissions</w:t>
      </w:r>
    </w:p>
    <w:p>
      <w:pPr>
        <w:pStyle w:val="ListBullet"/>
      </w:pPr>
      <w:r>
        <w:t>Confirmation for sensitive operations</w:t>
      </w:r>
    </w:p>
    <w:p>
      <w:pPr>
        <w:pStyle w:val="ListBullet"/>
      </w:pPr>
      <w:r>
        <w:t>Input and schema validation</w:t>
      </w:r>
    </w:p>
    <w:p>
      <w:pPr>
        <w:pStyle w:val="ListBullet"/>
      </w:pPr>
      <w:r>
        <w:t>Controlled filesystem roots</w:t>
      </w:r>
    </w:p>
    <w:p>
      <w:pPr>
        <w:pStyle w:val="ListBullet"/>
      </w:pPr>
      <w:r>
        <w:t>Credential isolation</w:t>
      </w:r>
    </w:p>
    <w:p>
      <w:pPr>
        <w:pStyle w:val="ListBullet"/>
      </w:pPr>
      <w:r>
        <w:t>Audit logs</w:t>
      </w:r>
    </w:p>
    <w:p>
      <w:pPr>
        <w:pStyle w:val="ListBullet"/>
      </w:pPr>
      <w:r>
        <w:t>User-controlled persistent memory</w:t>
      </w:r>
    </w:p>
    <w:p>
      <w:pPr>
        <w:pStyle w:val="ListBullet"/>
      </w:pPr>
      <w:r>
        <w:t>Clear indication when online services are used</w:t>
      </w:r>
    </w:p>
    <w:p>
      <w:pPr>
        <w:pStyle w:val="Heading1"/>
      </w:pPr>
      <w:r>
        <w:t>21. Expected Outcomes</w:t>
      </w:r>
    </w:p>
    <w:p>
      <w:pPr>
        <w:pStyle w:val="ListNumber"/>
      </w:pPr>
      <w:r>
        <w:t>A functional local AI companion running on a laptop.</w:t>
      </w:r>
    </w:p>
    <w:p>
      <w:pPr>
        <w:pStyle w:val="ListNumber"/>
      </w:pPr>
      <w:r>
        <w:t>A modular architecture where models can be replaced without rewriting the product.</w:t>
      </w:r>
    </w:p>
    <w:p>
      <w:pPr>
        <w:pStyle w:val="ListNumber"/>
      </w:pPr>
      <w:r>
        <w:t>Persistent memory across sessions.</w:t>
      </w:r>
    </w:p>
    <w:p>
      <w:pPr>
        <w:pStyle w:val="ListNumber"/>
      </w:pPr>
      <w:r>
        <w:t>Natural voice interaction.</w:t>
      </w:r>
    </w:p>
    <w:p>
      <w:pPr>
        <w:pStyle w:val="ListNumber"/>
      </w:pPr>
      <w:r>
        <w:t>A responsive character capable of speaking and moving.</w:t>
      </w:r>
    </w:p>
    <w:p>
      <w:pPr>
        <w:pStyle w:val="ListNumber"/>
      </w:pPr>
      <w:r>
        <w:t>Specialized agents for distinct tasks.</w:t>
      </w:r>
    </w:p>
    <w:p>
      <w:pPr>
        <w:pStyle w:val="ListNumber"/>
      </w:pPr>
      <w:r>
        <w:t>Safe and observable tool execution.</w:t>
      </w:r>
    </w:p>
    <w:p>
      <w:pPr>
        <w:pStyle w:val="ListNumber"/>
      </w:pPr>
      <w:r>
        <w:t>A future-ready laptop-to-phone architecture.</w:t>
      </w:r>
    </w:p>
    <w:p>
      <w:pPr>
        <w:pStyle w:val="ListNumber"/>
      </w:pPr>
      <w:r>
        <w:t>A foundation for proactive personal assistance.</w:t>
      </w:r>
    </w:p>
    <w:p>
      <w:pPr>
        <w:pStyle w:val="Heading1"/>
      </w:pPr>
      <w:r>
        <w:t>22. Conclusion</w:t>
      </w:r>
    </w:p>
    <w:p>
      <w:r>
        <w:t>VAHI is designed as a long-term personal AI system rather than a single chatbot application. It combines local AI, model routing, memory, specialized agents, tools, voice, character animation, and a futuristic interface into one coherent architecture.</w:t>
      </w:r>
    </w:p>
    <w:p>
      <w:r>
        <w:t>The development strategy is incremental: establish a reliable local conversational core, then add voice, character animation, memory, agents, routing, tools, proactive intelligence, and finally the phone companion. Each layer can therefore be learned, tested, and validated before the next layer is introduced.</w:t>
      </w:r>
    </w:p>
    <w:p>
      <w:r>
        <w:t>The central product principle is: the user should be able to talk naturally while VAHI handles the complexity of selecting models, retrieving memory, coordinating agents, using tools, and expressing results through voice and character.</w:t>
      </w:r>
    </w:p>
    <w:p>
      <w:pPr>
        <w:pStyle w:val="Heading1"/>
      </w:pPr>
      <w:r>
        <w:t>23. Documentation Basis</w:t>
      </w:r>
    </w:p>
    <w:p>
      <w:r>
        <w:t>This report consolidates the current VAHI direction with the available VAHI project documentation, including the previous project definition, architecture, MCP design, and earlier VAHI OS planning material. The earlier documentation established the multi-agent, memory, tool, security, and observability foundations; this report extends those foundations into the current personal AI companion and holographic-interface direction.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