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A624" w14:textId="77777777" w:rsidR="00782C0A" w:rsidRDefault="00782C0A" w:rsidP="00782C0A">
      <w:pPr>
        <w:rPr>
          <w:b/>
          <w:bCs/>
        </w:rPr>
      </w:pPr>
      <w:r w:rsidRPr="00782C0A">
        <w:rPr>
          <w:b/>
          <w:bCs/>
          <w:sz w:val="36"/>
          <w:szCs w:val="36"/>
        </w:rPr>
        <w:t xml:space="preserve">BCLC (PlayNow.com) vs. Bet365 and </w:t>
      </w:r>
      <w:proofErr w:type="spellStart"/>
      <w:r w:rsidRPr="00782C0A">
        <w:rPr>
          <w:b/>
          <w:bCs/>
          <w:sz w:val="36"/>
          <w:szCs w:val="36"/>
        </w:rPr>
        <w:t>Betway</w:t>
      </w:r>
      <w:proofErr w:type="spellEnd"/>
      <w:r w:rsidRPr="00782C0A">
        <w:rPr>
          <w:b/>
          <w:bCs/>
          <w:sz w:val="36"/>
          <w:szCs w:val="36"/>
        </w:rPr>
        <w:t xml:space="preserve"> in British Columbia</w:t>
      </w:r>
    </w:p>
    <w:p w14:paraId="2362CDC7" w14:textId="5CD71930" w:rsidR="00782C0A" w:rsidRPr="00782C0A" w:rsidRDefault="00782C0A" w:rsidP="00782C0A">
      <w:pPr>
        <w:rPr>
          <w:b/>
          <w:bCs/>
          <w:sz w:val="28"/>
          <w:szCs w:val="28"/>
          <w:u w:val="single"/>
        </w:rPr>
      </w:pPr>
      <w:r w:rsidRPr="00782C0A">
        <w:rPr>
          <w:b/>
          <w:bCs/>
          <w:sz w:val="28"/>
          <w:szCs w:val="28"/>
          <w:u w:val="single"/>
        </w:rPr>
        <w:t xml:space="preserve">Comparison of </w:t>
      </w:r>
      <w:r w:rsidRPr="00782C0A">
        <w:rPr>
          <w:b/>
          <w:bCs/>
          <w:sz w:val="28"/>
          <w:szCs w:val="28"/>
          <w:u w:val="single"/>
        </w:rPr>
        <w:t>Company Footprints:</w:t>
      </w:r>
    </w:p>
    <w:p w14:paraId="6F4C54CC" w14:textId="77777777" w:rsidR="0046119F" w:rsidRPr="0046119F" w:rsidRDefault="0046119F" w:rsidP="0046119F">
      <w:pPr>
        <w:jc w:val="both"/>
      </w:pPr>
      <w:r w:rsidRPr="0046119F">
        <w:t xml:space="preserve">The gambling industry in British Columbia (BC) is quite interesting because it has both a government-regulated platform and international gambling operators competing for users. The British Columbia Lottery Corporation (BCLC), a Crown corporation established in 1985, is the only provincially authorized gambling provider, running PlayNow.com—BC’s official legal and government-regulated online gambling platform. Through this site, users can bet on sports, play casino games, poker, and lotteries, all within a secure and regulated environment. However, despite </w:t>
      </w:r>
      <w:proofErr w:type="spellStart"/>
      <w:r w:rsidRPr="0046119F">
        <w:t>PlayNow.com’s</w:t>
      </w:r>
      <w:proofErr w:type="spellEnd"/>
      <w:r w:rsidRPr="0046119F">
        <w:t xml:space="preserve"> exclusive legal status, Bet365 and </w:t>
      </w:r>
      <w:proofErr w:type="spellStart"/>
      <w:r w:rsidRPr="0046119F">
        <w:t>Betway</w:t>
      </w:r>
      <w:proofErr w:type="spellEnd"/>
      <w:r w:rsidRPr="0046119F">
        <w:t>, two of the largest private online gambling companies worldwide, also attract BC residents. These international platforms operate in a legal gray area, meaning they aren't directly regulated by BC authorities, but since Canada’s federal laws do not explicitly ban foreign operators, people in BC can still access them freely. Although all three platforms provide similar services, their regulations, financial impact, betting options, and overall user experience are very different.</w:t>
      </w:r>
    </w:p>
    <w:p w14:paraId="5E5E15C9" w14:textId="77777777" w:rsidR="0046119F" w:rsidRPr="0046119F" w:rsidRDefault="0046119F" w:rsidP="0046119F">
      <w:pPr>
        <w:jc w:val="both"/>
      </w:pPr>
      <w:r w:rsidRPr="0046119F">
        <w:t xml:space="preserve">Since PlayNow.com is government-run, it operates under strict provincial laws and is overseen by the Gaming Policy and Enforcement Branch (GPEB). This means all profits from PlayNow.com go directly back into public services like healthcare, education, and community programs. In 2023 alone, BCLC generated over $1.3 billion in revenue, a good portion of which was reinvested into BC’s economy. Additionally, PlayNow.com follows strict responsible gambling policies, offering features like </w:t>
      </w:r>
      <w:proofErr w:type="spellStart"/>
      <w:r w:rsidRPr="0046119F">
        <w:t>GameSense</w:t>
      </w:r>
      <w:proofErr w:type="spellEnd"/>
      <w:r w:rsidRPr="0046119F">
        <w:t>, self-exclusion options, and deposit limits to help users gamble responsibly. But while PlayNow.com has strong security and social responsibility measures, it’s often criticized for its limited betting options, fewer promotional offers, and an overall less competitive user experience compared to the big international platforms.</w:t>
      </w:r>
    </w:p>
    <w:p w14:paraId="5A76ADA3" w14:textId="77777777" w:rsidR="0046119F" w:rsidRPr="0046119F" w:rsidRDefault="0046119F" w:rsidP="0046119F">
      <w:pPr>
        <w:jc w:val="both"/>
      </w:pPr>
      <w:r w:rsidRPr="0046119F">
        <w:t xml:space="preserve">Meanwhile, Bet365 and </w:t>
      </w:r>
      <w:proofErr w:type="spellStart"/>
      <w:r w:rsidRPr="0046119F">
        <w:t>Betway</w:t>
      </w:r>
      <w:proofErr w:type="spellEnd"/>
      <w:r w:rsidRPr="0046119F">
        <w:t xml:space="preserve"> are privately owned gambling giants with millions of users worldwide. Bet365, founded in 2000 in the UK, has over 63 million registered users and is licensed by the UK Gambling Commission and the Malta Gaming Authority. </w:t>
      </w:r>
      <w:proofErr w:type="spellStart"/>
      <w:r w:rsidRPr="0046119F">
        <w:t>Betway</w:t>
      </w:r>
      <w:proofErr w:type="spellEnd"/>
      <w:r w:rsidRPr="0046119F">
        <w:t>, which started in 2006 in Malta, holds similar licenses but has put a stronger focus on sports sponsorships and esports betting, making it especially popular among younger users. Unlike PlayNow.com, these companies do not contribute any revenue to BC’s economy, since they operate outside the province’s jurisdiction. However, their biggest advantage is their superior betting experience—offering better odds, more sports betting markets, and a more user-friendly platform.</w:t>
      </w:r>
    </w:p>
    <w:p w14:paraId="15F03C74" w14:textId="77777777" w:rsidR="0046119F" w:rsidRPr="0046119F" w:rsidRDefault="0046119F" w:rsidP="0046119F">
      <w:pPr>
        <w:jc w:val="both"/>
      </w:pPr>
      <w:r w:rsidRPr="0046119F">
        <w:t xml:space="preserve">One of the biggest reasons people prefer Bet365 and </w:t>
      </w:r>
      <w:proofErr w:type="spellStart"/>
      <w:r w:rsidRPr="0046119F">
        <w:t>Betway</w:t>
      </w:r>
      <w:proofErr w:type="spellEnd"/>
      <w:r w:rsidRPr="0046119F">
        <w:t xml:space="preserve"> over PlayNow.com is their more advanced betting features. Bet365 offers live streaming, in-play betting, and an extensive selection of international sports leagues, making it a favorite for serious bettors. On the other </w:t>
      </w:r>
      <w:r w:rsidRPr="0046119F">
        <w:lastRenderedPageBreak/>
        <w:t xml:space="preserve">hand, </w:t>
      </w:r>
      <w:proofErr w:type="spellStart"/>
      <w:r w:rsidRPr="0046119F">
        <w:t>Betway</w:t>
      </w:r>
      <w:proofErr w:type="spellEnd"/>
      <w:r w:rsidRPr="0046119F">
        <w:t xml:space="preserve"> specializes in esports betting, offering a more modern and tech-friendly betting experience. Both platforms also provide generous promotions, cashback offers, and enhanced odds, which PlayNow.com cannot compete with due to its strict regulatory limitations on promotions.</w:t>
      </w:r>
    </w:p>
    <w:p w14:paraId="3C4BF9BE" w14:textId="77777777" w:rsidR="0046119F" w:rsidRPr="0046119F" w:rsidRDefault="0046119F" w:rsidP="0046119F">
      <w:pPr>
        <w:jc w:val="both"/>
      </w:pPr>
      <w:r w:rsidRPr="0046119F">
        <w:t xml:space="preserve">That said, Bet365 and </w:t>
      </w:r>
      <w:proofErr w:type="spellStart"/>
      <w:r w:rsidRPr="0046119F">
        <w:t>Betway</w:t>
      </w:r>
      <w:proofErr w:type="spellEnd"/>
      <w:r w:rsidRPr="0046119F">
        <w:t xml:space="preserve"> come with their own risks. Since they are not officially regulated by BC authorities, users don’t get the same consumer protections that PlayNow.com offers. These platforms don’t have the same legal obligations for responsible gambling, and if any disputes arise, users might not have the same financial protections they would with a government-backed site like PlayNow.com. Additionally, while these companies follow international regulations, their profits go to private shareholders rather than back into BC’s public services. </w:t>
      </w:r>
      <w:proofErr w:type="gramStart"/>
      <w:r w:rsidRPr="0046119F">
        <w:t>So</w:t>
      </w:r>
      <w:proofErr w:type="gramEnd"/>
      <w:r w:rsidRPr="0046119F">
        <w:t xml:space="preserve"> while Bet365 and </w:t>
      </w:r>
      <w:proofErr w:type="spellStart"/>
      <w:r w:rsidRPr="0046119F">
        <w:t>Betway</w:t>
      </w:r>
      <w:proofErr w:type="spellEnd"/>
      <w:r w:rsidRPr="0046119F">
        <w:t xml:space="preserve"> offer a much better gambling experience in terms of features, they don’t provide the same security or economic benefits as PlayNow.com.</w:t>
      </w:r>
    </w:p>
    <w:p w14:paraId="1B09E375" w14:textId="77777777" w:rsidR="00782C0A" w:rsidRPr="00782C0A" w:rsidRDefault="00782C0A" w:rsidP="00782C0A">
      <w:pPr>
        <w:rPr>
          <w:b/>
          <w:bCs/>
          <w:sz w:val="28"/>
          <w:szCs w:val="28"/>
          <w:u w:val="single"/>
        </w:rPr>
      </w:pPr>
      <w:r w:rsidRPr="00782C0A">
        <w:rPr>
          <w:b/>
          <w:bCs/>
          <w:sz w:val="28"/>
          <w:szCs w:val="28"/>
          <w:u w:val="single"/>
        </w:rPr>
        <w:t>Overview: Website, Webpage, and Application Interface</w:t>
      </w:r>
    </w:p>
    <w:p w14:paraId="599BC8BA" w14:textId="1B713F3F" w:rsidR="00782C0A" w:rsidRPr="00782C0A" w:rsidRDefault="00782C0A" w:rsidP="00782C0A">
      <w:pPr>
        <w:jc w:val="both"/>
      </w:pPr>
      <w:r w:rsidRPr="00782C0A">
        <w:t xml:space="preserve">After exploring the websites and mobile applications of PlayNow.com, Bet365, and </w:t>
      </w:r>
      <w:proofErr w:type="spellStart"/>
      <w:r w:rsidRPr="00782C0A">
        <w:t>Betway</w:t>
      </w:r>
      <w:proofErr w:type="spellEnd"/>
      <w:r w:rsidRPr="00782C0A">
        <w:t xml:space="preserve">, I noticed distinct differences in their layouts, features, and overall user experience. While all three platforms offer sports betting, casino games, and other gambling options, the way they deliver these experiences varies significantly. PlayNow.com, being the only government-regulated platform in British Columbia (BC), prioritizes security and responsible gambling, while Bet365 and </w:t>
      </w:r>
      <w:proofErr w:type="spellStart"/>
      <w:r w:rsidRPr="00782C0A">
        <w:t>Betway</w:t>
      </w:r>
      <w:proofErr w:type="spellEnd"/>
      <w:r w:rsidRPr="00782C0A">
        <w:t xml:space="preserve"> cater to a more immersive and feature-rich betting experience.</w:t>
      </w:r>
    </w:p>
    <w:p w14:paraId="48705CEA" w14:textId="77777777" w:rsidR="00782C0A" w:rsidRPr="00782C0A" w:rsidRDefault="00782C0A" w:rsidP="00782C0A">
      <w:pPr>
        <w:jc w:val="both"/>
      </w:pPr>
      <w:r w:rsidRPr="00782C0A">
        <w:t>1. PlayNow.com – Functional but Limited</w:t>
      </w:r>
    </w:p>
    <w:p w14:paraId="19A95294" w14:textId="77777777" w:rsidR="00782C0A" w:rsidRPr="00782C0A" w:rsidRDefault="00782C0A" w:rsidP="00782C0A">
      <w:pPr>
        <w:jc w:val="both"/>
      </w:pPr>
      <w:r w:rsidRPr="00782C0A">
        <w:t>PlayNow.com is designed for simplicity, which makes it easy to navigate, but also means that it lacks the excitement and interactivity that other betting platforms offer. The homepage is straightforward, dividing sections into sports betting, casino games, poker, and lotteries, making it accessible for newcomers. However, the website feels a bit static, and while it gets the job done, it doesn’t offer much in terms of real-time updates, betting insights, or interactive features like its competitors.</w:t>
      </w:r>
    </w:p>
    <w:p w14:paraId="0FD1BBE1" w14:textId="77777777" w:rsidR="00782C0A" w:rsidRPr="00782C0A" w:rsidRDefault="00782C0A" w:rsidP="00782C0A">
      <w:pPr>
        <w:jc w:val="both"/>
      </w:pPr>
      <w:r w:rsidRPr="00782C0A">
        <w:t xml:space="preserve">The </w:t>
      </w:r>
      <w:proofErr w:type="spellStart"/>
      <w:r w:rsidRPr="00782C0A">
        <w:t>PlayNow</w:t>
      </w:r>
      <w:proofErr w:type="spellEnd"/>
      <w:r w:rsidRPr="00782C0A">
        <w:t xml:space="preserve"> mobile app follows the same structured approach. It’s available for both iOS and Android, and while it covers all the basics, I found it a bit sluggish compared to Bet365 and </w:t>
      </w:r>
      <w:proofErr w:type="spellStart"/>
      <w:r w:rsidRPr="00782C0A">
        <w:t>Betway</w:t>
      </w:r>
      <w:proofErr w:type="spellEnd"/>
      <w:r w:rsidRPr="00782C0A">
        <w:t>. There’s also a lack of real-time push notifications and advanced betting options, which makes it less appealing for those who enjoy live, fast-paced betting. On the plus side, PlayNow.com integrates direct access to responsible gambling tools, including deposit limits, self-exclusion options, and educational resources, something that is less emphasized on the other two platforms.</w:t>
      </w:r>
    </w:p>
    <w:p w14:paraId="7C215E7B" w14:textId="77777777" w:rsidR="00782C0A" w:rsidRPr="00782C0A" w:rsidRDefault="00782C0A" w:rsidP="00782C0A">
      <w:pPr>
        <w:jc w:val="both"/>
      </w:pPr>
      <w:r w:rsidRPr="00782C0A">
        <w:t>What Stood Out for Me:</w:t>
      </w:r>
    </w:p>
    <w:p w14:paraId="68BA9987" w14:textId="77777777" w:rsidR="0046119F" w:rsidRDefault="00782C0A" w:rsidP="0046119F">
      <w:pPr>
        <w:pStyle w:val="ListParagraph"/>
        <w:numPr>
          <w:ilvl w:val="0"/>
          <w:numId w:val="10"/>
        </w:numPr>
      </w:pPr>
      <w:r w:rsidRPr="00782C0A">
        <w:t>Easy to use, simple interface</w:t>
      </w:r>
    </w:p>
    <w:p w14:paraId="4492CB9B" w14:textId="77777777" w:rsidR="0046119F" w:rsidRDefault="00782C0A" w:rsidP="0046119F">
      <w:pPr>
        <w:pStyle w:val="ListParagraph"/>
        <w:numPr>
          <w:ilvl w:val="0"/>
          <w:numId w:val="10"/>
        </w:numPr>
      </w:pPr>
      <w:r w:rsidRPr="00782C0A">
        <w:t>Only BC government-regulated platform</w:t>
      </w:r>
    </w:p>
    <w:p w14:paraId="1FA824CA" w14:textId="0573BFD4" w:rsidR="00782C0A" w:rsidRDefault="00782C0A" w:rsidP="0046119F">
      <w:pPr>
        <w:pStyle w:val="ListParagraph"/>
        <w:numPr>
          <w:ilvl w:val="0"/>
          <w:numId w:val="10"/>
        </w:numPr>
      </w:pPr>
      <w:r w:rsidRPr="00782C0A">
        <w:t>Strong responsible gambling features</w:t>
      </w:r>
    </w:p>
    <w:p w14:paraId="7C8BC2D6" w14:textId="5DF7B916" w:rsidR="00782C0A" w:rsidRDefault="00782C0A" w:rsidP="00782C0A">
      <w:r>
        <w:lastRenderedPageBreak/>
        <w:t>What lacked</w:t>
      </w:r>
      <w:r w:rsidR="0046119F">
        <w:t xml:space="preserve"> for me</w:t>
      </w:r>
      <w:r>
        <w:t>:</w:t>
      </w:r>
    </w:p>
    <w:p w14:paraId="0B960729" w14:textId="77777777" w:rsidR="00782C0A" w:rsidRDefault="00782C0A" w:rsidP="0046119F">
      <w:pPr>
        <w:pStyle w:val="ListParagraph"/>
        <w:numPr>
          <w:ilvl w:val="0"/>
          <w:numId w:val="11"/>
        </w:numPr>
      </w:pPr>
      <w:r w:rsidRPr="00782C0A">
        <w:t>Feels outdated compared to private operators</w:t>
      </w:r>
    </w:p>
    <w:p w14:paraId="4825E180" w14:textId="77777777" w:rsidR="0046119F" w:rsidRDefault="00782C0A" w:rsidP="0046119F">
      <w:pPr>
        <w:pStyle w:val="ListParagraph"/>
        <w:numPr>
          <w:ilvl w:val="0"/>
          <w:numId w:val="11"/>
        </w:numPr>
      </w:pPr>
      <w:r w:rsidRPr="00782C0A">
        <w:t>No live streaming or real-time betting tools</w:t>
      </w:r>
    </w:p>
    <w:p w14:paraId="27329A48" w14:textId="4EFC8277" w:rsidR="00782C0A" w:rsidRPr="00782C0A" w:rsidRDefault="00782C0A" w:rsidP="0046119F">
      <w:pPr>
        <w:pStyle w:val="ListParagraph"/>
        <w:numPr>
          <w:ilvl w:val="0"/>
          <w:numId w:val="11"/>
        </w:numPr>
      </w:pPr>
      <w:r w:rsidRPr="00782C0A">
        <w:t>Slower mobile app performance</w:t>
      </w:r>
    </w:p>
    <w:p w14:paraId="7CA4B219" w14:textId="77777777" w:rsidR="00782C0A" w:rsidRPr="00782C0A" w:rsidRDefault="00782C0A" w:rsidP="00782C0A">
      <w:pPr>
        <w:jc w:val="both"/>
      </w:pPr>
      <w:r w:rsidRPr="00782C0A">
        <w:t>2. Bet365 – The Ultimate Feature-Packed Experience</w:t>
      </w:r>
    </w:p>
    <w:p w14:paraId="55517486" w14:textId="77777777" w:rsidR="00782C0A" w:rsidRPr="00782C0A" w:rsidRDefault="00782C0A" w:rsidP="00782C0A">
      <w:pPr>
        <w:jc w:val="both"/>
      </w:pPr>
      <w:r w:rsidRPr="00782C0A">
        <w:t>Bet365 is on an entirely different level when it comes to user experience and functionality. Right away, I noticed how interactive and dynamic the website feels. The homepage constantly updates with live odds, match statistics, and betting suggestions, making it highly engaging for users who want real-time information. Unlike PlayNow.com, Bet365 offers a fully integrated live-streaming feature, allowing users to watch games and place bets at the same time, which is a huge plus.</w:t>
      </w:r>
    </w:p>
    <w:p w14:paraId="30F013DE" w14:textId="77777777" w:rsidR="00782C0A" w:rsidRPr="00782C0A" w:rsidRDefault="00782C0A" w:rsidP="00782C0A">
      <w:pPr>
        <w:jc w:val="both"/>
      </w:pPr>
      <w:r w:rsidRPr="00782C0A">
        <w:t>The Bet365 mobile app is probably one of the best I’ve come across. It’s fast, well-designed, and incredibly responsive, offering features like instant cash-outs, live betting alerts, and voice search capabilities. I also found it much easier to place bets quickly compared to PlayNow.com. The customization options are great too—you can set betting preferences, save favorite sports, and receive notifications about upcoming events or odds changes. However, with so much happening on the screen, it can feel a little overwhelming at first.</w:t>
      </w:r>
    </w:p>
    <w:p w14:paraId="053707AA" w14:textId="77777777" w:rsidR="00782C0A" w:rsidRPr="00782C0A" w:rsidRDefault="00782C0A" w:rsidP="00782C0A">
      <w:pPr>
        <w:jc w:val="both"/>
      </w:pPr>
      <w:r w:rsidRPr="00782C0A">
        <w:t>What Stood Out for Me:</w:t>
      </w:r>
    </w:p>
    <w:p w14:paraId="6A895624" w14:textId="6050503D" w:rsidR="0046119F" w:rsidRDefault="00782C0A" w:rsidP="0046119F">
      <w:pPr>
        <w:pStyle w:val="ListParagraph"/>
        <w:numPr>
          <w:ilvl w:val="0"/>
          <w:numId w:val="12"/>
        </w:numPr>
      </w:pPr>
      <w:r w:rsidRPr="00782C0A">
        <w:t>Live streaming of sports events directly on the site and app</w:t>
      </w:r>
    </w:p>
    <w:p w14:paraId="0FDC4CC7" w14:textId="77777777" w:rsidR="0046119F" w:rsidRDefault="00782C0A" w:rsidP="0046119F">
      <w:pPr>
        <w:pStyle w:val="ListParagraph"/>
        <w:numPr>
          <w:ilvl w:val="0"/>
          <w:numId w:val="12"/>
        </w:numPr>
      </w:pPr>
      <w:r w:rsidRPr="00782C0A">
        <w:t>Advanced betting tools like Bet Builder and multi-tab tracking</w:t>
      </w:r>
    </w:p>
    <w:p w14:paraId="7D8D8979" w14:textId="77777777" w:rsidR="0046119F" w:rsidRDefault="00782C0A" w:rsidP="0046119F">
      <w:pPr>
        <w:pStyle w:val="ListParagraph"/>
        <w:numPr>
          <w:ilvl w:val="0"/>
          <w:numId w:val="12"/>
        </w:numPr>
      </w:pPr>
      <w:r w:rsidRPr="00782C0A">
        <w:t>Real-time updates and personalized notifications</w:t>
      </w:r>
    </w:p>
    <w:p w14:paraId="489AE603" w14:textId="77777777" w:rsidR="0046119F" w:rsidRDefault="00782C0A" w:rsidP="0046119F">
      <w:pPr>
        <w:pStyle w:val="ListParagraph"/>
        <w:numPr>
          <w:ilvl w:val="0"/>
          <w:numId w:val="12"/>
        </w:numPr>
      </w:pPr>
      <w:r w:rsidRPr="00782C0A">
        <w:t>Extremely smooth and fast mobile experience</w:t>
      </w:r>
    </w:p>
    <w:p w14:paraId="203F5F84" w14:textId="5B8F8877" w:rsidR="0046119F" w:rsidRDefault="0046119F" w:rsidP="0046119F">
      <w:r>
        <w:t>What Lacked for Me:</w:t>
      </w:r>
    </w:p>
    <w:p w14:paraId="793905BE" w14:textId="77777777" w:rsidR="0046119F" w:rsidRDefault="00782C0A" w:rsidP="0046119F">
      <w:pPr>
        <w:pStyle w:val="ListParagraph"/>
        <w:numPr>
          <w:ilvl w:val="0"/>
          <w:numId w:val="12"/>
        </w:numPr>
      </w:pPr>
      <w:r w:rsidRPr="00782C0A">
        <w:t>Can feel overwhelming with too much information</w:t>
      </w:r>
    </w:p>
    <w:p w14:paraId="145223DA" w14:textId="1B07118D" w:rsidR="00782C0A" w:rsidRPr="00782C0A" w:rsidRDefault="00782C0A" w:rsidP="0046119F">
      <w:pPr>
        <w:pStyle w:val="ListParagraph"/>
        <w:numPr>
          <w:ilvl w:val="0"/>
          <w:numId w:val="12"/>
        </w:numPr>
      </w:pPr>
      <w:r w:rsidRPr="00782C0A">
        <w:t>Not regulated by BC, meaning no local revenue contributions</w:t>
      </w:r>
    </w:p>
    <w:p w14:paraId="2E3614EC" w14:textId="77777777" w:rsidR="00782C0A" w:rsidRPr="00782C0A" w:rsidRDefault="00782C0A" w:rsidP="00782C0A">
      <w:pPr>
        <w:jc w:val="both"/>
      </w:pPr>
      <w:r w:rsidRPr="00782C0A">
        <w:t xml:space="preserve">3. </w:t>
      </w:r>
      <w:proofErr w:type="spellStart"/>
      <w:r w:rsidRPr="00782C0A">
        <w:t>Betway</w:t>
      </w:r>
      <w:proofErr w:type="spellEnd"/>
      <w:r w:rsidRPr="00782C0A">
        <w:t xml:space="preserve"> – Clean, Modern, and Esports-Friendly</w:t>
      </w:r>
    </w:p>
    <w:p w14:paraId="6BCD7A72" w14:textId="77777777" w:rsidR="00782C0A" w:rsidRPr="00782C0A" w:rsidRDefault="00782C0A" w:rsidP="00782C0A">
      <w:pPr>
        <w:jc w:val="both"/>
      </w:pPr>
      <w:proofErr w:type="spellStart"/>
      <w:r w:rsidRPr="00782C0A">
        <w:t>Betway</w:t>
      </w:r>
      <w:proofErr w:type="spellEnd"/>
      <w:r w:rsidRPr="00782C0A">
        <w:t xml:space="preserve"> felt like a middle ground between </w:t>
      </w:r>
      <w:proofErr w:type="spellStart"/>
      <w:r w:rsidRPr="00782C0A">
        <w:t>PlayNow.com’s</w:t>
      </w:r>
      <w:proofErr w:type="spellEnd"/>
      <w:r w:rsidRPr="00782C0A">
        <w:t xml:space="preserve"> simplicity and Bet365’s complexity. The website is visually appealing and well-organized, making it easy to navigate without feeling cluttered. What really stood out to me is </w:t>
      </w:r>
      <w:proofErr w:type="spellStart"/>
      <w:r w:rsidRPr="00782C0A">
        <w:t>Betway’s</w:t>
      </w:r>
      <w:proofErr w:type="spellEnd"/>
      <w:r w:rsidRPr="00782C0A">
        <w:t xml:space="preserve"> strong emphasis on esports betting—there’s a dedicated section for games like </w:t>
      </w:r>
      <w:proofErr w:type="gramStart"/>
      <w:r w:rsidRPr="00782C0A">
        <w:t>CS:GO</w:t>
      </w:r>
      <w:proofErr w:type="gramEnd"/>
      <w:r w:rsidRPr="00782C0A">
        <w:t xml:space="preserve">, League of Legends, and Dota 2, with specialized promotions and odds boosts. Compared to PlayNow.com, which doesn’t cover esports at all, </w:t>
      </w:r>
      <w:proofErr w:type="spellStart"/>
      <w:r w:rsidRPr="00782C0A">
        <w:t>Betway</w:t>
      </w:r>
      <w:proofErr w:type="spellEnd"/>
      <w:r w:rsidRPr="00782C0A">
        <w:t xml:space="preserve"> is miles ahead in this category.</w:t>
      </w:r>
    </w:p>
    <w:p w14:paraId="44DF6A04" w14:textId="77777777" w:rsidR="00782C0A" w:rsidRPr="00782C0A" w:rsidRDefault="00782C0A" w:rsidP="00782C0A">
      <w:pPr>
        <w:jc w:val="both"/>
      </w:pPr>
      <w:r w:rsidRPr="00782C0A">
        <w:t xml:space="preserve">The </w:t>
      </w:r>
      <w:proofErr w:type="spellStart"/>
      <w:r w:rsidRPr="00782C0A">
        <w:t>Betway</w:t>
      </w:r>
      <w:proofErr w:type="spellEnd"/>
      <w:r w:rsidRPr="00782C0A">
        <w:t xml:space="preserve"> mobile app is fast and user-friendly, making it ideal for casual and esports bettors. I liked that it has a one-click bet placement feature, making it much easier and faster to place wagers compared to PlayNow.com. However, unlike Bet365, </w:t>
      </w:r>
      <w:proofErr w:type="spellStart"/>
      <w:r w:rsidRPr="00782C0A">
        <w:t>Betway</w:t>
      </w:r>
      <w:proofErr w:type="spellEnd"/>
      <w:r w:rsidRPr="00782C0A">
        <w:t xml:space="preserve"> doesn’t offer live </w:t>
      </w:r>
      <w:r w:rsidRPr="00782C0A">
        <w:lastRenderedPageBreak/>
        <w:t xml:space="preserve">streaming, which means you </w:t>
      </w:r>
      <w:proofErr w:type="gramStart"/>
      <w:r w:rsidRPr="00782C0A">
        <w:t>have to</w:t>
      </w:r>
      <w:proofErr w:type="gramEnd"/>
      <w:r w:rsidRPr="00782C0A">
        <w:t xml:space="preserve"> rely on score updates and visual game trackers. It’s still a solid experience, but I found myself wishing for more real-time engagement.</w:t>
      </w:r>
    </w:p>
    <w:p w14:paraId="49F2E602" w14:textId="77777777" w:rsidR="00782C0A" w:rsidRPr="00782C0A" w:rsidRDefault="00782C0A" w:rsidP="00782C0A">
      <w:pPr>
        <w:jc w:val="both"/>
      </w:pPr>
      <w:r w:rsidRPr="00782C0A">
        <w:t>What Stood Out for Me:</w:t>
      </w:r>
    </w:p>
    <w:p w14:paraId="791D84CB" w14:textId="31AE4D9B" w:rsidR="0046119F" w:rsidRDefault="00782C0A" w:rsidP="0046119F">
      <w:pPr>
        <w:pStyle w:val="ListParagraph"/>
        <w:numPr>
          <w:ilvl w:val="0"/>
          <w:numId w:val="13"/>
        </w:numPr>
      </w:pPr>
      <w:r w:rsidRPr="00782C0A">
        <w:t>Easier to use than Bet365, but more feature-rich than PlayNow.com</w:t>
      </w:r>
    </w:p>
    <w:p w14:paraId="230C6AFC" w14:textId="77777777" w:rsidR="0046119F" w:rsidRDefault="00782C0A" w:rsidP="0046119F">
      <w:pPr>
        <w:pStyle w:val="ListParagraph"/>
        <w:numPr>
          <w:ilvl w:val="0"/>
          <w:numId w:val="13"/>
        </w:numPr>
      </w:pPr>
      <w:r w:rsidRPr="00782C0A">
        <w:t>Best platform for esports betting</w:t>
      </w:r>
    </w:p>
    <w:p w14:paraId="02ECB5D5" w14:textId="77777777" w:rsidR="0046119F" w:rsidRDefault="00782C0A" w:rsidP="0046119F">
      <w:pPr>
        <w:pStyle w:val="ListParagraph"/>
        <w:numPr>
          <w:ilvl w:val="0"/>
          <w:numId w:val="13"/>
        </w:numPr>
      </w:pPr>
      <w:r w:rsidRPr="00782C0A">
        <w:t>Fast and visually appealing mobile experience</w:t>
      </w:r>
    </w:p>
    <w:p w14:paraId="578DB099" w14:textId="2F08E2AC" w:rsidR="0046119F" w:rsidRDefault="00782C0A" w:rsidP="0046119F">
      <w:pPr>
        <w:pStyle w:val="ListParagraph"/>
        <w:numPr>
          <w:ilvl w:val="0"/>
          <w:numId w:val="13"/>
        </w:numPr>
      </w:pPr>
      <w:r w:rsidRPr="00782C0A">
        <w:t>One-click bet placement makes live betting easy</w:t>
      </w:r>
    </w:p>
    <w:p w14:paraId="1DC72476" w14:textId="77777777" w:rsidR="0046119F" w:rsidRDefault="0046119F" w:rsidP="0046119F">
      <w:r>
        <w:t>What Lacked for Me:</w:t>
      </w:r>
    </w:p>
    <w:p w14:paraId="7C140D78" w14:textId="528A46B3" w:rsidR="0046119F" w:rsidRDefault="00782C0A" w:rsidP="0046119F">
      <w:pPr>
        <w:pStyle w:val="ListParagraph"/>
        <w:numPr>
          <w:ilvl w:val="0"/>
          <w:numId w:val="14"/>
        </w:numPr>
      </w:pPr>
      <w:r w:rsidRPr="00782C0A">
        <w:t>No live streaming like Bet365</w:t>
      </w:r>
    </w:p>
    <w:p w14:paraId="066EAA4E" w14:textId="01FDAE4A" w:rsidR="00782C0A" w:rsidRPr="00782C0A" w:rsidRDefault="00782C0A" w:rsidP="0046119F">
      <w:pPr>
        <w:pStyle w:val="ListParagraph"/>
        <w:numPr>
          <w:ilvl w:val="0"/>
          <w:numId w:val="13"/>
        </w:numPr>
      </w:pPr>
      <w:r w:rsidRPr="00782C0A">
        <w:t>Not government-regulated in BC</w:t>
      </w:r>
    </w:p>
    <w:p w14:paraId="278FB4B4" w14:textId="5C0A59F8" w:rsidR="00782C0A" w:rsidRPr="00782C0A" w:rsidRDefault="00782C0A" w:rsidP="00782C0A">
      <w:pPr>
        <w:jc w:val="both"/>
      </w:pPr>
      <w:r w:rsidRPr="00782C0A">
        <w:t xml:space="preserve">Final Thoughts </w:t>
      </w:r>
    </w:p>
    <w:p w14:paraId="4F141EA7" w14:textId="77777777" w:rsidR="00782C0A" w:rsidRPr="00782C0A" w:rsidRDefault="00782C0A" w:rsidP="00782C0A">
      <w:pPr>
        <w:jc w:val="both"/>
      </w:pPr>
      <w:r w:rsidRPr="00782C0A">
        <w:t xml:space="preserve">Looking at all three platforms, the differences were clear. PlayNow.com feels like a basic, no-frills betting platform, designed for casual users who prioritize security and responsible gambling. Bet365, on the other hand, is packed with features, offering the best real-time betting experience, live streaming, and in-depth analytics, but it can be overwhelming for beginners. </w:t>
      </w:r>
      <w:proofErr w:type="spellStart"/>
      <w:r w:rsidRPr="00782C0A">
        <w:t>Betway</w:t>
      </w:r>
      <w:proofErr w:type="spellEnd"/>
      <w:r w:rsidRPr="00782C0A">
        <w:t xml:space="preserve"> strikes a balance, providing a clean, modern design with a strong focus on esports and fast bet placements, making it a great option for those who want more than PlayNow.com but don’t need all the extras that Bet365 offers.</w:t>
      </w:r>
    </w:p>
    <w:p w14:paraId="51E8CE86" w14:textId="77777777" w:rsidR="00782C0A" w:rsidRPr="00782C0A" w:rsidRDefault="00782C0A" w:rsidP="00782C0A">
      <w:pPr>
        <w:jc w:val="both"/>
      </w:pPr>
      <w:r w:rsidRPr="00782C0A">
        <w:t xml:space="preserve">Each platform has its strengths and weaknesses, and the choice really depends on what type of betting experience you’re looking for. If security and responsible gambling are your top priorities, PlayNow.com is the safest choice. If you want the most advanced betting features and live streaming, Bet365 is the best option. And if you’re interested in esports or prefer a simpler yet modern interface, </w:t>
      </w:r>
      <w:proofErr w:type="spellStart"/>
      <w:r w:rsidRPr="00782C0A">
        <w:t>Betway</w:t>
      </w:r>
      <w:proofErr w:type="spellEnd"/>
      <w:r w:rsidRPr="00782C0A">
        <w:t xml:space="preserve"> is a solid middle-ground.</w:t>
      </w:r>
    </w:p>
    <w:p w14:paraId="3F8BC9DD" w14:textId="77777777" w:rsidR="00792270" w:rsidRDefault="00792270" w:rsidP="00782C0A"/>
    <w:p w14:paraId="548912B3" w14:textId="77777777" w:rsidR="0046119F" w:rsidRPr="0046119F" w:rsidRDefault="0046119F" w:rsidP="0046119F">
      <w:pPr>
        <w:rPr>
          <w:b/>
          <w:bCs/>
        </w:rPr>
      </w:pPr>
      <w:r w:rsidRPr="0046119F">
        <w:rPr>
          <w:b/>
          <w:bCs/>
        </w:rPr>
        <w:t xml:space="preserve">Detailed Workings and Processes: PlayNow.com, Bet365, and </w:t>
      </w:r>
      <w:proofErr w:type="spellStart"/>
      <w:r w:rsidRPr="0046119F">
        <w:rPr>
          <w:b/>
          <w:bCs/>
        </w:rPr>
        <w:t>Betway</w:t>
      </w:r>
      <w:proofErr w:type="spellEnd"/>
    </w:p>
    <w:p w14:paraId="5C6D4FCB" w14:textId="2275C701" w:rsidR="0046119F" w:rsidRPr="0046119F" w:rsidRDefault="0046119F" w:rsidP="0046119F">
      <w:pPr>
        <w:jc w:val="both"/>
      </w:pPr>
      <w:r w:rsidRPr="0046119F">
        <w:t xml:space="preserve">When exploring the workings and processes of PlayNow.com, Bet365, and </w:t>
      </w:r>
      <w:proofErr w:type="spellStart"/>
      <w:r w:rsidRPr="0046119F">
        <w:t>Betway</w:t>
      </w:r>
      <w:proofErr w:type="spellEnd"/>
      <w:r w:rsidRPr="0046119F">
        <w:t xml:space="preserve">, I found significant differences in registration, betting mechanics, transaction processes, and responsible gambling measures. While PlayNow.com operates as a government-regulated platform, ensuring strict compliance with provincial laws, Bet365 and </w:t>
      </w:r>
      <w:proofErr w:type="spellStart"/>
      <w:r w:rsidRPr="0046119F">
        <w:t>Betway</w:t>
      </w:r>
      <w:proofErr w:type="spellEnd"/>
      <w:r w:rsidRPr="0046119F">
        <w:t xml:space="preserve"> function as offshore operators that focus on maximizing user engagement through features like live betting, real-time statistics, and extensive sports coverage. Each platform provides unique user experiences, catering to different types of bettors.</w:t>
      </w:r>
    </w:p>
    <w:p w14:paraId="689B0159" w14:textId="77777777" w:rsidR="0046119F" w:rsidRPr="0046119F" w:rsidRDefault="0046119F" w:rsidP="0046119F">
      <w:pPr>
        <w:jc w:val="both"/>
        <w:rPr>
          <w:b/>
          <w:bCs/>
        </w:rPr>
      </w:pPr>
      <w:r w:rsidRPr="0046119F">
        <w:rPr>
          <w:b/>
          <w:bCs/>
        </w:rPr>
        <w:t>1. PlayNow.com – The Government-Regulated Experience</w:t>
      </w:r>
    </w:p>
    <w:p w14:paraId="1D8FB509" w14:textId="77777777" w:rsidR="0046119F" w:rsidRPr="0046119F" w:rsidRDefault="0046119F" w:rsidP="0046119F">
      <w:pPr>
        <w:jc w:val="both"/>
      </w:pPr>
      <w:r w:rsidRPr="0046119F">
        <w:t xml:space="preserve">PlayNow.com operates under the British Columbia Lottery Corporation (BCLC), making it the only provincially licensed online gambling platform in BC. This strict government oversight </w:t>
      </w:r>
      <w:r w:rsidRPr="0046119F">
        <w:lastRenderedPageBreak/>
        <w:t>affects almost every aspect of the platform’s functionality, including registration, deposit and withdrawal methods, betting options, and responsible gambling features.</w:t>
      </w:r>
    </w:p>
    <w:p w14:paraId="2D20DDDB" w14:textId="77777777" w:rsidR="0046119F" w:rsidRPr="0046119F" w:rsidRDefault="0046119F" w:rsidP="0046119F">
      <w:pPr>
        <w:jc w:val="both"/>
      </w:pPr>
      <w:r w:rsidRPr="0046119F">
        <w:t>Registration and Account Verification</w:t>
      </w:r>
    </w:p>
    <w:p w14:paraId="60EBEE40" w14:textId="77777777" w:rsidR="0046119F" w:rsidRPr="0046119F" w:rsidRDefault="0046119F" w:rsidP="0046119F">
      <w:pPr>
        <w:numPr>
          <w:ilvl w:val="0"/>
          <w:numId w:val="15"/>
        </w:numPr>
        <w:jc w:val="both"/>
      </w:pPr>
      <w:r w:rsidRPr="0046119F">
        <w:t xml:space="preserve">Signing up on PlayNow.com is straightforward but more stringent compared to Bet365 and </w:t>
      </w:r>
      <w:proofErr w:type="spellStart"/>
      <w:r w:rsidRPr="0046119F">
        <w:t>Betway</w:t>
      </w:r>
      <w:proofErr w:type="spellEnd"/>
      <w:r w:rsidRPr="0046119F">
        <w:t>.</w:t>
      </w:r>
    </w:p>
    <w:p w14:paraId="56200955" w14:textId="77777777" w:rsidR="0046119F" w:rsidRPr="0046119F" w:rsidRDefault="0046119F" w:rsidP="0046119F">
      <w:pPr>
        <w:numPr>
          <w:ilvl w:val="0"/>
          <w:numId w:val="15"/>
        </w:numPr>
        <w:jc w:val="both"/>
      </w:pPr>
      <w:r w:rsidRPr="0046119F">
        <w:t>Users must verify their identity and address before they can place bets, as BCLC strictly enforces age and residency requirements.</w:t>
      </w:r>
    </w:p>
    <w:p w14:paraId="2612D3ED" w14:textId="77777777" w:rsidR="0046119F" w:rsidRPr="0046119F" w:rsidRDefault="0046119F" w:rsidP="0046119F">
      <w:pPr>
        <w:numPr>
          <w:ilvl w:val="0"/>
          <w:numId w:val="15"/>
        </w:numPr>
        <w:jc w:val="both"/>
      </w:pPr>
      <w:r w:rsidRPr="0046119F">
        <w:t>Identity verification involves submitting government-issued ID, and accounts may be delayed or restricted if verification isn’t completed.</w:t>
      </w:r>
    </w:p>
    <w:p w14:paraId="3B5900F7" w14:textId="77777777" w:rsidR="0046119F" w:rsidRPr="0046119F" w:rsidRDefault="0046119F" w:rsidP="0046119F">
      <w:pPr>
        <w:numPr>
          <w:ilvl w:val="0"/>
          <w:numId w:val="15"/>
        </w:numPr>
        <w:jc w:val="both"/>
      </w:pPr>
      <w:r w:rsidRPr="0046119F">
        <w:t>This process ensures compliance with provincial laws but may feel slower compared to offshore platforms that allow quicker access.</w:t>
      </w:r>
    </w:p>
    <w:p w14:paraId="6086E3B6" w14:textId="77777777" w:rsidR="0046119F" w:rsidRPr="0046119F" w:rsidRDefault="0046119F" w:rsidP="0046119F">
      <w:pPr>
        <w:jc w:val="both"/>
      </w:pPr>
      <w:r w:rsidRPr="0046119F">
        <w:t>Betting Process and Market Availability</w:t>
      </w:r>
    </w:p>
    <w:p w14:paraId="31DAB11B" w14:textId="77777777" w:rsidR="0046119F" w:rsidRPr="0046119F" w:rsidRDefault="0046119F" w:rsidP="0046119F">
      <w:pPr>
        <w:numPr>
          <w:ilvl w:val="0"/>
          <w:numId w:val="16"/>
        </w:numPr>
        <w:jc w:val="both"/>
      </w:pPr>
      <w:r w:rsidRPr="0046119F">
        <w:t>PlayNow.com provides basic sports betting options, covering major leagues like the NHL, NBA, NFL, and MLB.</w:t>
      </w:r>
    </w:p>
    <w:p w14:paraId="2DC9398B" w14:textId="77777777" w:rsidR="0046119F" w:rsidRPr="0046119F" w:rsidRDefault="0046119F" w:rsidP="0046119F">
      <w:pPr>
        <w:numPr>
          <w:ilvl w:val="0"/>
          <w:numId w:val="16"/>
        </w:numPr>
        <w:jc w:val="both"/>
      </w:pPr>
      <w:r w:rsidRPr="0046119F">
        <w:t>The betting interface is simpler and more structured, offering single-event bets, parlays, and futures betting, but lacks real-time, in-play betting excitement that private operators provide.</w:t>
      </w:r>
    </w:p>
    <w:p w14:paraId="1BB15015" w14:textId="77777777" w:rsidR="0046119F" w:rsidRPr="0046119F" w:rsidRDefault="0046119F" w:rsidP="0046119F">
      <w:pPr>
        <w:numPr>
          <w:ilvl w:val="0"/>
          <w:numId w:val="16"/>
        </w:numPr>
        <w:jc w:val="both"/>
      </w:pPr>
      <w:r w:rsidRPr="0046119F">
        <w:t xml:space="preserve">Compared to Bet365 and </w:t>
      </w:r>
      <w:proofErr w:type="spellStart"/>
      <w:r w:rsidRPr="0046119F">
        <w:t>Betway</w:t>
      </w:r>
      <w:proofErr w:type="spellEnd"/>
      <w:r w:rsidRPr="0046119F">
        <w:t>, PlayNow.com has fewer sports markets, and the odds are less competitive, making it less attractive for experienced bettors.</w:t>
      </w:r>
    </w:p>
    <w:p w14:paraId="7C59ED26" w14:textId="77777777" w:rsidR="0046119F" w:rsidRPr="0046119F" w:rsidRDefault="0046119F" w:rsidP="0046119F">
      <w:pPr>
        <w:jc w:val="both"/>
      </w:pPr>
      <w:r w:rsidRPr="0046119F">
        <w:t>Deposit and Withdrawal Process</w:t>
      </w:r>
    </w:p>
    <w:p w14:paraId="20EBBB80" w14:textId="77777777" w:rsidR="0046119F" w:rsidRPr="0046119F" w:rsidRDefault="0046119F" w:rsidP="0046119F">
      <w:pPr>
        <w:numPr>
          <w:ilvl w:val="0"/>
          <w:numId w:val="17"/>
        </w:numPr>
        <w:jc w:val="both"/>
      </w:pPr>
      <w:r w:rsidRPr="0046119F">
        <w:t>Accepted payment methods: Credit cards, Interac e-Transfer, and direct bank deposits.</w:t>
      </w:r>
    </w:p>
    <w:p w14:paraId="0E84D82C" w14:textId="77777777" w:rsidR="0046119F" w:rsidRPr="0046119F" w:rsidRDefault="0046119F" w:rsidP="0046119F">
      <w:pPr>
        <w:numPr>
          <w:ilvl w:val="0"/>
          <w:numId w:val="17"/>
        </w:numPr>
        <w:jc w:val="both"/>
      </w:pPr>
      <w:r w:rsidRPr="0046119F">
        <w:t xml:space="preserve">No e-wallets (like PayPal or Skrill), cryptocurrency, or international payment options, unlike Bet365 and </w:t>
      </w:r>
      <w:proofErr w:type="spellStart"/>
      <w:r w:rsidRPr="0046119F">
        <w:t>Betway</w:t>
      </w:r>
      <w:proofErr w:type="spellEnd"/>
      <w:r w:rsidRPr="0046119F">
        <w:t>.</w:t>
      </w:r>
    </w:p>
    <w:p w14:paraId="1965CC14" w14:textId="77777777" w:rsidR="0046119F" w:rsidRPr="0046119F" w:rsidRDefault="0046119F" w:rsidP="0046119F">
      <w:pPr>
        <w:numPr>
          <w:ilvl w:val="0"/>
          <w:numId w:val="17"/>
        </w:numPr>
        <w:jc w:val="both"/>
      </w:pPr>
      <w:r w:rsidRPr="0046119F">
        <w:t>Withdrawals take 2-5 business days, as they must go through security checks, while offshore operators process them much faster.</w:t>
      </w:r>
    </w:p>
    <w:p w14:paraId="7152E8AA" w14:textId="77777777" w:rsidR="0046119F" w:rsidRPr="0046119F" w:rsidRDefault="0046119F" w:rsidP="0046119F">
      <w:pPr>
        <w:jc w:val="both"/>
      </w:pPr>
      <w:r w:rsidRPr="0046119F">
        <w:t>Responsible Gambling Measures</w:t>
      </w:r>
    </w:p>
    <w:p w14:paraId="14B4B3F4" w14:textId="77777777" w:rsidR="0046119F" w:rsidRPr="0046119F" w:rsidRDefault="0046119F" w:rsidP="0046119F">
      <w:pPr>
        <w:numPr>
          <w:ilvl w:val="0"/>
          <w:numId w:val="18"/>
        </w:numPr>
        <w:jc w:val="both"/>
      </w:pPr>
      <w:r w:rsidRPr="0046119F">
        <w:t xml:space="preserve">PlayNow.com is heavily focused on responsible gambling, featuring self-exclusion programs, deposit limits, and educational resources through </w:t>
      </w:r>
      <w:proofErr w:type="spellStart"/>
      <w:r w:rsidRPr="0046119F">
        <w:t>GameSense</w:t>
      </w:r>
      <w:proofErr w:type="spellEnd"/>
      <w:r w:rsidRPr="0046119F">
        <w:t>.</w:t>
      </w:r>
    </w:p>
    <w:p w14:paraId="73684438" w14:textId="77777777" w:rsidR="0046119F" w:rsidRPr="0046119F" w:rsidRDefault="0046119F" w:rsidP="0046119F">
      <w:pPr>
        <w:numPr>
          <w:ilvl w:val="0"/>
          <w:numId w:val="18"/>
        </w:numPr>
        <w:jc w:val="both"/>
      </w:pPr>
      <w:r w:rsidRPr="0046119F">
        <w:t>Players can voluntarily set limits on deposits, wagers, and playing time, making it one of the safest platforms for risk-conscious gamblers.</w:t>
      </w:r>
    </w:p>
    <w:p w14:paraId="0C32391B" w14:textId="77777777" w:rsidR="0046119F" w:rsidRPr="0046119F" w:rsidRDefault="0046119F" w:rsidP="0046119F">
      <w:pPr>
        <w:jc w:val="both"/>
        <w:rPr>
          <w:b/>
          <w:bCs/>
        </w:rPr>
      </w:pPr>
      <w:r w:rsidRPr="0046119F">
        <w:rPr>
          <w:b/>
          <w:bCs/>
        </w:rPr>
        <w:t>2. Bet365 – Advanced Betting Mechanics and High-Speed Transactions</w:t>
      </w:r>
    </w:p>
    <w:p w14:paraId="7DC574F5" w14:textId="77777777" w:rsidR="0046119F" w:rsidRPr="0046119F" w:rsidRDefault="0046119F" w:rsidP="0046119F">
      <w:pPr>
        <w:jc w:val="both"/>
      </w:pPr>
      <w:r w:rsidRPr="0046119F">
        <w:lastRenderedPageBreak/>
        <w:t>Bet365 is built for maximum user engagement, providing an extensive selection of betting markets, live-streaming services, and instant transactions. Unlike PlayNow.com, it focuses on flexibility and speed, making it a go-to platform for experienced bettors.</w:t>
      </w:r>
    </w:p>
    <w:p w14:paraId="1B24C508" w14:textId="77777777" w:rsidR="0046119F" w:rsidRPr="0046119F" w:rsidRDefault="0046119F" w:rsidP="0046119F">
      <w:pPr>
        <w:jc w:val="both"/>
      </w:pPr>
      <w:r w:rsidRPr="0046119F">
        <w:t>Registration and Account Setup</w:t>
      </w:r>
    </w:p>
    <w:p w14:paraId="6CA77847" w14:textId="77777777" w:rsidR="0046119F" w:rsidRPr="0046119F" w:rsidRDefault="0046119F" w:rsidP="0046119F">
      <w:pPr>
        <w:numPr>
          <w:ilvl w:val="0"/>
          <w:numId w:val="19"/>
        </w:numPr>
        <w:jc w:val="both"/>
      </w:pPr>
      <w:r w:rsidRPr="0046119F">
        <w:t>Faster sign-up process compared to PlayNow.com—only requires basic information (name, email, and payment details).</w:t>
      </w:r>
    </w:p>
    <w:p w14:paraId="6FBE3AB8" w14:textId="77777777" w:rsidR="0046119F" w:rsidRPr="0046119F" w:rsidRDefault="0046119F" w:rsidP="0046119F">
      <w:pPr>
        <w:numPr>
          <w:ilvl w:val="0"/>
          <w:numId w:val="19"/>
        </w:numPr>
        <w:jc w:val="both"/>
      </w:pPr>
      <w:r w:rsidRPr="0046119F">
        <w:t>No government ID verification at sign-up, making it much quicker to start betting.</w:t>
      </w:r>
    </w:p>
    <w:p w14:paraId="6FDF99A8" w14:textId="77777777" w:rsidR="0046119F" w:rsidRPr="0046119F" w:rsidRDefault="0046119F" w:rsidP="0046119F">
      <w:pPr>
        <w:numPr>
          <w:ilvl w:val="0"/>
          <w:numId w:val="19"/>
        </w:numPr>
        <w:jc w:val="both"/>
      </w:pPr>
      <w:r w:rsidRPr="0046119F">
        <w:t>Users can customize their profiles, select betting preferences, and receive personalized odds recommendations.</w:t>
      </w:r>
    </w:p>
    <w:p w14:paraId="7016A2C3" w14:textId="77777777" w:rsidR="0046119F" w:rsidRPr="0046119F" w:rsidRDefault="0046119F" w:rsidP="0046119F">
      <w:pPr>
        <w:jc w:val="both"/>
      </w:pPr>
      <w:r w:rsidRPr="0046119F">
        <w:t>Betting Process and Market Availability</w:t>
      </w:r>
    </w:p>
    <w:p w14:paraId="2F6EFFDD" w14:textId="77777777" w:rsidR="0046119F" w:rsidRPr="0046119F" w:rsidRDefault="0046119F" w:rsidP="0046119F">
      <w:pPr>
        <w:numPr>
          <w:ilvl w:val="0"/>
          <w:numId w:val="20"/>
        </w:numPr>
        <w:jc w:val="both"/>
      </w:pPr>
      <w:r w:rsidRPr="0046119F">
        <w:t>Bet365 offers thousands of betting markets, covering major sports, esports, horse racing, and niche events.</w:t>
      </w:r>
    </w:p>
    <w:p w14:paraId="505A7FDA" w14:textId="77777777" w:rsidR="0046119F" w:rsidRPr="0046119F" w:rsidRDefault="0046119F" w:rsidP="0046119F">
      <w:pPr>
        <w:numPr>
          <w:ilvl w:val="0"/>
          <w:numId w:val="20"/>
        </w:numPr>
        <w:jc w:val="both"/>
      </w:pPr>
      <w:r w:rsidRPr="0046119F">
        <w:t>Live in-play betting is its standout feature, allowing users to place bets while a match is ongoing, with real-time odds fluctuations.</w:t>
      </w:r>
    </w:p>
    <w:p w14:paraId="3AE79B5F" w14:textId="77777777" w:rsidR="0046119F" w:rsidRPr="0046119F" w:rsidRDefault="0046119F" w:rsidP="0046119F">
      <w:pPr>
        <w:numPr>
          <w:ilvl w:val="0"/>
          <w:numId w:val="20"/>
        </w:numPr>
        <w:jc w:val="both"/>
      </w:pPr>
      <w:r w:rsidRPr="0046119F">
        <w:t>Unlike PlayNow.com, Bet365 provides a Bet Builder tool, letting users create custom bets by combining multiple selections from the same game.</w:t>
      </w:r>
    </w:p>
    <w:p w14:paraId="624068CC" w14:textId="77777777" w:rsidR="0046119F" w:rsidRPr="0046119F" w:rsidRDefault="0046119F" w:rsidP="0046119F">
      <w:pPr>
        <w:numPr>
          <w:ilvl w:val="0"/>
          <w:numId w:val="20"/>
        </w:numPr>
        <w:jc w:val="both"/>
      </w:pPr>
      <w:r w:rsidRPr="0046119F">
        <w:t>Users can also take advantage of early cash-out options, which let them secure winnings or minimize losses before an event finishes.</w:t>
      </w:r>
    </w:p>
    <w:p w14:paraId="5C01396B" w14:textId="77777777" w:rsidR="0046119F" w:rsidRPr="0046119F" w:rsidRDefault="0046119F" w:rsidP="0046119F">
      <w:pPr>
        <w:jc w:val="both"/>
      </w:pPr>
      <w:r w:rsidRPr="0046119F">
        <w:t>Deposit and Withdrawal Process</w:t>
      </w:r>
    </w:p>
    <w:p w14:paraId="36049982" w14:textId="77777777" w:rsidR="0046119F" w:rsidRPr="0046119F" w:rsidRDefault="0046119F" w:rsidP="0046119F">
      <w:pPr>
        <w:numPr>
          <w:ilvl w:val="0"/>
          <w:numId w:val="21"/>
        </w:numPr>
        <w:jc w:val="both"/>
      </w:pPr>
      <w:r w:rsidRPr="0046119F">
        <w:t xml:space="preserve">Accepted payment methods: Credit/debit cards, bank transfers, PayPal, Skrill, </w:t>
      </w:r>
      <w:proofErr w:type="spellStart"/>
      <w:r w:rsidRPr="0046119F">
        <w:t>Neteller</w:t>
      </w:r>
      <w:proofErr w:type="spellEnd"/>
      <w:r w:rsidRPr="0046119F">
        <w:t>, and cryptocurrency (in some regions).</w:t>
      </w:r>
    </w:p>
    <w:p w14:paraId="6981EFAF" w14:textId="77777777" w:rsidR="0046119F" w:rsidRPr="0046119F" w:rsidRDefault="0046119F" w:rsidP="0046119F">
      <w:pPr>
        <w:numPr>
          <w:ilvl w:val="0"/>
          <w:numId w:val="21"/>
        </w:numPr>
        <w:jc w:val="both"/>
      </w:pPr>
      <w:r w:rsidRPr="0046119F">
        <w:t>Withdrawals are much faster than PlayNow.com, often processed within 24 hours.</w:t>
      </w:r>
    </w:p>
    <w:p w14:paraId="38D4F626" w14:textId="77777777" w:rsidR="0046119F" w:rsidRPr="0046119F" w:rsidRDefault="0046119F" w:rsidP="0046119F">
      <w:pPr>
        <w:numPr>
          <w:ilvl w:val="0"/>
          <w:numId w:val="21"/>
        </w:numPr>
        <w:jc w:val="both"/>
      </w:pPr>
      <w:r w:rsidRPr="0046119F">
        <w:t>No restrictions on international transactions, making it more convenient for users with different banking preferences.</w:t>
      </w:r>
    </w:p>
    <w:p w14:paraId="5CF3E705" w14:textId="77777777" w:rsidR="0046119F" w:rsidRPr="0046119F" w:rsidRDefault="0046119F" w:rsidP="0046119F">
      <w:pPr>
        <w:jc w:val="both"/>
      </w:pPr>
      <w:r w:rsidRPr="0046119F">
        <w:t>Responsible Gambling Measures</w:t>
      </w:r>
    </w:p>
    <w:p w14:paraId="13F29525" w14:textId="77777777" w:rsidR="0046119F" w:rsidRPr="0046119F" w:rsidRDefault="0046119F" w:rsidP="0046119F">
      <w:pPr>
        <w:numPr>
          <w:ilvl w:val="0"/>
          <w:numId w:val="22"/>
        </w:numPr>
        <w:jc w:val="both"/>
      </w:pPr>
      <w:r w:rsidRPr="0046119F">
        <w:t>While Bet365 follows international gambling regulations, it doesn’t have the same level of government oversight as PlayNow.com.</w:t>
      </w:r>
    </w:p>
    <w:p w14:paraId="5C505640" w14:textId="77777777" w:rsidR="0046119F" w:rsidRPr="0046119F" w:rsidRDefault="0046119F" w:rsidP="0046119F">
      <w:pPr>
        <w:numPr>
          <w:ilvl w:val="0"/>
          <w:numId w:val="22"/>
        </w:numPr>
        <w:jc w:val="both"/>
      </w:pPr>
      <w:r w:rsidRPr="0046119F">
        <w:t>Players can set limits, self-exclude, or use time-out features, but these measures are less enforced compared to BCLC’s strict protocols.</w:t>
      </w:r>
    </w:p>
    <w:p w14:paraId="785DA3F3" w14:textId="77777777" w:rsidR="0046119F" w:rsidRPr="0046119F" w:rsidRDefault="0046119F" w:rsidP="0046119F">
      <w:pPr>
        <w:jc w:val="both"/>
        <w:rPr>
          <w:b/>
          <w:bCs/>
        </w:rPr>
      </w:pPr>
      <w:r w:rsidRPr="0046119F">
        <w:rPr>
          <w:b/>
          <w:bCs/>
        </w:rPr>
        <w:t xml:space="preserve">3. </w:t>
      </w:r>
      <w:proofErr w:type="spellStart"/>
      <w:r w:rsidRPr="0046119F">
        <w:rPr>
          <w:b/>
          <w:bCs/>
        </w:rPr>
        <w:t>Betway</w:t>
      </w:r>
      <w:proofErr w:type="spellEnd"/>
      <w:r w:rsidRPr="0046119F">
        <w:rPr>
          <w:b/>
          <w:bCs/>
        </w:rPr>
        <w:t xml:space="preserve"> – Balanced Approach with an Esports Focus</w:t>
      </w:r>
    </w:p>
    <w:p w14:paraId="3B679EA2" w14:textId="77777777" w:rsidR="0046119F" w:rsidRPr="0046119F" w:rsidRDefault="0046119F" w:rsidP="0046119F">
      <w:pPr>
        <w:jc w:val="both"/>
      </w:pPr>
      <w:proofErr w:type="spellStart"/>
      <w:r w:rsidRPr="0046119F">
        <w:lastRenderedPageBreak/>
        <w:t>Betway</w:t>
      </w:r>
      <w:proofErr w:type="spellEnd"/>
      <w:r w:rsidRPr="0046119F">
        <w:t xml:space="preserve"> offers a balanced experience, providing a mix of sports betting, casino games, and an emphasis on esports betting. It’s not as </w:t>
      </w:r>
      <w:proofErr w:type="gramStart"/>
      <w:r w:rsidRPr="0046119F">
        <w:t>feature-heavy</w:t>
      </w:r>
      <w:proofErr w:type="gramEnd"/>
      <w:r w:rsidRPr="0046119F">
        <w:t xml:space="preserve"> as Bet365, but it offers more engaging options than PlayNow.com.</w:t>
      </w:r>
    </w:p>
    <w:p w14:paraId="113D8259" w14:textId="77777777" w:rsidR="0046119F" w:rsidRPr="0046119F" w:rsidRDefault="0046119F" w:rsidP="0046119F">
      <w:pPr>
        <w:jc w:val="both"/>
      </w:pPr>
      <w:r w:rsidRPr="0046119F">
        <w:t>Registration and Account Setup</w:t>
      </w:r>
    </w:p>
    <w:p w14:paraId="7FBE4D78" w14:textId="77777777" w:rsidR="0046119F" w:rsidRPr="0046119F" w:rsidRDefault="0046119F" w:rsidP="0046119F">
      <w:pPr>
        <w:numPr>
          <w:ilvl w:val="0"/>
          <w:numId w:val="23"/>
        </w:numPr>
        <w:jc w:val="both"/>
      </w:pPr>
      <w:r w:rsidRPr="0046119F">
        <w:t>The sign-up process is almost as fast as Bet365, requiring basic personal details without government ID verification upfront.</w:t>
      </w:r>
    </w:p>
    <w:p w14:paraId="42AEFD30" w14:textId="77777777" w:rsidR="0046119F" w:rsidRPr="0046119F" w:rsidRDefault="0046119F" w:rsidP="0046119F">
      <w:pPr>
        <w:numPr>
          <w:ilvl w:val="0"/>
          <w:numId w:val="23"/>
        </w:numPr>
        <w:jc w:val="both"/>
      </w:pPr>
      <w:r w:rsidRPr="0046119F">
        <w:t>New users can claim welcome bonuses immediately, which is not as common on PlayNow.com.</w:t>
      </w:r>
    </w:p>
    <w:p w14:paraId="4E33F95F" w14:textId="77777777" w:rsidR="0046119F" w:rsidRPr="0046119F" w:rsidRDefault="0046119F" w:rsidP="0046119F">
      <w:pPr>
        <w:jc w:val="both"/>
      </w:pPr>
      <w:r w:rsidRPr="0046119F">
        <w:t>Betting Process and Market Availability</w:t>
      </w:r>
    </w:p>
    <w:p w14:paraId="3AF290AC" w14:textId="77777777" w:rsidR="0046119F" w:rsidRPr="0046119F" w:rsidRDefault="0046119F" w:rsidP="0046119F">
      <w:pPr>
        <w:numPr>
          <w:ilvl w:val="0"/>
          <w:numId w:val="24"/>
        </w:numPr>
        <w:jc w:val="both"/>
      </w:pPr>
      <w:proofErr w:type="spellStart"/>
      <w:r w:rsidRPr="0046119F">
        <w:t>Betway</w:t>
      </w:r>
      <w:proofErr w:type="spellEnd"/>
      <w:r w:rsidRPr="0046119F">
        <w:t xml:space="preserve"> covers a wide range of sports and esports, including </w:t>
      </w:r>
      <w:proofErr w:type="gramStart"/>
      <w:r w:rsidRPr="0046119F">
        <w:t>CS:GO</w:t>
      </w:r>
      <w:proofErr w:type="gramEnd"/>
      <w:r w:rsidRPr="0046119F">
        <w:t>, League of Legends, and Dota 2, which PlayNow.com does not support.</w:t>
      </w:r>
    </w:p>
    <w:p w14:paraId="06A4E430" w14:textId="77777777" w:rsidR="0046119F" w:rsidRPr="0046119F" w:rsidRDefault="0046119F" w:rsidP="0046119F">
      <w:pPr>
        <w:numPr>
          <w:ilvl w:val="0"/>
          <w:numId w:val="24"/>
        </w:numPr>
        <w:jc w:val="both"/>
      </w:pPr>
      <w:r w:rsidRPr="0046119F">
        <w:t>While it lacks some of Bet365’s advanced features like Bet Builder, it offers fast bet placements and in-play betting options.</w:t>
      </w:r>
    </w:p>
    <w:p w14:paraId="7ED2C6C5" w14:textId="77777777" w:rsidR="0046119F" w:rsidRPr="0046119F" w:rsidRDefault="0046119F" w:rsidP="0046119F">
      <w:pPr>
        <w:numPr>
          <w:ilvl w:val="0"/>
          <w:numId w:val="24"/>
        </w:numPr>
        <w:jc w:val="both"/>
      </w:pPr>
      <w:r w:rsidRPr="0046119F">
        <w:t>The Odds Boost feature gives players higher returns on selected bets, making it more rewarding than PlayNow.com.</w:t>
      </w:r>
    </w:p>
    <w:p w14:paraId="772082C0" w14:textId="77777777" w:rsidR="0046119F" w:rsidRPr="0046119F" w:rsidRDefault="0046119F" w:rsidP="0046119F">
      <w:pPr>
        <w:jc w:val="both"/>
      </w:pPr>
      <w:r w:rsidRPr="0046119F">
        <w:t>Deposit and Withdrawal Process</w:t>
      </w:r>
    </w:p>
    <w:p w14:paraId="35450473" w14:textId="77777777" w:rsidR="0046119F" w:rsidRPr="0046119F" w:rsidRDefault="0046119F" w:rsidP="0046119F">
      <w:pPr>
        <w:numPr>
          <w:ilvl w:val="0"/>
          <w:numId w:val="25"/>
        </w:numPr>
        <w:jc w:val="both"/>
      </w:pPr>
      <w:r w:rsidRPr="0046119F">
        <w:t xml:space="preserve">Accepted payment methods: Credit/debit cards, PayPal, Skrill, </w:t>
      </w:r>
      <w:proofErr w:type="spellStart"/>
      <w:r w:rsidRPr="0046119F">
        <w:t>Neteller</w:t>
      </w:r>
      <w:proofErr w:type="spellEnd"/>
      <w:r w:rsidRPr="0046119F">
        <w:t>, and bank transfers.</w:t>
      </w:r>
    </w:p>
    <w:p w14:paraId="33C87DA1" w14:textId="77777777" w:rsidR="0046119F" w:rsidRPr="0046119F" w:rsidRDefault="0046119F" w:rsidP="0046119F">
      <w:pPr>
        <w:numPr>
          <w:ilvl w:val="0"/>
          <w:numId w:val="25"/>
        </w:numPr>
        <w:jc w:val="both"/>
      </w:pPr>
      <w:r w:rsidRPr="0046119F">
        <w:t>Withdrawals are processed within 24–48 hours, significantly faster than PlayNow.com.</w:t>
      </w:r>
    </w:p>
    <w:p w14:paraId="2D8858C4" w14:textId="77777777" w:rsidR="0046119F" w:rsidRPr="0046119F" w:rsidRDefault="0046119F" w:rsidP="0046119F">
      <w:pPr>
        <w:numPr>
          <w:ilvl w:val="0"/>
          <w:numId w:val="25"/>
        </w:numPr>
        <w:jc w:val="both"/>
      </w:pPr>
      <w:r w:rsidRPr="0046119F">
        <w:t>Supports multiple currencies and international transactions.</w:t>
      </w:r>
    </w:p>
    <w:p w14:paraId="62C2116C" w14:textId="77777777" w:rsidR="0046119F" w:rsidRPr="0046119F" w:rsidRDefault="0046119F" w:rsidP="0046119F">
      <w:pPr>
        <w:jc w:val="both"/>
      </w:pPr>
      <w:r w:rsidRPr="0046119F">
        <w:t>Responsible Gambling Measures</w:t>
      </w:r>
    </w:p>
    <w:p w14:paraId="405DB927" w14:textId="77777777" w:rsidR="0046119F" w:rsidRDefault="0046119F" w:rsidP="0046119F">
      <w:pPr>
        <w:numPr>
          <w:ilvl w:val="0"/>
          <w:numId w:val="26"/>
        </w:numPr>
        <w:jc w:val="both"/>
      </w:pPr>
      <w:r w:rsidRPr="0046119F">
        <w:t>Offers standard tools like self-exclusion and deposit limits, but enforcement is more relaxed compared to PlayNow.com.</w:t>
      </w:r>
    </w:p>
    <w:p w14:paraId="59FC5797" w14:textId="7E7A9972" w:rsidR="0046119F" w:rsidRPr="0046119F" w:rsidRDefault="0046119F" w:rsidP="0046119F">
      <w:pPr>
        <w:rPr>
          <w:rFonts w:cstheme="minorHAnsi"/>
        </w:rPr>
      </w:pPr>
      <w:r w:rsidRPr="0046119F">
        <w:rPr>
          <w:rFonts w:eastAsia="Times New Roman" w:cstheme="minorHAnsi"/>
          <w:b/>
          <w:bCs/>
          <w:kern w:val="0"/>
          <w:sz w:val="27"/>
          <w:szCs w:val="27"/>
          <w:lang w:eastAsia="en-CA"/>
          <w14:ligatures w14:val="none"/>
        </w:rPr>
        <w:t>Final Comparison: How Each Platform Handles Betting and Transactions</w:t>
      </w:r>
    </w:p>
    <w:tbl>
      <w:tblPr>
        <w:tblStyle w:val="GridTable3-Accent3"/>
        <w:tblW w:w="1001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62"/>
        <w:gridCol w:w="2351"/>
        <w:gridCol w:w="2700"/>
        <w:gridCol w:w="2700"/>
      </w:tblGrid>
      <w:tr w:rsidR="0046119F" w:rsidRPr="0046119F" w14:paraId="78A54647" w14:textId="77777777" w:rsidTr="0046119F">
        <w:trPr>
          <w:cnfStyle w:val="100000000000" w:firstRow="1" w:lastRow="0" w:firstColumn="0" w:lastColumn="0" w:oddVBand="0" w:evenVBand="0" w:oddHBand="0" w:evenHBand="0" w:firstRowFirstColumn="0" w:firstRowLastColumn="0" w:lastRowFirstColumn="0" w:lastRowLastColumn="0"/>
          <w:trHeight w:val="559"/>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0B9238E" w14:textId="77777777" w:rsidR="0046119F" w:rsidRPr="0046119F" w:rsidRDefault="0046119F" w:rsidP="0046119F">
            <w:pPr>
              <w:jc w:val="center"/>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Feature</w:t>
            </w:r>
          </w:p>
        </w:tc>
        <w:tc>
          <w:tcPr>
            <w:tcW w:w="0" w:type="auto"/>
            <w:tcBorders>
              <w:top w:val="none" w:sz="0" w:space="0" w:color="auto"/>
              <w:left w:val="none" w:sz="0" w:space="0" w:color="auto"/>
              <w:right w:val="none" w:sz="0" w:space="0" w:color="auto"/>
            </w:tcBorders>
            <w:hideMark/>
          </w:tcPr>
          <w:p w14:paraId="1995E76A" w14:textId="77777777" w:rsidR="0046119F" w:rsidRPr="0046119F" w:rsidRDefault="0046119F" w:rsidP="004611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PlayNow.com (BCLC)</w:t>
            </w:r>
          </w:p>
        </w:tc>
        <w:tc>
          <w:tcPr>
            <w:tcW w:w="0" w:type="auto"/>
            <w:tcBorders>
              <w:top w:val="none" w:sz="0" w:space="0" w:color="auto"/>
              <w:left w:val="none" w:sz="0" w:space="0" w:color="auto"/>
              <w:right w:val="none" w:sz="0" w:space="0" w:color="auto"/>
            </w:tcBorders>
            <w:hideMark/>
          </w:tcPr>
          <w:p w14:paraId="26DB8568" w14:textId="77777777" w:rsidR="0046119F" w:rsidRPr="0046119F" w:rsidRDefault="0046119F" w:rsidP="004611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Bet365</w:t>
            </w:r>
          </w:p>
        </w:tc>
        <w:tc>
          <w:tcPr>
            <w:tcW w:w="0" w:type="auto"/>
            <w:tcBorders>
              <w:top w:val="none" w:sz="0" w:space="0" w:color="auto"/>
              <w:left w:val="none" w:sz="0" w:space="0" w:color="auto"/>
              <w:right w:val="none" w:sz="0" w:space="0" w:color="auto"/>
            </w:tcBorders>
            <w:hideMark/>
          </w:tcPr>
          <w:p w14:paraId="4E99AD97" w14:textId="77777777" w:rsidR="0046119F" w:rsidRPr="0046119F" w:rsidRDefault="0046119F" w:rsidP="004611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CA"/>
                <w14:ligatures w14:val="none"/>
              </w:rPr>
            </w:pPr>
            <w:proofErr w:type="spellStart"/>
            <w:r w:rsidRPr="0046119F">
              <w:rPr>
                <w:rFonts w:ascii="Times New Roman" w:eastAsia="Times New Roman" w:hAnsi="Times New Roman" w:cs="Times New Roman"/>
                <w:kern w:val="0"/>
                <w:lang w:eastAsia="en-CA"/>
                <w14:ligatures w14:val="none"/>
              </w:rPr>
              <w:t>Betway</w:t>
            </w:r>
            <w:proofErr w:type="spellEnd"/>
          </w:p>
        </w:tc>
      </w:tr>
      <w:tr w:rsidR="0046119F" w:rsidRPr="0046119F" w14:paraId="5EF1FA81" w14:textId="77777777" w:rsidTr="0046119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7861C7B" w14:textId="77777777" w:rsidR="0046119F" w:rsidRPr="0046119F" w:rsidRDefault="0046119F" w:rsidP="0046119F">
            <w:pPr>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b/>
                <w:bCs/>
                <w:kern w:val="0"/>
                <w:lang w:eastAsia="en-CA"/>
                <w14:ligatures w14:val="none"/>
              </w:rPr>
              <w:t>Identity Verification</w:t>
            </w:r>
          </w:p>
        </w:tc>
        <w:tc>
          <w:tcPr>
            <w:tcW w:w="0" w:type="auto"/>
            <w:hideMark/>
          </w:tcPr>
          <w:p w14:paraId="6EFFA346" w14:textId="77777777" w:rsidR="0046119F" w:rsidRPr="0046119F" w:rsidRDefault="0046119F" w:rsidP="004611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Strict ID verification</w:t>
            </w:r>
          </w:p>
        </w:tc>
        <w:tc>
          <w:tcPr>
            <w:tcW w:w="0" w:type="auto"/>
            <w:hideMark/>
          </w:tcPr>
          <w:p w14:paraId="6027B9BA" w14:textId="77777777" w:rsidR="0046119F" w:rsidRPr="0046119F" w:rsidRDefault="0046119F" w:rsidP="004611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No ID verification at sign-up</w:t>
            </w:r>
          </w:p>
        </w:tc>
        <w:tc>
          <w:tcPr>
            <w:tcW w:w="0" w:type="auto"/>
            <w:hideMark/>
          </w:tcPr>
          <w:p w14:paraId="6F0CF3CD" w14:textId="77777777" w:rsidR="0046119F" w:rsidRPr="0046119F" w:rsidRDefault="0046119F" w:rsidP="004611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No ID verification at sign-up</w:t>
            </w:r>
          </w:p>
        </w:tc>
      </w:tr>
      <w:tr w:rsidR="0046119F" w:rsidRPr="0046119F" w14:paraId="39733A3B" w14:textId="77777777" w:rsidTr="0046119F">
        <w:trPr>
          <w:trHeight w:val="56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4240A99" w14:textId="77777777" w:rsidR="0046119F" w:rsidRPr="0046119F" w:rsidRDefault="0046119F" w:rsidP="0046119F">
            <w:pPr>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b/>
                <w:bCs/>
                <w:kern w:val="0"/>
                <w:lang w:eastAsia="en-CA"/>
                <w14:ligatures w14:val="none"/>
              </w:rPr>
              <w:t>Betting Options</w:t>
            </w:r>
          </w:p>
        </w:tc>
        <w:tc>
          <w:tcPr>
            <w:tcW w:w="0" w:type="auto"/>
            <w:hideMark/>
          </w:tcPr>
          <w:p w14:paraId="75B739FD" w14:textId="77777777" w:rsidR="0046119F" w:rsidRPr="0046119F" w:rsidRDefault="0046119F" w:rsidP="004611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Limited</w:t>
            </w:r>
          </w:p>
        </w:tc>
        <w:tc>
          <w:tcPr>
            <w:tcW w:w="0" w:type="auto"/>
            <w:hideMark/>
          </w:tcPr>
          <w:p w14:paraId="113897C6" w14:textId="77777777" w:rsidR="0046119F" w:rsidRPr="0046119F" w:rsidRDefault="0046119F" w:rsidP="004611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Extensive, real-time updates</w:t>
            </w:r>
          </w:p>
        </w:tc>
        <w:tc>
          <w:tcPr>
            <w:tcW w:w="0" w:type="auto"/>
            <w:hideMark/>
          </w:tcPr>
          <w:p w14:paraId="432339F5" w14:textId="77777777" w:rsidR="0046119F" w:rsidRPr="0046119F" w:rsidRDefault="0046119F" w:rsidP="004611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Strong focus on esports</w:t>
            </w:r>
          </w:p>
        </w:tc>
      </w:tr>
      <w:tr w:rsidR="0046119F" w:rsidRPr="0046119F" w14:paraId="2F43BB7A" w14:textId="77777777" w:rsidTr="0046119F">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48DB530" w14:textId="77777777" w:rsidR="0046119F" w:rsidRPr="0046119F" w:rsidRDefault="0046119F" w:rsidP="0046119F">
            <w:pPr>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b/>
                <w:bCs/>
                <w:kern w:val="0"/>
                <w:lang w:eastAsia="en-CA"/>
                <w14:ligatures w14:val="none"/>
              </w:rPr>
              <w:t>Live Betting</w:t>
            </w:r>
          </w:p>
        </w:tc>
        <w:tc>
          <w:tcPr>
            <w:tcW w:w="0" w:type="auto"/>
            <w:hideMark/>
          </w:tcPr>
          <w:p w14:paraId="1B6CBE6B" w14:textId="681DF8C2" w:rsidR="0046119F" w:rsidRPr="0046119F" w:rsidRDefault="0046119F" w:rsidP="004611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No</w:t>
            </w:r>
          </w:p>
        </w:tc>
        <w:tc>
          <w:tcPr>
            <w:tcW w:w="0" w:type="auto"/>
            <w:hideMark/>
          </w:tcPr>
          <w:p w14:paraId="35D1C964" w14:textId="5631EC18" w:rsidR="0046119F" w:rsidRPr="0046119F" w:rsidRDefault="0046119F" w:rsidP="004611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Yes</w:t>
            </w:r>
          </w:p>
        </w:tc>
        <w:tc>
          <w:tcPr>
            <w:tcW w:w="0" w:type="auto"/>
            <w:hideMark/>
          </w:tcPr>
          <w:p w14:paraId="4C27D5D9" w14:textId="6915758D" w:rsidR="0046119F" w:rsidRPr="0046119F" w:rsidRDefault="0046119F" w:rsidP="004611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Yes</w:t>
            </w:r>
          </w:p>
        </w:tc>
      </w:tr>
      <w:tr w:rsidR="0046119F" w:rsidRPr="0046119F" w14:paraId="7C60147A" w14:textId="77777777" w:rsidTr="0046119F">
        <w:trPr>
          <w:trHeight w:val="28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47C0266" w14:textId="77777777" w:rsidR="0046119F" w:rsidRPr="0046119F" w:rsidRDefault="0046119F" w:rsidP="0046119F">
            <w:pPr>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b/>
                <w:bCs/>
                <w:kern w:val="0"/>
                <w:lang w:eastAsia="en-CA"/>
                <w14:ligatures w14:val="none"/>
              </w:rPr>
              <w:t>Withdrawal Speed</w:t>
            </w:r>
          </w:p>
        </w:tc>
        <w:tc>
          <w:tcPr>
            <w:tcW w:w="0" w:type="auto"/>
            <w:hideMark/>
          </w:tcPr>
          <w:p w14:paraId="3474DD0B" w14:textId="77777777" w:rsidR="0046119F" w:rsidRPr="0046119F" w:rsidRDefault="0046119F" w:rsidP="004611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2–5 business days</w:t>
            </w:r>
          </w:p>
        </w:tc>
        <w:tc>
          <w:tcPr>
            <w:tcW w:w="0" w:type="auto"/>
            <w:hideMark/>
          </w:tcPr>
          <w:p w14:paraId="0250CE9C" w14:textId="77777777" w:rsidR="0046119F" w:rsidRPr="0046119F" w:rsidRDefault="0046119F" w:rsidP="004611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24 hours</w:t>
            </w:r>
          </w:p>
        </w:tc>
        <w:tc>
          <w:tcPr>
            <w:tcW w:w="0" w:type="auto"/>
            <w:hideMark/>
          </w:tcPr>
          <w:p w14:paraId="7112E174" w14:textId="77777777" w:rsidR="0046119F" w:rsidRPr="0046119F" w:rsidRDefault="0046119F" w:rsidP="004611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24–48 hours</w:t>
            </w:r>
          </w:p>
        </w:tc>
      </w:tr>
      <w:tr w:rsidR="0046119F" w:rsidRPr="0046119F" w14:paraId="3A1121E5" w14:textId="77777777" w:rsidTr="0046119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CFE8E79" w14:textId="77777777" w:rsidR="0046119F" w:rsidRPr="0046119F" w:rsidRDefault="0046119F" w:rsidP="0046119F">
            <w:pPr>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b/>
                <w:bCs/>
                <w:kern w:val="0"/>
                <w:lang w:eastAsia="en-CA"/>
                <w14:ligatures w14:val="none"/>
              </w:rPr>
              <w:t>Responsible Gambling</w:t>
            </w:r>
          </w:p>
        </w:tc>
        <w:tc>
          <w:tcPr>
            <w:tcW w:w="0" w:type="auto"/>
            <w:hideMark/>
          </w:tcPr>
          <w:p w14:paraId="1CAC7F11" w14:textId="0ED174D1" w:rsidR="0046119F" w:rsidRPr="0046119F" w:rsidRDefault="0046119F" w:rsidP="004611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CA"/>
                <w14:ligatures w14:val="none"/>
              </w:rPr>
            </w:pPr>
            <w:r>
              <w:rPr>
                <w:rFonts w:ascii="Times New Roman" w:eastAsia="Times New Roman" w:hAnsi="Times New Roman" w:cs="Times New Roman"/>
                <w:kern w:val="0"/>
                <w:lang w:eastAsia="en-CA"/>
                <w14:ligatures w14:val="none"/>
              </w:rPr>
              <w:t>S</w:t>
            </w:r>
            <w:r w:rsidRPr="0046119F">
              <w:rPr>
                <w:rFonts w:ascii="Times New Roman" w:eastAsia="Times New Roman" w:hAnsi="Times New Roman" w:cs="Times New Roman"/>
                <w:kern w:val="0"/>
                <w:lang w:eastAsia="en-CA"/>
                <w14:ligatures w14:val="none"/>
              </w:rPr>
              <w:t>trong enforcement</w:t>
            </w:r>
          </w:p>
        </w:tc>
        <w:tc>
          <w:tcPr>
            <w:tcW w:w="0" w:type="auto"/>
            <w:hideMark/>
          </w:tcPr>
          <w:p w14:paraId="2093711D" w14:textId="7FBD7B5D" w:rsidR="0046119F" w:rsidRPr="0046119F" w:rsidRDefault="0046119F" w:rsidP="004611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Standard tools</w:t>
            </w:r>
          </w:p>
        </w:tc>
        <w:tc>
          <w:tcPr>
            <w:tcW w:w="0" w:type="auto"/>
            <w:hideMark/>
          </w:tcPr>
          <w:p w14:paraId="53673961" w14:textId="2BA02167" w:rsidR="0046119F" w:rsidRPr="0046119F" w:rsidRDefault="0046119F" w:rsidP="004611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CA"/>
                <w14:ligatures w14:val="none"/>
              </w:rPr>
            </w:pPr>
            <w:r w:rsidRPr="0046119F">
              <w:rPr>
                <w:rFonts w:ascii="Times New Roman" w:eastAsia="Times New Roman" w:hAnsi="Times New Roman" w:cs="Times New Roman"/>
                <w:kern w:val="0"/>
                <w:lang w:eastAsia="en-CA"/>
                <w14:ligatures w14:val="none"/>
              </w:rPr>
              <w:t>Standard tools</w:t>
            </w:r>
          </w:p>
        </w:tc>
      </w:tr>
    </w:tbl>
    <w:p w14:paraId="3C48A4F5" w14:textId="77777777" w:rsidR="0046119F" w:rsidRPr="0046119F" w:rsidRDefault="0046119F" w:rsidP="00782C0A"/>
    <w:sectPr w:rsidR="0046119F" w:rsidRPr="0046119F" w:rsidSect="00610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543D"/>
    <w:multiLevelType w:val="hybridMultilevel"/>
    <w:tmpl w:val="FFFFFFFF"/>
    <w:lvl w:ilvl="0" w:tplc="366E7B72">
      <w:start w:val="1"/>
      <w:numFmt w:val="bullet"/>
      <w:lvlText w:val=""/>
      <w:lvlJc w:val="left"/>
      <w:pPr>
        <w:ind w:left="720" w:hanging="360"/>
      </w:pPr>
      <w:rPr>
        <w:rFonts w:ascii="Symbol" w:hAnsi="Symbol" w:hint="default"/>
      </w:rPr>
    </w:lvl>
    <w:lvl w:ilvl="1" w:tplc="2F88CE6C">
      <w:start w:val="1"/>
      <w:numFmt w:val="bullet"/>
      <w:lvlText w:val="o"/>
      <w:lvlJc w:val="left"/>
      <w:pPr>
        <w:ind w:left="1440" w:hanging="360"/>
      </w:pPr>
      <w:rPr>
        <w:rFonts w:ascii="Courier New" w:hAnsi="Courier New" w:hint="default"/>
      </w:rPr>
    </w:lvl>
    <w:lvl w:ilvl="2" w:tplc="A108401E">
      <w:start w:val="1"/>
      <w:numFmt w:val="bullet"/>
      <w:lvlText w:val=""/>
      <w:lvlJc w:val="left"/>
      <w:pPr>
        <w:ind w:left="2160" w:hanging="360"/>
      </w:pPr>
      <w:rPr>
        <w:rFonts w:ascii="Wingdings" w:hAnsi="Wingdings" w:hint="default"/>
      </w:rPr>
    </w:lvl>
    <w:lvl w:ilvl="3" w:tplc="4F806040">
      <w:start w:val="1"/>
      <w:numFmt w:val="bullet"/>
      <w:lvlText w:val=""/>
      <w:lvlJc w:val="left"/>
      <w:pPr>
        <w:ind w:left="2880" w:hanging="360"/>
      </w:pPr>
      <w:rPr>
        <w:rFonts w:ascii="Symbol" w:hAnsi="Symbol" w:hint="default"/>
      </w:rPr>
    </w:lvl>
    <w:lvl w:ilvl="4" w:tplc="E10ACC74">
      <w:start w:val="1"/>
      <w:numFmt w:val="bullet"/>
      <w:lvlText w:val="o"/>
      <w:lvlJc w:val="left"/>
      <w:pPr>
        <w:ind w:left="3600" w:hanging="360"/>
      </w:pPr>
      <w:rPr>
        <w:rFonts w:ascii="Courier New" w:hAnsi="Courier New" w:hint="default"/>
      </w:rPr>
    </w:lvl>
    <w:lvl w:ilvl="5" w:tplc="3D24FA20">
      <w:start w:val="1"/>
      <w:numFmt w:val="bullet"/>
      <w:lvlText w:val=""/>
      <w:lvlJc w:val="left"/>
      <w:pPr>
        <w:ind w:left="4320" w:hanging="360"/>
      </w:pPr>
      <w:rPr>
        <w:rFonts w:ascii="Wingdings" w:hAnsi="Wingdings" w:hint="default"/>
      </w:rPr>
    </w:lvl>
    <w:lvl w:ilvl="6" w:tplc="5C885CB4">
      <w:start w:val="1"/>
      <w:numFmt w:val="bullet"/>
      <w:lvlText w:val=""/>
      <w:lvlJc w:val="left"/>
      <w:pPr>
        <w:ind w:left="5040" w:hanging="360"/>
      </w:pPr>
      <w:rPr>
        <w:rFonts w:ascii="Symbol" w:hAnsi="Symbol" w:hint="default"/>
      </w:rPr>
    </w:lvl>
    <w:lvl w:ilvl="7" w:tplc="BE36BE9A">
      <w:start w:val="1"/>
      <w:numFmt w:val="bullet"/>
      <w:lvlText w:val="o"/>
      <w:lvlJc w:val="left"/>
      <w:pPr>
        <w:ind w:left="5760" w:hanging="360"/>
      </w:pPr>
      <w:rPr>
        <w:rFonts w:ascii="Courier New" w:hAnsi="Courier New" w:hint="default"/>
      </w:rPr>
    </w:lvl>
    <w:lvl w:ilvl="8" w:tplc="8A5EB7D0">
      <w:start w:val="1"/>
      <w:numFmt w:val="bullet"/>
      <w:lvlText w:val=""/>
      <w:lvlJc w:val="left"/>
      <w:pPr>
        <w:ind w:left="6480" w:hanging="360"/>
      </w:pPr>
      <w:rPr>
        <w:rFonts w:ascii="Wingdings" w:hAnsi="Wingdings" w:hint="default"/>
      </w:rPr>
    </w:lvl>
  </w:abstractNum>
  <w:abstractNum w:abstractNumId="1" w15:restartNumberingAfterBreak="0">
    <w:nsid w:val="06742B4C"/>
    <w:multiLevelType w:val="hybridMultilevel"/>
    <w:tmpl w:val="FFFFFFFF"/>
    <w:lvl w:ilvl="0" w:tplc="2A067FE2">
      <w:start w:val="1"/>
      <w:numFmt w:val="bullet"/>
      <w:lvlText w:val=""/>
      <w:lvlJc w:val="left"/>
      <w:pPr>
        <w:ind w:left="720" w:hanging="360"/>
      </w:pPr>
      <w:rPr>
        <w:rFonts w:ascii="Symbol" w:hAnsi="Symbol" w:hint="default"/>
      </w:rPr>
    </w:lvl>
    <w:lvl w:ilvl="1" w:tplc="69045368">
      <w:start w:val="1"/>
      <w:numFmt w:val="bullet"/>
      <w:lvlText w:val="o"/>
      <w:lvlJc w:val="left"/>
      <w:pPr>
        <w:ind w:left="1440" w:hanging="360"/>
      </w:pPr>
      <w:rPr>
        <w:rFonts w:ascii="Courier New" w:hAnsi="Courier New" w:hint="default"/>
      </w:rPr>
    </w:lvl>
    <w:lvl w:ilvl="2" w:tplc="122ED2D0">
      <w:start w:val="1"/>
      <w:numFmt w:val="bullet"/>
      <w:lvlText w:val=""/>
      <w:lvlJc w:val="left"/>
      <w:pPr>
        <w:ind w:left="2160" w:hanging="360"/>
      </w:pPr>
      <w:rPr>
        <w:rFonts w:ascii="Wingdings" w:hAnsi="Wingdings" w:hint="default"/>
      </w:rPr>
    </w:lvl>
    <w:lvl w:ilvl="3" w:tplc="EE140812">
      <w:start w:val="1"/>
      <w:numFmt w:val="bullet"/>
      <w:lvlText w:val=""/>
      <w:lvlJc w:val="left"/>
      <w:pPr>
        <w:ind w:left="2880" w:hanging="360"/>
      </w:pPr>
      <w:rPr>
        <w:rFonts w:ascii="Symbol" w:hAnsi="Symbol" w:hint="default"/>
      </w:rPr>
    </w:lvl>
    <w:lvl w:ilvl="4" w:tplc="E13AF6FC">
      <w:start w:val="1"/>
      <w:numFmt w:val="bullet"/>
      <w:lvlText w:val="o"/>
      <w:lvlJc w:val="left"/>
      <w:pPr>
        <w:ind w:left="3600" w:hanging="360"/>
      </w:pPr>
      <w:rPr>
        <w:rFonts w:ascii="Courier New" w:hAnsi="Courier New" w:hint="default"/>
      </w:rPr>
    </w:lvl>
    <w:lvl w:ilvl="5" w:tplc="C7CA1FE4">
      <w:start w:val="1"/>
      <w:numFmt w:val="bullet"/>
      <w:lvlText w:val=""/>
      <w:lvlJc w:val="left"/>
      <w:pPr>
        <w:ind w:left="4320" w:hanging="360"/>
      </w:pPr>
      <w:rPr>
        <w:rFonts w:ascii="Wingdings" w:hAnsi="Wingdings" w:hint="default"/>
      </w:rPr>
    </w:lvl>
    <w:lvl w:ilvl="6" w:tplc="B0983CEA">
      <w:start w:val="1"/>
      <w:numFmt w:val="bullet"/>
      <w:lvlText w:val=""/>
      <w:lvlJc w:val="left"/>
      <w:pPr>
        <w:ind w:left="5040" w:hanging="360"/>
      </w:pPr>
      <w:rPr>
        <w:rFonts w:ascii="Symbol" w:hAnsi="Symbol" w:hint="default"/>
      </w:rPr>
    </w:lvl>
    <w:lvl w:ilvl="7" w:tplc="41D28E44">
      <w:start w:val="1"/>
      <w:numFmt w:val="bullet"/>
      <w:lvlText w:val="o"/>
      <w:lvlJc w:val="left"/>
      <w:pPr>
        <w:ind w:left="5760" w:hanging="360"/>
      </w:pPr>
      <w:rPr>
        <w:rFonts w:ascii="Courier New" w:hAnsi="Courier New" w:hint="default"/>
      </w:rPr>
    </w:lvl>
    <w:lvl w:ilvl="8" w:tplc="36EAFB06">
      <w:start w:val="1"/>
      <w:numFmt w:val="bullet"/>
      <w:lvlText w:val=""/>
      <w:lvlJc w:val="left"/>
      <w:pPr>
        <w:ind w:left="6480" w:hanging="360"/>
      </w:pPr>
      <w:rPr>
        <w:rFonts w:ascii="Wingdings" w:hAnsi="Wingdings" w:hint="default"/>
      </w:rPr>
    </w:lvl>
  </w:abstractNum>
  <w:abstractNum w:abstractNumId="2" w15:restartNumberingAfterBreak="0">
    <w:nsid w:val="06DEC780"/>
    <w:multiLevelType w:val="hybridMultilevel"/>
    <w:tmpl w:val="FFFFFFFF"/>
    <w:lvl w:ilvl="0" w:tplc="ED4AF45C">
      <w:start w:val="1"/>
      <w:numFmt w:val="decimal"/>
      <w:lvlText w:val="%1."/>
      <w:lvlJc w:val="left"/>
      <w:pPr>
        <w:ind w:left="720" w:hanging="360"/>
      </w:pPr>
    </w:lvl>
    <w:lvl w:ilvl="1" w:tplc="36002CA4">
      <w:start w:val="1"/>
      <w:numFmt w:val="lowerLetter"/>
      <w:lvlText w:val="%2."/>
      <w:lvlJc w:val="left"/>
      <w:pPr>
        <w:ind w:left="1440" w:hanging="360"/>
      </w:pPr>
    </w:lvl>
    <w:lvl w:ilvl="2" w:tplc="E710DFAA">
      <w:start w:val="1"/>
      <w:numFmt w:val="lowerRoman"/>
      <w:lvlText w:val="%3."/>
      <w:lvlJc w:val="right"/>
      <w:pPr>
        <w:ind w:left="2160" w:hanging="180"/>
      </w:pPr>
    </w:lvl>
    <w:lvl w:ilvl="3" w:tplc="047083C2">
      <w:start w:val="1"/>
      <w:numFmt w:val="decimal"/>
      <w:lvlText w:val="%4."/>
      <w:lvlJc w:val="left"/>
      <w:pPr>
        <w:ind w:left="2880" w:hanging="360"/>
      </w:pPr>
    </w:lvl>
    <w:lvl w:ilvl="4" w:tplc="108C1F9A">
      <w:start w:val="1"/>
      <w:numFmt w:val="lowerLetter"/>
      <w:lvlText w:val="%5."/>
      <w:lvlJc w:val="left"/>
      <w:pPr>
        <w:ind w:left="3600" w:hanging="360"/>
      </w:pPr>
    </w:lvl>
    <w:lvl w:ilvl="5" w:tplc="CE3C504E">
      <w:start w:val="1"/>
      <w:numFmt w:val="lowerRoman"/>
      <w:lvlText w:val="%6."/>
      <w:lvlJc w:val="right"/>
      <w:pPr>
        <w:ind w:left="4320" w:hanging="180"/>
      </w:pPr>
    </w:lvl>
    <w:lvl w:ilvl="6" w:tplc="227A17E4">
      <w:start w:val="1"/>
      <w:numFmt w:val="decimal"/>
      <w:lvlText w:val="%7."/>
      <w:lvlJc w:val="left"/>
      <w:pPr>
        <w:ind w:left="5040" w:hanging="360"/>
      </w:pPr>
    </w:lvl>
    <w:lvl w:ilvl="7" w:tplc="F56AAFDE">
      <w:start w:val="1"/>
      <w:numFmt w:val="lowerLetter"/>
      <w:lvlText w:val="%8."/>
      <w:lvlJc w:val="left"/>
      <w:pPr>
        <w:ind w:left="5760" w:hanging="360"/>
      </w:pPr>
    </w:lvl>
    <w:lvl w:ilvl="8" w:tplc="62D62F02">
      <w:start w:val="1"/>
      <w:numFmt w:val="lowerRoman"/>
      <w:lvlText w:val="%9."/>
      <w:lvlJc w:val="right"/>
      <w:pPr>
        <w:ind w:left="6480" w:hanging="180"/>
      </w:pPr>
    </w:lvl>
  </w:abstractNum>
  <w:abstractNum w:abstractNumId="3" w15:restartNumberingAfterBreak="0">
    <w:nsid w:val="07498A32"/>
    <w:multiLevelType w:val="hybridMultilevel"/>
    <w:tmpl w:val="FFFFFFFF"/>
    <w:lvl w:ilvl="0" w:tplc="C6F64A86">
      <w:start w:val="1"/>
      <w:numFmt w:val="bullet"/>
      <w:lvlText w:val=""/>
      <w:lvlJc w:val="left"/>
      <w:pPr>
        <w:ind w:left="720" w:hanging="360"/>
      </w:pPr>
      <w:rPr>
        <w:rFonts w:ascii="Symbol" w:hAnsi="Symbol" w:hint="default"/>
      </w:rPr>
    </w:lvl>
    <w:lvl w:ilvl="1" w:tplc="4E64B480">
      <w:start w:val="1"/>
      <w:numFmt w:val="bullet"/>
      <w:lvlText w:val="o"/>
      <w:lvlJc w:val="left"/>
      <w:pPr>
        <w:ind w:left="1440" w:hanging="360"/>
      </w:pPr>
      <w:rPr>
        <w:rFonts w:ascii="Courier New" w:hAnsi="Courier New" w:hint="default"/>
      </w:rPr>
    </w:lvl>
    <w:lvl w:ilvl="2" w:tplc="3CCA8D42">
      <w:start w:val="1"/>
      <w:numFmt w:val="bullet"/>
      <w:lvlText w:val=""/>
      <w:lvlJc w:val="left"/>
      <w:pPr>
        <w:ind w:left="2160" w:hanging="360"/>
      </w:pPr>
      <w:rPr>
        <w:rFonts w:ascii="Wingdings" w:hAnsi="Wingdings" w:hint="default"/>
      </w:rPr>
    </w:lvl>
    <w:lvl w:ilvl="3" w:tplc="995607F6">
      <w:start w:val="1"/>
      <w:numFmt w:val="bullet"/>
      <w:lvlText w:val=""/>
      <w:lvlJc w:val="left"/>
      <w:pPr>
        <w:ind w:left="2880" w:hanging="360"/>
      </w:pPr>
      <w:rPr>
        <w:rFonts w:ascii="Symbol" w:hAnsi="Symbol" w:hint="default"/>
      </w:rPr>
    </w:lvl>
    <w:lvl w:ilvl="4" w:tplc="B902FAD6">
      <w:start w:val="1"/>
      <w:numFmt w:val="bullet"/>
      <w:lvlText w:val="o"/>
      <w:lvlJc w:val="left"/>
      <w:pPr>
        <w:ind w:left="3600" w:hanging="360"/>
      </w:pPr>
      <w:rPr>
        <w:rFonts w:ascii="Courier New" w:hAnsi="Courier New" w:hint="default"/>
      </w:rPr>
    </w:lvl>
    <w:lvl w:ilvl="5" w:tplc="7B9A49BE">
      <w:start w:val="1"/>
      <w:numFmt w:val="bullet"/>
      <w:lvlText w:val=""/>
      <w:lvlJc w:val="left"/>
      <w:pPr>
        <w:ind w:left="4320" w:hanging="360"/>
      </w:pPr>
      <w:rPr>
        <w:rFonts w:ascii="Wingdings" w:hAnsi="Wingdings" w:hint="default"/>
      </w:rPr>
    </w:lvl>
    <w:lvl w:ilvl="6" w:tplc="5DD65380">
      <w:start w:val="1"/>
      <w:numFmt w:val="bullet"/>
      <w:lvlText w:val=""/>
      <w:lvlJc w:val="left"/>
      <w:pPr>
        <w:ind w:left="5040" w:hanging="360"/>
      </w:pPr>
      <w:rPr>
        <w:rFonts w:ascii="Symbol" w:hAnsi="Symbol" w:hint="default"/>
      </w:rPr>
    </w:lvl>
    <w:lvl w:ilvl="7" w:tplc="BD6A122E">
      <w:start w:val="1"/>
      <w:numFmt w:val="bullet"/>
      <w:lvlText w:val="o"/>
      <w:lvlJc w:val="left"/>
      <w:pPr>
        <w:ind w:left="5760" w:hanging="360"/>
      </w:pPr>
      <w:rPr>
        <w:rFonts w:ascii="Courier New" w:hAnsi="Courier New" w:hint="default"/>
      </w:rPr>
    </w:lvl>
    <w:lvl w:ilvl="8" w:tplc="B664C59E">
      <w:start w:val="1"/>
      <w:numFmt w:val="bullet"/>
      <w:lvlText w:val=""/>
      <w:lvlJc w:val="left"/>
      <w:pPr>
        <w:ind w:left="6480" w:hanging="360"/>
      </w:pPr>
      <w:rPr>
        <w:rFonts w:ascii="Wingdings" w:hAnsi="Wingdings" w:hint="default"/>
      </w:rPr>
    </w:lvl>
  </w:abstractNum>
  <w:abstractNum w:abstractNumId="4" w15:restartNumberingAfterBreak="0">
    <w:nsid w:val="0A49D616"/>
    <w:multiLevelType w:val="hybridMultilevel"/>
    <w:tmpl w:val="FFFFFFFF"/>
    <w:lvl w:ilvl="0" w:tplc="22A205E4">
      <w:start w:val="1"/>
      <w:numFmt w:val="bullet"/>
      <w:lvlText w:val=""/>
      <w:lvlJc w:val="left"/>
      <w:pPr>
        <w:ind w:left="720" w:hanging="360"/>
      </w:pPr>
      <w:rPr>
        <w:rFonts w:ascii="Symbol" w:hAnsi="Symbol" w:hint="default"/>
      </w:rPr>
    </w:lvl>
    <w:lvl w:ilvl="1" w:tplc="43244452">
      <w:start w:val="1"/>
      <w:numFmt w:val="bullet"/>
      <w:lvlText w:val="o"/>
      <w:lvlJc w:val="left"/>
      <w:pPr>
        <w:ind w:left="1440" w:hanging="360"/>
      </w:pPr>
      <w:rPr>
        <w:rFonts w:ascii="Courier New" w:hAnsi="Courier New" w:hint="default"/>
      </w:rPr>
    </w:lvl>
    <w:lvl w:ilvl="2" w:tplc="8BE8C4CA">
      <w:start w:val="1"/>
      <w:numFmt w:val="bullet"/>
      <w:lvlText w:val=""/>
      <w:lvlJc w:val="left"/>
      <w:pPr>
        <w:ind w:left="2160" w:hanging="360"/>
      </w:pPr>
      <w:rPr>
        <w:rFonts w:ascii="Wingdings" w:hAnsi="Wingdings" w:hint="default"/>
      </w:rPr>
    </w:lvl>
    <w:lvl w:ilvl="3" w:tplc="FA86AC14">
      <w:start w:val="1"/>
      <w:numFmt w:val="bullet"/>
      <w:lvlText w:val=""/>
      <w:lvlJc w:val="left"/>
      <w:pPr>
        <w:ind w:left="2880" w:hanging="360"/>
      </w:pPr>
      <w:rPr>
        <w:rFonts w:ascii="Symbol" w:hAnsi="Symbol" w:hint="default"/>
      </w:rPr>
    </w:lvl>
    <w:lvl w:ilvl="4" w:tplc="042A1F20">
      <w:start w:val="1"/>
      <w:numFmt w:val="bullet"/>
      <w:lvlText w:val="o"/>
      <w:lvlJc w:val="left"/>
      <w:pPr>
        <w:ind w:left="3600" w:hanging="360"/>
      </w:pPr>
      <w:rPr>
        <w:rFonts w:ascii="Courier New" w:hAnsi="Courier New" w:hint="default"/>
      </w:rPr>
    </w:lvl>
    <w:lvl w:ilvl="5" w:tplc="97307926">
      <w:start w:val="1"/>
      <w:numFmt w:val="bullet"/>
      <w:lvlText w:val=""/>
      <w:lvlJc w:val="left"/>
      <w:pPr>
        <w:ind w:left="4320" w:hanging="360"/>
      </w:pPr>
      <w:rPr>
        <w:rFonts w:ascii="Wingdings" w:hAnsi="Wingdings" w:hint="default"/>
      </w:rPr>
    </w:lvl>
    <w:lvl w:ilvl="6" w:tplc="1DA00214">
      <w:start w:val="1"/>
      <w:numFmt w:val="bullet"/>
      <w:lvlText w:val=""/>
      <w:lvlJc w:val="left"/>
      <w:pPr>
        <w:ind w:left="5040" w:hanging="360"/>
      </w:pPr>
      <w:rPr>
        <w:rFonts w:ascii="Symbol" w:hAnsi="Symbol" w:hint="default"/>
      </w:rPr>
    </w:lvl>
    <w:lvl w:ilvl="7" w:tplc="388A540C">
      <w:start w:val="1"/>
      <w:numFmt w:val="bullet"/>
      <w:lvlText w:val="o"/>
      <w:lvlJc w:val="left"/>
      <w:pPr>
        <w:ind w:left="5760" w:hanging="360"/>
      </w:pPr>
      <w:rPr>
        <w:rFonts w:ascii="Courier New" w:hAnsi="Courier New" w:hint="default"/>
      </w:rPr>
    </w:lvl>
    <w:lvl w:ilvl="8" w:tplc="E8A6DA50">
      <w:start w:val="1"/>
      <w:numFmt w:val="bullet"/>
      <w:lvlText w:val=""/>
      <w:lvlJc w:val="left"/>
      <w:pPr>
        <w:ind w:left="6480" w:hanging="360"/>
      </w:pPr>
      <w:rPr>
        <w:rFonts w:ascii="Wingdings" w:hAnsi="Wingdings" w:hint="default"/>
      </w:rPr>
    </w:lvl>
  </w:abstractNum>
  <w:abstractNum w:abstractNumId="5" w15:restartNumberingAfterBreak="0">
    <w:nsid w:val="105E1849"/>
    <w:multiLevelType w:val="multilevel"/>
    <w:tmpl w:val="A5B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11D5B"/>
    <w:multiLevelType w:val="multilevel"/>
    <w:tmpl w:val="CD8E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B3E40"/>
    <w:multiLevelType w:val="hybridMultilevel"/>
    <w:tmpl w:val="FFFFFFFF"/>
    <w:lvl w:ilvl="0" w:tplc="E990E346">
      <w:start w:val="1"/>
      <w:numFmt w:val="bullet"/>
      <w:lvlText w:val=""/>
      <w:lvlJc w:val="left"/>
      <w:pPr>
        <w:ind w:left="720" w:hanging="360"/>
      </w:pPr>
      <w:rPr>
        <w:rFonts w:ascii="Symbol" w:hAnsi="Symbol" w:hint="default"/>
      </w:rPr>
    </w:lvl>
    <w:lvl w:ilvl="1" w:tplc="99CE24A2">
      <w:start w:val="1"/>
      <w:numFmt w:val="bullet"/>
      <w:lvlText w:val="o"/>
      <w:lvlJc w:val="left"/>
      <w:pPr>
        <w:ind w:left="1440" w:hanging="360"/>
      </w:pPr>
      <w:rPr>
        <w:rFonts w:ascii="Courier New" w:hAnsi="Courier New" w:hint="default"/>
      </w:rPr>
    </w:lvl>
    <w:lvl w:ilvl="2" w:tplc="DDCC67B8">
      <w:start w:val="1"/>
      <w:numFmt w:val="bullet"/>
      <w:lvlText w:val=""/>
      <w:lvlJc w:val="left"/>
      <w:pPr>
        <w:ind w:left="2160" w:hanging="360"/>
      </w:pPr>
      <w:rPr>
        <w:rFonts w:ascii="Wingdings" w:hAnsi="Wingdings" w:hint="default"/>
      </w:rPr>
    </w:lvl>
    <w:lvl w:ilvl="3" w:tplc="9F7CDAB0">
      <w:start w:val="1"/>
      <w:numFmt w:val="bullet"/>
      <w:lvlText w:val=""/>
      <w:lvlJc w:val="left"/>
      <w:pPr>
        <w:ind w:left="2880" w:hanging="360"/>
      </w:pPr>
      <w:rPr>
        <w:rFonts w:ascii="Symbol" w:hAnsi="Symbol" w:hint="default"/>
      </w:rPr>
    </w:lvl>
    <w:lvl w:ilvl="4" w:tplc="535095E6">
      <w:start w:val="1"/>
      <w:numFmt w:val="bullet"/>
      <w:lvlText w:val="o"/>
      <w:lvlJc w:val="left"/>
      <w:pPr>
        <w:ind w:left="3600" w:hanging="360"/>
      </w:pPr>
      <w:rPr>
        <w:rFonts w:ascii="Courier New" w:hAnsi="Courier New" w:hint="default"/>
      </w:rPr>
    </w:lvl>
    <w:lvl w:ilvl="5" w:tplc="179ACC4C">
      <w:start w:val="1"/>
      <w:numFmt w:val="bullet"/>
      <w:lvlText w:val=""/>
      <w:lvlJc w:val="left"/>
      <w:pPr>
        <w:ind w:left="4320" w:hanging="360"/>
      </w:pPr>
      <w:rPr>
        <w:rFonts w:ascii="Wingdings" w:hAnsi="Wingdings" w:hint="default"/>
      </w:rPr>
    </w:lvl>
    <w:lvl w:ilvl="6" w:tplc="1494C10C">
      <w:start w:val="1"/>
      <w:numFmt w:val="bullet"/>
      <w:lvlText w:val=""/>
      <w:lvlJc w:val="left"/>
      <w:pPr>
        <w:ind w:left="5040" w:hanging="360"/>
      </w:pPr>
      <w:rPr>
        <w:rFonts w:ascii="Symbol" w:hAnsi="Symbol" w:hint="default"/>
      </w:rPr>
    </w:lvl>
    <w:lvl w:ilvl="7" w:tplc="78780184">
      <w:start w:val="1"/>
      <w:numFmt w:val="bullet"/>
      <w:lvlText w:val="o"/>
      <w:lvlJc w:val="left"/>
      <w:pPr>
        <w:ind w:left="5760" w:hanging="360"/>
      </w:pPr>
      <w:rPr>
        <w:rFonts w:ascii="Courier New" w:hAnsi="Courier New" w:hint="default"/>
      </w:rPr>
    </w:lvl>
    <w:lvl w:ilvl="8" w:tplc="92181CF4">
      <w:start w:val="1"/>
      <w:numFmt w:val="bullet"/>
      <w:lvlText w:val=""/>
      <w:lvlJc w:val="left"/>
      <w:pPr>
        <w:ind w:left="6480" w:hanging="360"/>
      </w:pPr>
      <w:rPr>
        <w:rFonts w:ascii="Wingdings" w:hAnsi="Wingdings" w:hint="default"/>
      </w:rPr>
    </w:lvl>
  </w:abstractNum>
  <w:abstractNum w:abstractNumId="8" w15:restartNumberingAfterBreak="0">
    <w:nsid w:val="1E8350D1"/>
    <w:multiLevelType w:val="hybridMultilevel"/>
    <w:tmpl w:val="506EE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6EF5633"/>
    <w:multiLevelType w:val="multilevel"/>
    <w:tmpl w:val="6032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908CD"/>
    <w:multiLevelType w:val="hybridMultilevel"/>
    <w:tmpl w:val="FFFFFFFF"/>
    <w:lvl w:ilvl="0" w:tplc="ACA6FCC0">
      <w:start w:val="1"/>
      <w:numFmt w:val="bullet"/>
      <w:lvlText w:val=""/>
      <w:lvlJc w:val="left"/>
      <w:pPr>
        <w:ind w:left="720" w:hanging="360"/>
      </w:pPr>
      <w:rPr>
        <w:rFonts w:ascii="Symbol" w:hAnsi="Symbol" w:hint="default"/>
      </w:rPr>
    </w:lvl>
    <w:lvl w:ilvl="1" w:tplc="DB0AA41A">
      <w:start w:val="1"/>
      <w:numFmt w:val="bullet"/>
      <w:lvlText w:val="o"/>
      <w:lvlJc w:val="left"/>
      <w:pPr>
        <w:ind w:left="1440" w:hanging="360"/>
      </w:pPr>
      <w:rPr>
        <w:rFonts w:ascii="Courier New" w:hAnsi="Courier New" w:hint="default"/>
      </w:rPr>
    </w:lvl>
    <w:lvl w:ilvl="2" w:tplc="1E5AB726">
      <w:start w:val="1"/>
      <w:numFmt w:val="bullet"/>
      <w:lvlText w:val=""/>
      <w:lvlJc w:val="left"/>
      <w:pPr>
        <w:ind w:left="2160" w:hanging="360"/>
      </w:pPr>
      <w:rPr>
        <w:rFonts w:ascii="Wingdings" w:hAnsi="Wingdings" w:hint="default"/>
      </w:rPr>
    </w:lvl>
    <w:lvl w:ilvl="3" w:tplc="BA3E4E90">
      <w:start w:val="1"/>
      <w:numFmt w:val="bullet"/>
      <w:lvlText w:val=""/>
      <w:lvlJc w:val="left"/>
      <w:pPr>
        <w:ind w:left="2880" w:hanging="360"/>
      </w:pPr>
      <w:rPr>
        <w:rFonts w:ascii="Symbol" w:hAnsi="Symbol" w:hint="default"/>
      </w:rPr>
    </w:lvl>
    <w:lvl w:ilvl="4" w:tplc="75C80E38">
      <w:start w:val="1"/>
      <w:numFmt w:val="bullet"/>
      <w:lvlText w:val="o"/>
      <w:lvlJc w:val="left"/>
      <w:pPr>
        <w:ind w:left="3600" w:hanging="360"/>
      </w:pPr>
      <w:rPr>
        <w:rFonts w:ascii="Courier New" w:hAnsi="Courier New" w:hint="default"/>
      </w:rPr>
    </w:lvl>
    <w:lvl w:ilvl="5" w:tplc="00007E1E">
      <w:start w:val="1"/>
      <w:numFmt w:val="bullet"/>
      <w:lvlText w:val=""/>
      <w:lvlJc w:val="left"/>
      <w:pPr>
        <w:ind w:left="4320" w:hanging="360"/>
      </w:pPr>
      <w:rPr>
        <w:rFonts w:ascii="Wingdings" w:hAnsi="Wingdings" w:hint="default"/>
      </w:rPr>
    </w:lvl>
    <w:lvl w:ilvl="6" w:tplc="E8E2E59A">
      <w:start w:val="1"/>
      <w:numFmt w:val="bullet"/>
      <w:lvlText w:val=""/>
      <w:lvlJc w:val="left"/>
      <w:pPr>
        <w:ind w:left="5040" w:hanging="360"/>
      </w:pPr>
      <w:rPr>
        <w:rFonts w:ascii="Symbol" w:hAnsi="Symbol" w:hint="default"/>
      </w:rPr>
    </w:lvl>
    <w:lvl w:ilvl="7" w:tplc="EA684CBE">
      <w:start w:val="1"/>
      <w:numFmt w:val="bullet"/>
      <w:lvlText w:val="o"/>
      <w:lvlJc w:val="left"/>
      <w:pPr>
        <w:ind w:left="5760" w:hanging="360"/>
      </w:pPr>
      <w:rPr>
        <w:rFonts w:ascii="Courier New" w:hAnsi="Courier New" w:hint="default"/>
      </w:rPr>
    </w:lvl>
    <w:lvl w:ilvl="8" w:tplc="91DC3F84">
      <w:start w:val="1"/>
      <w:numFmt w:val="bullet"/>
      <w:lvlText w:val=""/>
      <w:lvlJc w:val="left"/>
      <w:pPr>
        <w:ind w:left="6480" w:hanging="360"/>
      </w:pPr>
      <w:rPr>
        <w:rFonts w:ascii="Wingdings" w:hAnsi="Wingdings" w:hint="default"/>
      </w:rPr>
    </w:lvl>
  </w:abstractNum>
  <w:abstractNum w:abstractNumId="11" w15:restartNumberingAfterBreak="0">
    <w:nsid w:val="2DDA3604"/>
    <w:multiLevelType w:val="multilevel"/>
    <w:tmpl w:val="DDE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A3A9E"/>
    <w:multiLevelType w:val="hybridMultilevel"/>
    <w:tmpl w:val="F4FAD7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1AE0E77"/>
    <w:multiLevelType w:val="multilevel"/>
    <w:tmpl w:val="2858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43D6F"/>
    <w:multiLevelType w:val="multilevel"/>
    <w:tmpl w:val="F6B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02E84"/>
    <w:multiLevelType w:val="hybridMultilevel"/>
    <w:tmpl w:val="57526B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4058EF9D"/>
    <w:multiLevelType w:val="hybridMultilevel"/>
    <w:tmpl w:val="FFFFFFFF"/>
    <w:lvl w:ilvl="0" w:tplc="3BA2382E">
      <w:start w:val="1"/>
      <w:numFmt w:val="bullet"/>
      <w:lvlText w:val=""/>
      <w:lvlJc w:val="left"/>
      <w:pPr>
        <w:ind w:left="720" w:hanging="360"/>
      </w:pPr>
      <w:rPr>
        <w:rFonts w:ascii="Symbol" w:hAnsi="Symbol" w:hint="default"/>
      </w:rPr>
    </w:lvl>
    <w:lvl w:ilvl="1" w:tplc="961C2BE4">
      <w:start w:val="1"/>
      <w:numFmt w:val="bullet"/>
      <w:lvlText w:val="o"/>
      <w:lvlJc w:val="left"/>
      <w:pPr>
        <w:ind w:left="1440" w:hanging="360"/>
      </w:pPr>
      <w:rPr>
        <w:rFonts w:ascii="Courier New" w:hAnsi="Courier New" w:hint="default"/>
      </w:rPr>
    </w:lvl>
    <w:lvl w:ilvl="2" w:tplc="3976B4C4">
      <w:start w:val="1"/>
      <w:numFmt w:val="bullet"/>
      <w:lvlText w:val=""/>
      <w:lvlJc w:val="left"/>
      <w:pPr>
        <w:ind w:left="2160" w:hanging="360"/>
      </w:pPr>
      <w:rPr>
        <w:rFonts w:ascii="Wingdings" w:hAnsi="Wingdings" w:hint="default"/>
      </w:rPr>
    </w:lvl>
    <w:lvl w:ilvl="3" w:tplc="5B8A0F2A">
      <w:start w:val="1"/>
      <w:numFmt w:val="bullet"/>
      <w:lvlText w:val=""/>
      <w:lvlJc w:val="left"/>
      <w:pPr>
        <w:ind w:left="2880" w:hanging="360"/>
      </w:pPr>
      <w:rPr>
        <w:rFonts w:ascii="Symbol" w:hAnsi="Symbol" w:hint="default"/>
      </w:rPr>
    </w:lvl>
    <w:lvl w:ilvl="4" w:tplc="200AA7F8">
      <w:start w:val="1"/>
      <w:numFmt w:val="bullet"/>
      <w:lvlText w:val="o"/>
      <w:lvlJc w:val="left"/>
      <w:pPr>
        <w:ind w:left="3600" w:hanging="360"/>
      </w:pPr>
      <w:rPr>
        <w:rFonts w:ascii="Courier New" w:hAnsi="Courier New" w:hint="default"/>
      </w:rPr>
    </w:lvl>
    <w:lvl w:ilvl="5" w:tplc="42AA031A">
      <w:start w:val="1"/>
      <w:numFmt w:val="bullet"/>
      <w:lvlText w:val=""/>
      <w:lvlJc w:val="left"/>
      <w:pPr>
        <w:ind w:left="4320" w:hanging="360"/>
      </w:pPr>
      <w:rPr>
        <w:rFonts w:ascii="Wingdings" w:hAnsi="Wingdings" w:hint="default"/>
      </w:rPr>
    </w:lvl>
    <w:lvl w:ilvl="6" w:tplc="6F0A356C">
      <w:start w:val="1"/>
      <w:numFmt w:val="bullet"/>
      <w:lvlText w:val=""/>
      <w:lvlJc w:val="left"/>
      <w:pPr>
        <w:ind w:left="5040" w:hanging="360"/>
      </w:pPr>
      <w:rPr>
        <w:rFonts w:ascii="Symbol" w:hAnsi="Symbol" w:hint="default"/>
      </w:rPr>
    </w:lvl>
    <w:lvl w:ilvl="7" w:tplc="DE02B5C0">
      <w:start w:val="1"/>
      <w:numFmt w:val="bullet"/>
      <w:lvlText w:val="o"/>
      <w:lvlJc w:val="left"/>
      <w:pPr>
        <w:ind w:left="5760" w:hanging="360"/>
      </w:pPr>
      <w:rPr>
        <w:rFonts w:ascii="Courier New" w:hAnsi="Courier New" w:hint="default"/>
      </w:rPr>
    </w:lvl>
    <w:lvl w:ilvl="8" w:tplc="132A886C">
      <w:start w:val="1"/>
      <w:numFmt w:val="bullet"/>
      <w:lvlText w:val=""/>
      <w:lvlJc w:val="left"/>
      <w:pPr>
        <w:ind w:left="6480" w:hanging="360"/>
      </w:pPr>
      <w:rPr>
        <w:rFonts w:ascii="Wingdings" w:hAnsi="Wingdings" w:hint="default"/>
      </w:rPr>
    </w:lvl>
  </w:abstractNum>
  <w:abstractNum w:abstractNumId="17" w15:restartNumberingAfterBreak="0">
    <w:nsid w:val="40D0A595"/>
    <w:multiLevelType w:val="hybridMultilevel"/>
    <w:tmpl w:val="FFFFFFFF"/>
    <w:lvl w:ilvl="0" w:tplc="70166778">
      <w:start w:val="1"/>
      <w:numFmt w:val="bullet"/>
      <w:lvlText w:val=""/>
      <w:lvlJc w:val="left"/>
      <w:pPr>
        <w:ind w:left="720" w:hanging="360"/>
      </w:pPr>
      <w:rPr>
        <w:rFonts w:ascii="Symbol" w:hAnsi="Symbol" w:hint="default"/>
      </w:rPr>
    </w:lvl>
    <w:lvl w:ilvl="1" w:tplc="DE5AB984">
      <w:start w:val="1"/>
      <w:numFmt w:val="bullet"/>
      <w:lvlText w:val="o"/>
      <w:lvlJc w:val="left"/>
      <w:pPr>
        <w:ind w:left="1440" w:hanging="360"/>
      </w:pPr>
      <w:rPr>
        <w:rFonts w:ascii="Courier New" w:hAnsi="Courier New" w:hint="default"/>
      </w:rPr>
    </w:lvl>
    <w:lvl w:ilvl="2" w:tplc="A02C4B00">
      <w:start w:val="1"/>
      <w:numFmt w:val="bullet"/>
      <w:lvlText w:val=""/>
      <w:lvlJc w:val="left"/>
      <w:pPr>
        <w:ind w:left="2160" w:hanging="360"/>
      </w:pPr>
      <w:rPr>
        <w:rFonts w:ascii="Wingdings" w:hAnsi="Wingdings" w:hint="default"/>
      </w:rPr>
    </w:lvl>
    <w:lvl w:ilvl="3" w:tplc="9EFEFBA0">
      <w:start w:val="1"/>
      <w:numFmt w:val="bullet"/>
      <w:lvlText w:val=""/>
      <w:lvlJc w:val="left"/>
      <w:pPr>
        <w:ind w:left="2880" w:hanging="360"/>
      </w:pPr>
      <w:rPr>
        <w:rFonts w:ascii="Symbol" w:hAnsi="Symbol" w:hint="default"/>
      </w:rPr>
    </w:lvl>
    <w:lvl w:ilvl="4" w:tplc="E8C8E1EC">
      <w:start w:val="1"/>
      <w:numFmt w:val="bullet"/>
      <w:lvlText w:val="o"/>
      <w:lvlJc w:val="left"/>
      <w:pPr>
        <w:ind w:left="3600" w:hanging="360"/>
      </w:pPr>
      <w:rPr>
        <w:rFonts w:ascii="Courier New" w:hAnsi="Courier New" w:hint="default"/>
      </w:rPr>
    </w:lvl>
    <w:lvl w:ilvl="5" w:tplc="A5704E50">
      <w:start w:val="1"/>
      <w:numFmt w:val="bullet"/>
      <w:lvlText w:val=""/>
      <w:lvlJc w:val="left"/>
      <w:pPr>
        <w:ind w:left="4320" w:hanging="360"/>
      </w:pPr>
      <w:rPr>
        <w:rFonts w:ascii="Wingdings" w:hAnsi="Wingdings" w:hint="default"/>
      </w:rPr>
    </w:lvl>
    <w:lvl w:ilvl="6" w:tplc="E3F27784">
      <w:start w:val="1"/>
      <w:numFmt w:val="bullet"/>
      <w:lvlText w:val=""/>
      <w:lvlJc w:val="left"/>
      <w:pPr>
        <w:ind w:left="5040" w:hanging="360"/>
      </w:pPr>
      <w:rPr>
        <w:rFonts w:ascii="Symbol" w:hAnsi="Symbol" w:hint="default"/>
      </w:rPr>
    </w:lvl>
    <w:lvl w:ilvl="7" w:tplc="9104AE58">
      <w:start w:val="1"/>
      <w:numFmt w:val="bullet"/>
      <w:lvlText w:val="o"/>
      <w:lvlJc w:val="left"/>
      <w:pPr>
        <w:ind w:left="5760" w:hanging="360"/>
      </w:pPr>
      <w:rPr>
        <w:rFonts w:ascii="Courier New" w:hAnsi="Courier New" w:hint="default"/>
      </w:rPr>
    </w:lvl>
    <w:lvl w:ilvl="8" w:tplc="D67CF4F8">
      <w:start w:val="1"/>
      <w:numFmt w:val="bullet"/>
      <w:lvlText w:val=""/>
      <w:lvlJc w:val="left"/>
      <w:pPr>
        <w:ind w:left="6480" w:hanging="360"/>
      </w:pPr>
      <w:rPr>
        <w:rFonts w:ascii="Wingdings" w:hAnsi="Wingdings" w:hint="default"/>
      </w:rPr>
    </w:lvl>
  </w:abstractNum>
  <w:abstractNum w:abstractNumId="18" w15:restartNumberingAfterBreak="0">
    <w:nsid w:val="42B30801"/>
    <w:multiLevelType w:val="multilevel"/>
    <w:tmpl w:val="8F5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8404C"/>
    <w:multiLevelType w:val="multilevel"/>
    <w:tmpl w:val="E704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53A5B"/>
    <w:multiLevelType w:val="multilevel"/>
    <w:tmpl w:val="C68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C74E4"/>
    <w:multiLevelType w:val="hybridMultilevel"/>
    <w:tmpl w:val="FFFFFFFF"/>
    <w:lvl w:ilvl="0" w:tplc="00C6EC24">
      <w:start w:val="1"/>
      <w:numFmt w:val="bullet"/>
      <w:lvlText w:val=""/>
      <w:lvlJc w:val="left"/>
      <w:pPr>
        <w:ind w:left="720" w:hanging="360"/>
      </w:pPr>
      <w:rPr>
        <w:rFonts w:ascii="Symbol" w:hAnsi="Symbol" w:hint="default"/>
      </w:rPr>
    </w:lvl>
    <w:lvl w:ilvl="1" w:tplc="A09AB88A">
      <w:start w:val="1"/>
      <w:numFmt w:val="bullet"/>
      <w:lvlText w:val="o"/>
      <w:lvlJc w:val="left"/>
      <w:pPr>
        <w:ind w:left="1440" w:hanging="360"/>
      </w:pPr>
      <w:rPr>
        <w:rFonts w:ascii="Courier New" w:hAnsi="Courier New" w:hint="default"/>
      </w:rPr>
    </w:lvl>
    <w:lvl w:ilvl="2" w:tplc="127C962C">
      <w:start w:val="1"/>
      <w:numFmt w:val="bullet"/>
      <w:lvlText w:val=""/>
      <w:lvlJc w:val="left"/>
      <w:pPr>
        <w:ind w:left="2160" w:hanging="360"/>
      </w:pPr>
      <w:rPr>
        <w:rFonts w:ascii="Wingdings" w:hAnsi="Wingdings" w:hint="default"/>
      </w:rPr>
    </w:lvl>
    <w:lvl w:ilvl="3" w:tplc="9B9E9B30">
      <w:start w:val="1"/>
      <w:numFmt w:val="bullet"/>
      <w:lvlText w:val=""/>
      <w:lvlJc w:val="left"/>
      <w:pPr>
        <w:ind w:left="2880" w:hanging="360"/>
      </w:pPr>
      <w:rPr>
        <w:rFonts w:ascii="Symbol" w:hAnsi="Symbol" w:hint="default"/>
      </w:rPr>
    </w:lvl>
    <w:lvl w:ilvl="4" w:tplc="16787240">
      <w:start w:val="1"/>
      <w:numFmt w:val="bullet"/>
      <w:lvlText w:val="o"/>
      <w:lvlJc w:val="left"/>
      <w:pPr>
        <w:ind w:left="3600" w:hanging="360"/>
      </w:pPr>
      <w:rPr>
        <w:rFonts w:ascii="Courier New" w:hAnsi="Courier New" w:hint="default"/>
      </w:rPr>
    </w:lvl>
    <w:lvl w:ilvl="5" w:tplc="839EABD4">
      <w:start w:val="1"/>
      <w:numFmt w:val="bullet"/>
      <w:lvlText w:val=""/>
      <w:lvlJc w:val="left"/>
      <w:pPr>
        <w:ind w:left="4320" w:hanging="360"/>
      </w:pPr>
      <w:rPr>
        <w:rFonts w:ascii="Wingdings" w:hAnsi="Wingdings" w:hint="default"/>
      </w:rPr>
    </w:lvl>
    <w:lvl w:ilvl="6" w:tplc="8A42A7EA">
      <w:start w:val="1"/>
      <w:numFmt w:val="bullet"/>
      <w:lvlText w:val=""/>
      <w:lvlJc w:val="left"/>
      <w:pPr>
        <w:ind w:left="5040" w:hanging="360"/>
      </w:pPr>
      <w:rPr>
        <w:rFonts w:ascii="Symbol" w:hAnsi="Symbol" w:hint="default"/>
      </w:rPr>
    </w:lvl>
    <w:lvl w:ilvl="7" w:tplc="486E1430">
      <w:start w:val="1"/>
      <w:numFmt w:val="bullet"/>
      <w:lvlText w:val="o"/>
      <w:lvlJc w:val="left"/>
      <w:pPr>
        <w:ind w:left="5760" w:hanging="360"/>
      </w:pPr>
      <w:rPr>
        <w:rFonts w:ascii="Courier New" w:hAnsi="Courier New" w:hint="default"/>
      </w:rPr>
    </w:lvl>
    <w:lvl w:ilvl="8" w:tplc="CAD60A04">
      <w:start w:val="1"/>
      <w:numFmt w:val="bullet"/>
      <w:lvlText w:val=""/>
      <w:lvlJc w:val="left"/>
      <w:pPr>
        <w:ind w:left="6480" w:hanging="360"/>
      </w:pPr>
      <w:rPr>
        <w:rFonts w:ascii="Wingdings" w:hAnsi="Wingdings" w:hint="default"/>
      </w:rPr>
    </w:lvl>
  </w:abstractNum>
  <w:abstractNum w:abstractNumId="22" w15:restartNumberingAfterBreak="0">
    <w:nsid w:val="50494B98"/>
    <w:multiLevelType w:val="hybridMultilevel"/>
    <w:tmpl w:val="8CB09C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0F91FC6"/>
    <w:multiLevelType w:val="multilevel"/>
    <w:tmpl w:val="37B0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E1401"/>
    <w:multiLevelType w:val="multilevel"/>
    <w:tmpl w:val="437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FCF63"/>
    <w:multiLevelType w:val="hybridMultilevel"/>
    <w:tmpl w:val="FFFFFFFF"/>
    <w:lvl w:ilvl="0" w:tplc="8AB6D482">
      <w:start w:val="1"/>
      <w:numFmt w:val="bullet"/>
      <w:lvlText w:val=""/>
      <w:lvlJc w:val="left"/>
      <w:pPr>
        <w:ind w:left="720" w:hanging="360"/>
      </w:pPr>
      <w:rPr>
        <w:rFonts w:ascii="Symbol" w:hAnsi="Symbol" w:hint="default"/>
      </w:rPr>
    </w:lvl>
    <w:lvl w:ilvl="1" w:tplc="FA202058">
      <w:start w:val="1"/>
      <w:numFmt w:val="bullet"/>
      <w:lvlText w:val="o"/>
      <w:lvlJc w:val="left"/>
      <w:pPr>
        <w:ind w:left="1440" w:hanging="360"/>
      </w:pPr>
      <w:rPr>
        <w:rFonts w:ascii="Courier New" w:hAnsi="Courier New" w:hint="default"/>
      </w:rPr>
    </w:lvl>
    <w:lvl w:ilvl="2" w:tplc="417CB9E8">
      <w:start w:val="1"/>
      <w:numFmt w:val="bullet"/>
      <w:lvlText w:val=""/>
      <w:lvlJc w:val="left"/>
      <w:pPr>
        <w:ind w:left="2160" w:hanging="360"/>
      </w:pPr>
      <w:rPr>
        <w:rFonts w:ascii="Wingdings" w:hAnsi="Wingdings" w:hint="default"/>
      </w:rPr>
    </w:lvl>
    <w:lvl w:ilvl="3" w:tplc="822C6E74">
      <w:start w:val="1"/>
      <w:numFmt w:val="bullet"/>
      <w:lvlText w:val=""/>
      <w:lvlJc w:val="left"/>
      <w:pPr>
        <w:ind w:left="2880" w:hanging="360"/>
      </w:pPr>
      <w:rPr>
        <w:rFonts w:ascii="Symbol" w:hAnsi="Symbol" w:hint="default"/>
      </w:rPr>
    </w:lvl>
    <w:lvl w:ilvl="4" w:tplc="E9588F28">
      <w:start w:val="1"/>
      <w:numFmt w:val="bullet"/>
      <w:lvlText w:val="o"/>
      <w:lvlJc w:val="left"/>
      <w:pPr>
        <w:ind w:left="3600" w:hanging="360"/>
      </w:pPr>
      <w:rPr>
        <w:rFonts w:ascii="Courier New" w:hAnsi="Courier New" w:hint="default"/>
      </w:rPr>
    </w:lvl>
    <w:lvl w:ilvl="5" w:tplc="65C80154">
      <w:start w:val="1"/>
      <w:numFmt w:val="bullet"/>
      <w:lvlText w:val=""/>
      <w:lvlJc w:val="left"/>
      <w:pPr>
        <w:ind w:left="4320" w:hanging="360"/>
      </w:pPr>
      <w:rPr>
        <w:rFonts w:ascii="Wingdings" w:hAnsi="Wingdings" w:hint="default"/>
      </w:rPr>
    </w:lvl>
    <w:lvl w:ilvl="6" w:tplc="2E9801E0">
      <w:start w:val="1"/>
      <w:numFmt w:val="bullet"/>
      <w:lvlText w:val=""/>
      <w:lvlJc w:val="left"/>
      <w:pPr>
        <w:ind w:left="5040" w:hanging="360"/>
      </w:pPr>
      <w:rPr>
        <w:rFonts w:ascii="Symbol" w:hAnsi="Symbol" w:hint="default"/>
      </w:rPr>
    </w:lvl>
    <w:lvl w:ilvl="7" w:tplc="55528B2A">
      <w:start w:val="1"/>
      <w:numFmt w:val="bullet"/>
      <w:lvlText w:val="o"/>
      <w:lvlJc w:val="left"/>
      <w:pPr>
        <w:ind w:left="5760" w:hanging="360"/>
      </w:pPr>
      <w:rPr>
        <w:rFonts w:ascii="Courier New" w:hAnsi="Courier New" w:hint="default"/>
      </w:rPr>
    </w:lvl>
    <w:lvl w:ilvl="8" w:tplc="51082FC0">
      <w:start w:val="1"/>
      <w:numFmt w:val="bullet"/>
      <w:lvlText w:val=""/>
      <w:lvlJc w:val="left"/>
      <w:pPr>
        <w:ind w:left="6480" w:hanging="360"/>
      </w:pPr>
      <w:rPr>
        <w:rFonts w:ascii="Wingdings" w:hAnsi="Wingdings" w:hint="default"/>
      </w:rPr>
    </w:lvl>
  </w:abstractNum>
  <w:abstractNum w:abstractNumId="26" w15:restartNumberingAfterBreak="0">
    <w:nsid w:val="5BE52F8C"/>
    <w:multiLevelType w:val="hybridMultilevel"/>
    <w:tmpl w:val="AB486D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ED85497"/>
    <w:multiLevelType w:val="hybridMultilevel"/>
    <w:tmpl w:val="B7DE2D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EFD4ADC"/>
    <w:multiLevelType w:val="multilevel"/>
    <w:tmpl w:val="4C98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36B02"/>
    <w:multiLevelType w:val="multilevel"/>
    <w:tmpl w:val="ED30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E035A"/>
    <w:multiLevelType w:val="multilevel"/>
    <w:tmpl w:val="79F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B30E21"/>
    <w:multiLevelType w:val="multilevel"/>
    <w:tmpl w:val="751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D4A79"/>
    <w:multiLevelType w:val="multilevel"/>
    <w:tmpl w:val="8AB0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A677B"/>
    <w:multiLevelType w:val="hybridMultilevel"/>
    <w:tmpl w:val="6F964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A8178BB"/>
    <w:multiLevelType w:val="hybridMultilevel"/>
    <w:tmpl w:val="FCBEA2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D7A0D56"/>
    <w:multiLevelType w:val="multilevel"/>
    <w:tmpl w:val="8C18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84C72"/>
    <w:multiLevelType w:val="multilevel"/>
    <w:tmpl w:val="F83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8924">
    <w:abstractNumId w:val="19"/>
  </w:num>
  <w:num w:numId="2" w16cid:durableId="442968242">
    <w:abstractNumId w:val="31"/>
  </w:num>
  <w:num w:numId="3" w16cid:durableId="1004432152">
    <w:abstractNumId w:val="28"/>
  </w:num>
  <w:num w:numId="4" w16cid:durableId="1315837397">
    <w:abstractNumId w:val="20"/>
  </w:num>
  <w:num w:numId="5" w16cid:durableId="1696733218">
    <w:abstractNumId w:val="13"/>
  </w:num>
  <w:num w:numId="6" w16cid:durableId="1665358542">
    <w:abstractNumId w:val="35"/>
  </w:num>
  <w:num w:numId="7" w16cid:durableId="1230993324">
    <w:abstractNumId w:val="22"/>
  </w:num>
  <w:num w:numId="8" w16cid:durableId="323171700">
    <w:abstractNumId w:val="26"/>
  </w:num>
  <w:num w:numId="9" w16cid:durableId="1846086711">
    <w:abstractNumId w:val="15"/>
  </w:num>
  <w:num w:numId="10" w16cid:durableId="1656757577">
    <w:abstractNumId w:val="8"/>
  </w:num>
  <w:num w:numId="11" w16cid:durableId="112409699">
    <w:abstractNumId w:val="27"/>
  </w:num>
  <w:num w:numId="12" w16cid:durableId="1105688236">
    <w:abstractNumId w:val="33"/>
  </w:num>
  <w:num w:numId="13" w16cid:durableId="459345915">
    <w:abstractNumId w:val="12"/>
  </w:num>
  <w:num w:numId="14" w16cid:durableId="727653917">
    <w:abstractNumId w:val="34"/>
  </w:num>
  <w:num w:numId="15" w16cid:durableId="1273244946">
    <w:abstractNumId w:val="23"/>
  </w:num>
  <w:num w:numId="16" w16cid:durableId="501820539">
    <w:abstractNumId w:val="18"/>
  </w:num>
  <w:num w:numId="17" w16cid:durableId="1940487086">
    <w:abstractNumId w:val="11"/>
  </w:num>
  <w:num w:numId="18" w16cid:durableId="1430929834">
    <w:abstractNumId w:val="6"/>
  </w:num>
  <w:num w:numId="19" w16cid:durableId="1509826685">
    <w:abstractNumId w:val="29"/>
  </w:num>
  <w:num w:numId="20" w16cid:durableId="1025255930">
    <w:abstractNumId w:val="5"/>
  </w:num>
  <w:num w:numId="21" w16cid:durableId="1675231516">
    <w:abstractNumId w:val="9"/>
  </w:num>
  <w:num w:numId="22" w16cid:durableId="441730185">
    <w:abstractNumId w:val="14"/>
  </w:num>
  <w:num w:numId="23" w16cid:durableId="616647073">
    <w:abstractNumId w:val="32"/>
  </w:num>
  <w:num w:numId="24" w16cid:durableId="1753506155">
    <w:abstractNumId w:val="30"/>
  </w:num>
  <w:num w:numId="25" w16cid:durableId="1549292424">
    <w:abstractNumId w:val="36"/>
  </w:num>
  <w:num w:numId="26" w16cid:durableId="954098394">
    <w:abstractNumId w:val="24"/>
  </w:num>
  <w:num w:numId="27" w16cid:durableId="475031138">
    <w:abstractNumId w:val="1"/>
  </w:num>
  <w:num w:numId="28" w16cid:durableId="283460292">
    <w:abstractNumId w:val="3"/>
  </w:num>
  <w:num w:numId="29" w16cid:durableId="1301954927">
    <w:abstractNumId w:val="17"/>
  </w:num>
  <w:num w:numId="30" w16cid:durableId="1784113572">
    <w:abstractNumId w:val="21"/>
  </w:num>
  <w:num w:numId="31" w16cid:durableId="1411808071">
    <w:abstractNumId w:val="7"/>
  </w:num>
  <w:num w:numId="32" w16cid:durableId="1266419794">
    <w:abstractNumId w:val="2"/>
  </w:num>
  <w:num w:numId="33" w16cid:durableId="77481590">
    <w:abstractNumId w:val="4"/>
  </w:num>
  <w:num w:numId="34" w16cid:durableId="1589384426">
    <w:abstractNumId w:val="10"/>
  </w:num>
  <w:num w:numId="35" w16cid:durableId="1953591355">
    <w:abstractNumId w:val="16"/>
  </w:num>
  <w:num w:numId="36" w16cid:durableId="1518034570">
    <w:abstractNumId w:val="25"/>
  </w:num>
  <w:num w:numId="37" w16cid:durableId="393740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C0A"/>
    <w:rsid w:val="00051020"/>
    <w:rsid w:val="00072327"/>
    <w:rsid w:val="000A605B"/>
    <w:rsid w:val="000A7583"/>
    <w:rsid w:val="001C1E47"/>
    <w:rsid w:val="00216246"/>
    <w:rsid w:val="002C616E"/>
    <w:rsid w:val="00306A2F"/>
    <w:rsid w:val="00312B7B"/>
    <w:rsid w:val="00334601"/>
    <w:rsid w:val="0046119F"/>
    <w:rsid w:val="00561131"/>
    <w:rsid w:val="006100CC"/>
    <w:rsid w:val="006B7798"/>
    <w:rsid w:val="00734581"/>
    <w:rsid w:val="00782C0A"/>
    <w:rsid w:val="00792270"/>
    <w:rsid w:val="0085214B"/>
    <w:rsid w:val="008F053E"/>
    <w:rsid w:val="0096593D"/>
    <w:rsid w:val="009F756C"/>
    <w:rsid w:val="00AF1A74"/>
    <w:rsid w:val="00B01E0D"/>
    <w:rsid w:val="00B94CBC"/>
    <w:rsid w:val="00C44383"/>
    <w:rsid w:val="00C5342E"/>
    <w:rsid w:val="00D21914"/>
    <w:rsid w:val="00D452A5"/>
    <w:rsid w:val="00D94202"/>
    <w:rsid w:val="00DB7A01"/>
    <w:rsid w:val="00DF21FE"/>
    <w:rsid w:val="00EC3326"/>
    <w:rsid w:val="00F01062"/>
    <w:rsid w:val="00F01398"/>
    <w:rsid w:val="00F450B1"/>
    <w:rsid w:val="141EA376"/>
    <w:rsid w:val="16CEB6CE"/>
    <w:rsid w:val="308A44E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BD6A"/>
  <w15:chartTrackingRefBased/>
  <w15:docId w15:val="{90CC86E2-1DF9-4C81-B647-80E71A202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2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2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C0A"/>
    <w:rPr>
      <w:rFonts w:eastAsiaTheme="majorEastAsia" w:cstheme="majorBidi"/>
      <w:color w:val="272727" w:themeColor="text1" w:themeTint="D8"/>
    </w:rPr>
  </w:style>
  <w:style w:type="paragraph" w:styleId="Title">
    <w:name w:val="Title"/>
    <w:basedOn w:val="Normal"/>
    <w:next w:val="Normal"/>
    <w:link w:val="TitleChar"/>
    <w:uiPriority w:val="10"/>
    <w:qFormat/>
    <w:rsid w:val="00782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C0A"/>
    <w:pPr>
      <w:spacing w:before="160"/>
      <w:jc w:val="center"/>
    </w:pPr>
    <w:rPr>
      <w:i/>
      <w:iCs/>
      <w:color w:val="404040" w:themeColor="text1" w:themeTint="BF"/>
    </w:rPr>
  </w:style>
  <w:style w:type="character" w:customStyle="1" w:styleId="QuoteChar">
    <w:name w:val="Quote Char"/>
    <w:basedOn w:val="DefaultParagraphFont"/>
    <w:link w:val="Quote"/>
    <w:uiPriority w:val="29"/>
    <w:rsid w:val="00782C0A"/>
    <w:rPr>
      <w:i/>
      <w:iCs/>
      <w:color w:val="404040" w:themeColor="text1" w:themeTint="BF"/>
    </w:rPr>
  </w:style>
  <w:style w:type="paragraph" w:styleId="ListParagraph">
    <w:name w:val="List Paragraph"/>
    <w:basedOn w:val="Normal"/>
    <w:uiPriority w:val="34"/>
    <w:qFormat/>
    <w:rsid w:val="00782C0A"/>
    <w:pPr>
      <w:ind w:left="720"/>
      <w:contextualSpacing/>
    </w:pPr>
  </w:style>
  <w:style w:type="character" w:styleId="IntenseEmphasis">
    <w:name w:val="Intense Emphasis"/>
    <w:basedOn w:val="DefaultParagraphFont"/>
    <w:uiPriority w:val="21"/>
    <w:qFormat/>
    <w:rsid w:val="00782C0A"/>
    <w:rPr>
      <w:i/>
      <w:iCs/>
      <w:color w:val="2F5496" w:themeColor="accent1" w:themeShade="BF"/>
    </w:rPr>
  </w:style>
  <w:style w:type="paragraph" w:styleId="IntenseQuote">
    <w:name w:val="Intense Quote"/>
    <w:basedOn w:val="Normal"/>
    <w:next w:val="Normal"/>
    <w:link w:val="IntenseQuoteChar"/>
    <w:uiPriority w:val="30"/>
    <w:qFormat/>
    <w:rsid w:val="00782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C0A"/>
    <w:rPr>
      <w:i/>
      <w:iCs/>
      <w:color w:val="2F5496" w:themeColor="accent1" w:themeShade="BF"/>
    </w:rPr>
  </w:style>
  <w:style w:type="character" w:styleId="IntenseReference">
    <w:name w:val="Intense Reference"/>
    <w:basedOn w:val="DefaultParagraphFont"/>
    <w:uiPriority w:val="32"/>
    <w:qFormat/>
    <w:rsid w:val="00782C0A"/>
    <w:rPr>
      <w:b/>
      <w:bCs/>
      <w:smallCaps/>
      <w:color w:val="2F5496" w:themeColor="accent1" w:themeShade="BF"/>
      <w:spacing w:val="5"/>
    </w:rPr>
  </w:style>
  <w:style w:type="character" w:styleId="Strong">
    <w:name w:val="Strong"/>
    <w:basedOn w:val="DefaultParagraphFont"/>
    <w:uiPriority w:val="22"/>
    <w:qFormat/>
    <w:rsid w:val="0046119F"/>
    <w:rPr>
      <w:b/>
      <w:bCs/>
    </w:rPr>
  </w:style>
  <w:style w:type="table" w:styleId="TableGrid">
    <w:name w:val="Table Grid"/>
    <w:basedOn w:val="TableNormal"/>
    <w:uiPriority w:val="39"/>
    <w:rsid w:val="00461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3">
    <w:name w:val="Grid Table 3 Accent 3"/>
    <w:basedOn w:val="TableNormal"/>
    <w:uiPriority w:val="48"/>
    <w:rsid w:val="0046119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30471">
      <w:bodyDiv w:val="1"/>
      <w:marLeft w:val="0"/>
      <w:marRight w:val="0"/>
      <w:marTop w:val="0"/>
      <w:marBottom w:val="0"/>
      <w:divBdr>
        <w:top w:val="none" w:sz="0" w:space="0" w:color="auto"/>
        <w:left w:val="none" w:sz="0" w:space="0" w:color="auto"/>
        <w:bottom w:val="none" w:sz="0" w:space="0" w:color="auto"/>
        <w:right w:val="none" w:sz="0" w:space="0" w:color="auto"/>
      </w:divBdr>
    </w:div>
    <w:div w:id="276330611">
      <w:bodyDiv w:val="1"/>
      <w:marLeft w:val="0"/>
      <w:marRight w:val="0"/>
      <w:marTop w:val="0"/>
      <w:marBottom w:val="0"/>
      <w:divBdr>
        <w:top w:val="none" w:sz="0" w:space="0" w:color="auto"/>
        <w:left w:val="none" w:sz="0" w:space="0" w:color="auto"/>
        <w:bottom w:val="none" w:sz="0" w:space="0" w:color="auto"/>
        <w:right w:val="none" w:sz="0" w:space="0" w:color="auto"/>
      </w:divBdr>
    </w:div>
    <w:div w:id="552234037">
      <w:bodyDiv w:val="1"/>
      <w:marLeft w:val="0"/>
      <w:marRight w:val="0"/>
      <w:marTop w:val="0"/>
      <w:marBottom w:val="0"/>
      <w:divBdr>
        <w:top w:val="none" w:sz="0" w:space="0" w:color="auto"/>
        <w:left w:val="none" w:sz="0" w:space="0" w:color="auto"/>
        <w:bottom w:val="none" w:sz="0" w:space="0" w:color="auto"/>
        <w:right w:val="none" w:sz="0" w:space="0" w:color="auto"/>
      </w:divBdr>
    </w:div>
    <w:div w:id="642269464">
      <w:bodyDiv w:val="1"/>
      <w:marLeft w:val="0"/>
      <w:marRight w:val="0"/>
      <w:marTop w:val="0"/>
      <w:marBottom w:val="0"/>
      <w:divBdr>
        <w:top w:val="none" w:sz="0" w:space="0" w:color="auto"/>
        <w:left w:val="none" w:sz="0" w:space="0" w:color="auto"/>
        <w:bottom w:val="none" w:sz="0" w:space="0" w:color="auto"/>
        <w:right w:val="none" w:sz="0" w:space="0" w:color="auto"/>
      </w:divBdr>
    </w:div>
    <w:div w:id="1250846238">
      <w:bodyDiv w:val="1"/>
      <w:marLeft w:val="0"/>
      <w:marRight w:val="0"/>
      <w:marTop w:val="0"/>
      <w:marBottom w:val="0"/>
      <w:divBdr>
        <w:top w:val="none" w:sz="0" w:space="0" w:color="auto"/>
        <w:left w:val="none" w:sz="0" w:space="0" w:color="auto"/>
        <w:bottom w:val="none" w:sz="0" w:space="0" w:color="auto"/>
        <w:right w:val="none" w:sz="0" w:space="0" w:color="auto"/>
      </w:divBdr>
    </w:div>
    <w:div w:id="1308366082">
      <w:bodyDiv w:val="1"/>
      <w:marLeft w:val="0"/>
      <w:marRight w:val="0"/>
      <w:marTop w:val="0"/>
      <w:marBottom w:val="0"/>
      <w:divBdr>
        <w:top w:val="none" w:sz="0" w:space="0" w:color="auto"/>
        <w:left w:val="none" w:sz="0" w:space="0" w:color="auto"/>
        <w:bottom w:val="none" w:sz="0" w:space="0" w:color="auto"/>
        <w:right w:val="none" w:sz="0" w:space="0" w:color="auto"/>
      </w:divBdr>
    </w:div>
    <w:div w:id="1533032773">
      <w:bodyDiv w:val="1"/>
      <w:marLeft w:val="0"/>
      <w:marRight w:val="0"/>
      <w:marTop w:val="0"/>
      <w:marBottom w:val="0"/>
      <w:divBdr>
        <w:top w:val="none" w:sz="0" w:space="0" w:color="auto"/>
        <w:left w:val="none" w:sz="0" w:space="0" w:color="auto"/>
        <w:bottom w:val="none" w:sz="0" w:space="0" w:color="auto"/>
        <w:right w:val="none" w:sz="0" w:space="0" w:color="auto"/>
      </w:divBdr>
    </w:div>
    <w:div w:id="1580169328">
      <w:bodyDiv w:val="1"/>
      <w:marLeft w:val="0"/>
      <w:marRight w:val="0"/>
      <w:marTop w:val="0"/>
      <w:marBottom w:val="0"/>
      <w:divBdr>
        <w:top w:val="none" w:sz="0" w:space="0" w:color="auto"/>
        <w:left w:val="none" w:sz="0" w:space="0" w:color="auto"/>
        <w:bottom w:val="none" w:sz="0" w:space="0" w:color="auto"/>
        <w:right w:val="none" w:sz="0" w:space="0" w:color="auto"/>
      </w:divBdr>
    </w:div>
    <w:div w:id="1609043798">
      <w:bodyDiv w:val="1"/>
      <w:marLeft w:val="0"/>
      <w:marRight w:val="0"/>
      <w:marTop w:val="0"/>
      <w:marBottom w:val="0"/>
      <w:divBdr>
        <w:top w:val="none" w:sz="0" w:space="0" w:color="auto"/>
        <w:left w:val="none" w:sz="0" w:space="0" w:color="auto"/>
        <w:bottom w:val="none" w:sz="0" w:space="0" w:color="auto"/>
        <w:right w:val="none" w:sz="0" w:space="0" w:color="auto"/>
      </w:divBdr>
    </w:div>
    <w:div w:id="1819374754">
      <w:bodyDiv w:val="1"/>
      <w:marLeft w:val="0"/>
      <w:marRight w:val="0"/>
      <w:marTop w:val="0"/>
      <w:marBottom w:val="0"/>
      <w:divBdr>
        <w:top w:val="none" w:sz="0" w:space="0" w:color="auto"/>
        <w:left w:val="none" w:sz="0" w:space="0" w:color="auto"/>
        <w:bottom w:val="none" w:sz="0" w:space="0" w:color="auto"/>
        <w:right w:val="none" w:sz="0" w:space="0" w:color="auto"/>
      </w:divBdr>
    </w:div>
    <w:div w:id="1829397346">
      <w:bodyDiv w:val="1"/>
      <w:marLeft w:val="0"/>
      <w:marRight w:val="0"/>
      <w:marTop w:val="0"/>
      <w:marBottom w:val="0"/>
      <w:divBdr>
        <w:top w:val="none" w:sz="0" w:space="0" w:color="auto"/>
        <w:left w:val="none" w:sz="0" w:space="0" w:color="auto"/>
        <w:bottom w:val="none" w:sz="0" w:space="0" w:color="auto"/>
        <w:right w:val="none" w:sz="0" w:space="0" w:color="auto"/>
      </w:divBdr>
    </w:div>
    <w:div w:id="1868524275">
      <w:bodyDiv w:val="1"/>
      <w:marLeft w:val="0"/>
      <w:marRight w:val="0"/>
      <w:marTop w:val="0"/>
      <w:marBottom w:val="0"/>
      <w:divBdr>
        <w:top w:val="none" w:sz="0" w:space="0" w:color="auto"/>
        <w:left w:val="none" w:sz="0" w:space="0" w:color="auto"/>
        <w:bottom w:val="none" w:sz="0" w:space="0" w:color="auto"/>
        <w:right w:val="none" w:sz="0" w:space="0" w:color="auto"/>
      </w:divBdr>
    </w:div>
    <w:div w:id="208930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9" ma:contentTypeDescription="Create a new document." ma:contentTypeScope="" ma:versionID="e8d6e996f736c95851e8f976c458917b">
  <xsd:schema xmlns:xsd="http://www.w3.org/2001/XMLSchema" xmlns:xs="http://www.w3.org/2001/XMLSchema" xmlns:p="http://schemas.microsoft.com/office/2006/metadata/properties" xmlns:ns2="7a2cd5fa-7970-4102-af1e-6cb8072b3283" targetNamespace="http://schemas.microsoft.com/office/2006/metadata/properties" ma:root="true" ma:fieldsID="d123f77ea911449b681712c51c7aa88f"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dd023b0-06f2-48ac-bdf3-902a2de659d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cd5fa-7970-4102-af1e-6cb8072b32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7707E9-1EDC-48BE-867C-B1BCDAEB2533}">
  <ds:schemaRefs>
    <ds:schemaRef ds:uri="http://schemas.microsoft.com/sharepoint/v3/contenttype/forms"/>
  </ds:schemaRefs>
</ds:datastoreItem>
</file>

<file path=customXml/itemProps2.xml><?xml version="1.0" encoding="utf-8"?>
<ds:datastoreItem xmlns:ds="http://schemas.openxmlformats.org/officeDocument/2006/customXml" ds:itemID="{B42DEF22-9D41-4B14-A86B-0D43F2A00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cd5fa-7970-4102-af1e-6cb8072b32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315A93-9E80-434A-B9DB-E5BD55CB8AFE}">
  <ds:schemaRefs>
    <ds:schemaRef ds:uri="http://schemas.microsoft.com/office/2006/metadata/properties"/>
    <ds:schemaRef ds:uri="http://schemas.microsoft.com/office/infopath/2007/PartnerControls"/>
    <ds:schemaRef ds:uri="7a2cd5fa-7970-4102-af1e-6cb8072b3283"/>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2426</Words>
  <Characters>13832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Khubchandani</dc:creator>
  <cp:keywords/>
  <dc:description/>
  <cp:lastModifiedBy>Pooja Khubchandani</cp:lastModifiedBy>
  <cp:revision>17</cp:revision>
  <dcterms:created xsi:type="dcterms:W3CDTF">2025-03-13T23:00:00Z</dcterms:created>
  <dcterms:modified xsi:type="dcterms:W3CDTF">2025-03-19T03:20:00Z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0x0101002DB343C2BBFB83478F559BEB0407E362</vt:lpwstr>
  </property>
  <property fmtid="{D5CDD505-2E9C-101B-9397-08002B2CF9AE}" pid="3" name="MediaServiceImageTags">
    <vt:lpwstr/>
  </property>
</Properties>
</file>