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F258F1B" w:rsidR="00CC743D" w:rsidRPr="008518DA" w:rsidRDefault="004D3AA5" w:rsidP="00AD31AA">
      <w:pPr>
        <w:pStyle w:val="Heading3"/>
        <w:jc w:val="both"/>
        <w:rPr>
          <w:rFonts w:ascii="Times New Roman" w:hAnsi="Times New Roman" w:cs="Times New Roman"/>
          <w:b/>
          <w:bCs/>
          <w:sz w:val="24"/>
          <w:szCs w:val="24"/>
        </w:rPr>
      </w:pPr>
      <w:bookmarkStart w:id="0" w:name="_Hlk194064649"/>
      <w:bookmarkEnd w:id="0"/>
      <w:r w:rsidRPr="008518DA">
        <w:rPr>
          <w:rFonts w:ascii="Times New Roman" w:hAnsi="Times New Roman" w:cs="Times New Roman"/>
          <w:b/>
          <w:bCs/>
          <w:sz w:val="24"/>
          <w:szCs w:val="24"/>
        </w:rPr>
        <w:t>Footprint Analysis</w:t>
      </w:r>
    </w:p>
    <w:p w14:paraId="00000002" w14:textId="77777777" w:rsidR="00CC743D" w:rsidRPr="008518DA" w:rsidRDefault="00CC743D" w:rsidP="00AD31AA">
      <w:pPr>
        <w:jc w:val="both"/>
        <w:rPr>
          <w:rFonts w:ascii="Times New Roman" w:hAnsi="Times New Roman" w:cs="Times New Roman"/>
          <w:color w:val="0E0E0E"/>
          <w:sz w:val="24"/>
          <w:szCs w:val="24"/>
        </w:rPr>
      </w:pPr>
    </w:p>
    <w:p w14:paraId="00000003" w14:textId="437377D7" w:rsidR="00CC743D" w:rsidRPr="008518DA" w:rsidRDefault="00007525" w:rsidP="376A2631">
      <w:pPr>
        <w:jc w:val="both"/>
        <w:rPr>
          <w:rFonts w:ascii="Times New Roman" w:hAnsi="Times New Roman" w:cs="Times New Roman"/>
          <w:color w:val="0E0E0E"/>
          <w:sz w:val="24"/>
          <w:szCs w:val="24"/>
          <w:lang w:val="en-US"/>
        </w:rPr>
      </w:pPr>
      <w:r w:rsidRPr="376A2631">
        <w:rPr>
          <w:rFonts w:ascii="Times New Roman" w:hAnsi="Times New Roman" w:cs="Times New Roman"/>
          <w:color w:val="0E0E0E"/>
          <w:sz w:val="24"/>
          <w:szCs w:val="24"/>
          <w:lang w:val="en-US"/>
        </w:rPr>
        <w:t xml:space="preserve">BCLC’s PlayNow.com is the only legal, regulated online sportsbook in British Columbia. Despite its monopoly, competition from offshore betting platforms </w:t>
      </w:r>
      <w:r w:rsidR="004D3AA5" w:rsidRPr="376A2631">
        <w:rPr>
          <w:rFonts w:ascii="Times New Roman" w:hAnsi="Times New Roman" w:cs="Times New Roman"/>
          <w:color w:val="0E0E0E"/>
          <w:sz w:val="24"/>
          <w:szCs w:val="24"/>
          <w:lang w:val="en-US"/>
        </w:rPr>
        <w:t>challenges</w:t>
      </w:r>
      <w:r w:rsidRPr="376A2631">
        <w:rPr>
          <w:rFonts w:ascii="Times New Roman" w:hAnsi="Times New Roman" w:cs="Times New Roman"/>
          <w:color w:val="0E0E0E"/>
          <w:sz w:val="24"/>
          <w:szCs w:val="24"/>
          <w:lang w:val="en-US"/>
        </w:rPr>
        <w:t xml:space="preserve"> its market presence. This section evaluates </w:t>
      </w:r>
      <w:proofErr w:type="spellStart"/>
      <w:r w:rsidRPr="376A2631">
        <w:rPr>
          <w:rFonts w:ascii="Times New Roman" w:hAnsi="Times New Roman" w:cs="Times New Roman"/>
          <w:color w:val="0E0E0E"/>
          <w:sz w:val="24"/>
          <w:szCs w:val="24"/>
          <w:lang w:val="en-US"/>
        </w:rPr>
        <w:t>PlayNow.com’s</w:t>
      </w:r>
      <w:proofErr w:type="spellEnd"/>
      <w:r w:rsidRPr="376A2631">
        <w:rPr>
          <w:rFonts w:ascii="Times New Roman" w:hAnsi="Times New Roman" w:cs="Times New Roman"/>
          <w:color w:val="0E0E0E"/>
          <w:sz w:val="24"/>
          <w:szCs w:val="24"/>
          <w:lang w:val="en-US"/>
        </w:rPr>
        <w:t xml:space="preserve"> website performance, user demographics, sports betting engagement trends, and overall strengths and weaknesses to </w:t>
      </w:r>
      <w:r w:rsidR="00E51C24" w:rsidRPr="376A2631">
        <w:rPr>
          <w:rFonts w:ascii="Times New Roman" w:hAnsi="Times New Roman" w:cs="Times New Roman"/>
          <w:color w:val="0E0E0E"/>
          <w:sz w:val="24"/>
          <w:szCs w:val="24"/>
          <w:lang w:val="en-US"/>
        </w:rPr>
        <w:t>comprehensively assess</w:t>
      </w:r>
      <w:r w:rsidRPr="376A2631">
        <w:rPr>
          <w:rFonts w:ascii="Times New Roman" w:hAnsi="Times New Roman" w:cs="Times New Roman"/>
          <w:color w:val="0E0E0E"/>
          <w:sz w:val="24"/>
          <w:szCs w:val="24"/>
          <w:lang w:val="en-US"/>
        </w:rPr>
        <w:t xml:space="preserve"> its current footprint.</w:t>
      </w:r>
    </w:p>
    <w:p w14:paraId="72DED364" w14:textId="77777777" w:rsidR="004D3AA5" w:rsidRPr="008518DA" w:rsidRDefault="004D3AA5" w:rsidP="00AD31AA">
      <w:pPr>
        <w:jc w:val="both"/>
        <w:rPr>
          <w:rFonts w:ascii="Times New Roman" w:hAnsi="Times New Roman" w:cs="Times New Roman"/>
          <w:color w:val="0E0E0E"/>
          <w:sz w:val="24"/>
          <w:szCs w:val="24"/>
        </w:rPr>
      </w:pPr>
    </w:p>
    <w:p w14:paraId="774CFF1A" w14:textId="5B69CBD3" w:rsidR="002877AF" w:rsidRPr="008518DA" w:rsidRDefault="002877AF" w:rsidP="00AD31AA">
      <w:pPr>
        <w:jc w:val="both"/>
        <w:rPr>
          <w:rFonts w:ascii="Times New Roman" w:hAnsi="Times New Roman" w:cs="Times New Roman"/>
          <w:color w:val="0E0E0E"/>
          <w:sz w:val="24"/>
          <w:szCs w:val="24"/>
          <w:lang w:val="en-SG"/>
        </w:rPr>
      </w:pPr>
      <w:r w:rsidRPr="008518DA">
        <w:rPr>
          <w:rFonts w:ascii="Times New Roman" w:hAnsi="Times New Roman" w:cs="Times New Roman"/>
          <w:color w:val="0E0E0E"/>
          <w:sz w:val="24"/>
          <w:szCs w:val="24"/>
          <w:lang w:val="en-SG"/>
        </w:rPr>
        <w:t>Before COVID-19, the platform's user trend remained relatively flat. However, since the pandemic, there has been a noticeable increase in player activity, with fluctuations over time. While the overall player base has grown significantly, recent data suggests that this growth is now starting to level off.</w:t>
      </w:r>
      <w:r w:rsidR="0094102B">
        <w:rPr>
          <w:rFonts w:ascii="Times New Roman" w:hAnsi="Times New Roman" w:cs="Times New Roman"/>
          <w:color w:val="0E0E0E"/>
          <w:sz w:val="24"/>
          <w:szCs w:val="24"/>
          <w:lang w:val="en-SG"/>
        </w:rPr>
        <w:t xml:space="preserve"> </w:t>
      </w:r>
      <w:r w:rsidR="009E2A25">
        <w:rPr>
          <w:rFonts w:ascii="Times New Roman" w:hAnsi="Times New Roman" w:cs="Times New Roman"/>
          <w:color w:val="0E0E0E"/>
          <w:sz w:val="24"/>
          <w:szCs w:val="24"/>
          <w:lang w:val="en-SG"/>
        </w:rPr>
        <w:t xml:space="preserve">Our engagement analysis suggests that </w:t>
      </w:r>
      <w:r w:rsidR="006237F5">
        <w:rPr>
          <w:rFonts w:ascii="Times New Roman" w:hAnsi="Times New Roman" w:cs="Times New Roman"/>
          <w:color w:val="0E0E0E"/>
          <w:sz w:val="24"/>
          <w:szCs w:val="24"/>
          <w:lang w:val="en-SG"/>
        </w:rPr>
        <w:t xml:space="preserve">this decline could be attributed to </w:t>
      </w:r>
      <w:r w:rsidR="00144A72" w:rsidRPr="00144A72">
        <w:rPr>
          <w:rFonts w:ascii="Times New Roman" w:hAnsi="Times New Roman" w:cs="Times New Roman"/>
          <w:color w:val="0E0E0E"/>
          <w:sz w:val="24"/>
          <w:szCs w:val="24"/>
          <w:lang w:val="en-SG"/>
        </w:rPr>
        <w:t xml:space="preserve">various factors. As lockdowns ended, users returned to pre-pandemic practices, which reduced the time spent </w:t>
      </w:r>
      <w:r w:rsidR="00144A72">
        <w:rPr>
          <w:rFonts w:ascii="Times New Roman" w:hAnsi="Times New Roman" w:cs="Times New Roman"/>
          <w:color w:val="0E0E0E"/>
          <w:sz w:val="24"/>
          <w:szCs w:val="24"/>
          <w:lang w:val="en-SG"/>
        </w:rPr>
        <w:t>on online gaming platforms</w:t>
      </w:r>
      <w:r w:rsidR="00144A72" w:rsidRPr="00144A72">
        <w:rPr>
          <w:rFonts w:ascii="Times New Roman" w:hAnsi="Times New Roman" w:cs="Times New Roman"/>
          <w:color w:val="0E0E0E"/>
          <w:sz w:val="24"/>
          <w:szCs w:val="24"/>
          <w:lang w:val="en-SG"/>
        </w:rPr>
        <w:t xml:space="preserve">. </w:t>
      </w:r>
      <w:r w:rsidR="00144A72">
        <w:rPr>
          <w:rFonts w:ascii="Times New Roman" w:hAnsi="Times New Roman" w:cs="Times New Roman"/>
          <w:color w:val="0E0E0E"/>
          <w:sz w:val="24"/>
          <w:szCs w:val="24"/>
          <w:lang w:val="en-SG"/>
        </w:rPr>
        <w:t>Furthermore</w:t>
      </w:r>
      <w:r w:rsidR="00144A72" w:rsidRPr="00144A72">
        <w:rPr>
          <w:rFonts w:ascii="Times New Roman" w:hAnsi="Times New Roman" w:cs="Times New Roman"/>
          <w:color w:val="0E0E0E"/>
          <w:sz w:val="24"/>
          <w:szCs w:val="24"/>
          <w:lang w:val="en-SG"/>
        </w:rPr>
        <w:t xml:space="preserve">, inflation led consumers to be more conservative with discretionary spending, affecting </w:t>
      </w:r>
      <w:r w:rsidR="005F50CF">
        <w:rPr>
          <w:rFonts w:ascii="Times New Roman" w:hAnsi="Times New Roman" w:cs="Times New Roman"/>
          <w:color w:val="0E0E0E"/>
          <w:sz w:val="24"/>
          <w:szCs w:val="24"/>
          <w:lang w:val="en-SG"/>
        </w:rPr>
        <w:t xml:space="preserve">gaming revenue </w:t>
      </w:r>
      <w:r w:rsidR="0086161F" w:rsidRPr="0086161F">
        <w:rPr>
          <w:rFonts w:ascii="Times New Roman" w:hAnsi="Times New Roman" w:cs="Times New Roman"/>
          <w:color w:val="0E0E0E"/>
          <w:sz w:val="24"/>
          <w:szCs w:val="24"/>
          <w:lang w:val="en-SG"/>
        </w:rPr>
        <w:t>(Tan &amp; Tan, 2022)</w:t>
      </w:r>
      <w:r w:rsidR="00144A72" w:rsidRPr="00144A72">
        <w:rPr>
          <w:rFonts w:ascii="Times New Roman" w:hAnsi="Times New Roman" w:cs="Times New Roman"/>
          <w:color w:val="0E0E0E"/>
          <w:sz w:val="24"/>
          <w:szCs w:val="24"/>
          <w:lang w:val="en-SG"/>
        </w:rPr>
        <w:t>.</w:t>
      </w:r>
    </w:p>
    <w:p w14:paraId="7C1E3A9F" w14:textId="77777777" w:rsidR="002877AF" w:rsidRPr="008518DA" w:rsidRDefault="002877AF" w:rsidP="00AD31AA">
      <w:pPr>
        <w:jc w:val="both"/>
        <w:rPr>
          <w:rFonts w:ascii="Times New Roman" w:hAnsi="Times New Roman" w:cs="Times New Roman"/>
          <w:color w:val="0E0E0E"/>
          <w:sz w:val="24"/>
          <w:szCs w:val="24"/>
        </w:rPr>
      </w:pPr>
    </w:p>
    <w:p w14:paraId="00000005" w14:textId="09F47778" w:rsidR="00CC743D" w:rsidRPr="008518DA" w:rsidRDefault="00007525" w:rsidP="00AD31AA">
      <w:pPr>
        <w:jc w:val="both"/>
        <w:rPr>
          <w:rFonts w:ascii="Times New Roman" w:hAnsi="Times New Roman" w:cs="Times New Roman"/>
          <w:b/>
          <w:color w:val="0E0E0E"/>
          <w:sz w:val="24"/>
          <w:szCs w:val="24"/>
        </w:rPr>
      </w:pPr>
      <w:r w:rsidRPr="008518DA">
        <w:rPr>
          <w:rFonts w:ascii="Times New Roman" w:hAnsi="Times New Roman" w:cs="Times New Roman"/>
          <w:b/>
          <w:color w:val="0E0E0E"/>
          <w:sz w:val="24"/>
          <w:szCs w:val="24"/>
        </w:rPr>
        <w:t>Website &amp; App Performance</w:t>
      </w:r>
    </w:p>
    <w:p w14:paraId="6BECC6BA" w14:textId="7286E347" w:rsidR="00303B0A" w:rsidRPr="008518DA" w:rsidRDefault="004D3AA5" w:rsidP="00AD31AA">
      <w:pPr>
        <w:spacing w:before="100" w:beforeAutospacing="1" w:after="100" w:afterAutospacing="1"/>
        <w:jc w:val="both"/>
        <w:rPr>
          <w:rFonts w:ascii="Times New Roman" w:eastAsia="Times New Roman" w:hAnsi="Times New Roman" w:cs="Times New Roman"/>
          <w:sz w:val="24"/>
          <w:szCs w:val="24"/>
          <w:lang w:val="en-GB" w:eastAsia="en-GB"/>
        </w:rPr>
      </w:pPr>
      <w:r w:rsidRPr="008518DA">
        <w:rPr>
          <w:rFonts w:ascii="Times New Roman" w:hAnsi="Times New Roman" w:cs="Times New Roman"/>
          <w:bCs/>
          <w:color w:val="0E0E0E"/>
          <w:sz w:val="24"/>
          <w:szCs w:val="24"/>
        </w:rPr>
        <w:t xml:space="preserve">The total number of visits in February 2025 is 2.8M, of which 18.2% has a unique footprint. </w:t>
      </w:r>
      <w:r w:rsidR="008C0FCB" w:rsidRPr="008518DA">
        <w:rPr>
          <w:rFonts w:ascii="Times New Roman" w:hAnsi="Times New Roman" w:cs="Times New Roman"/>
          <w:bCs/>
          <w:color w:val="0E0E0E"/>
          <w:sz w:val="24"/>
          <w:szCs w:val="24"/>
        </w:rPr>
        <w:t>However,</w:t>
      </w:r>
      <w:r w:rsidRPr="008518DA">
        <w:rPr>
          <w:rFonts w:ascii="Times New Roman" w:hAnsi="Times New Roman" w:cs="Times New Roman"/>
          <w:bCs/>
          <w:color w:val="0E0E0E"/>
          <w:sz w:val="24"/>
          <w:szCs w:val="24"/>
        </w:rPr>
        <w:t xml:space="preserve"> 1/</w:t>
      </w:r>
      <w:proofErr w:type="gramStart"/>
      <w:r w:rsidRPr="008518DA">
        <w:rPr>
          <w:rFonts w:ascii="Times New Roman" w:hAnsi="Times New Roman" w:cs="Times New Roman"/>
          <w:bCs/>
          <w:color w:val="0E0E0E"/>
          <w:sz w:val="24"/>
          <w:szCs w:val="24"/>
        </w:rPr>
        <w:t>4</w:t>
      </w:r>
      <w:r w:rsidRPr="008518DA">
        <w:rPr>
          <w:rFonts w:ascii="Times New Roman" w:hAnsi="Times New Roman" w:cs="Times New Roman"/>
          <w:bCs/>
          <w:color w:val="0E0E0E"/>
          <w:sz w:val="24"/>
          <w:szCs w:val="24"/>
          <w:vertAlign w:val="superscript"/>
        </w:rPr>
        <w:t>th</w:t>
      </w:r>
      <w:proofErr w:type="gramEnd"/>
      <w:r w:rsidRPr="008518DA">
        <w:rPr>
          <w:rFonts w:ascii="Times New Roman" w:hAnsi="Times New Roman" w:cs="Times New Roman"/>
          <w:bCs/>
          <w:color w:val="0E0E0E"/>
          <w:sz w:val="24"/>
          <w:szCs w:val="24"/>
        </w:rPr>
        <w:t xml:space="preserve"> of average visitors </w:t>
      </w:r>
      <w:r w:rsidR="00E51C24" w:rsidRPr="008518DA">
        <w:rPr>
          <w:rFonts w:ascii="Times New Roman" w:hAnsi="Times New Roman" w:cs="Times New Roman"/>
          <w:bCs/>
          <w:color w:val="0E0E0E"/>
          <w:sz w:val="24"/>
          <w:szCs w:val="24"/>
        </w:rPr>
        <w:t>leaves</w:t>
      </w:r>
      <w:r w:rsidR="008C0FCB" w:rsidRPr="008518DA">
        <w:rPr>
          <w:rFonts w:ascii="Times New Roman" w:hAnsi="Times New Roman" w:cs="Times New Roman"/>
          <w:bCs/>
          <w:color w:val="0E0E0E"/>
          <w:sz w:val="24"/>
          <w:szCs w:val="24"/>
        </w:rPr>
        <w:t xml:space="preserve"> the website after viewing the home page. </w:t>
      </w:r>
      <w:r w:rsidR="009A3CEB" w:rsidRPr="008518DA">
        <w:rPr>
          <w:rFonts w:ascii="Times New Roman" w:hAnsi="Times New Roman" w:cs="Times New Roman"/>
          <w:bCs/>
          <w:color w:val="0E0E0E"/>
          <w:sz w:val="24"/>
          <w:szCs w:val="24"/>
        </w:rPr>
        <w:t xml:space="preserve">The average </w:t>
      </w:r>
      <w:r w:rsidR="00E51C24" w:rsidRPr="008518DA">
        <w:rPr>
          <w:rFonts w:ascii="Times New Roman" w:hAnsi="Times New Roman" w:cs="Times New Roman"/>
          <w:bCs/>
          <w:color w:val="0E0E0E"/>
          <w:sz w:val="24"/>
          <w:szCs w:val="24"/>
        </w:rPr>
        <w:t>visitor spent 10 minutes and, on average,</w:t>
      </w:r>
      <w:r w:rsidR="009A3CEB" w:rsidRPr="008518DA">
        <w:rPr>
          <w:rFonts w:ascii="Times New Roman" w:hAnsi="Times New Roman" w:cs="Times New Roman"/>
          <w:bCs/>
          <w:color w:val="0E0E0E"/>
          <w:sz w:val="24"/>
          <w:szCs w:val="24"/>
        </w:rPr>
        <w:t xml:space="preserve"> </w:t>
      </w:r>
      <w:r w:rsidR="00E51C24" w:rsidRPr="008518DA">
        <w:rPr>
          <w:rFonts w:ascii="Times New Roman" w:hAnsi="Times New Roman" w:cs="Times New Roman"/>
          <w:bCs/>
          <w:color w:val="0E0E0E"/>
          <w:sz w:val="24"/>
          <w:szCs w:val="24"/>
        </w:rPr>
        <w:t>browsed</w:t>
      </w:r>
      <w:r w:rsidR="009A3CEB" w:rsidRPr="008518DA">
        <w:rPr>
          <w:rFonts w:ascii="Times New Roman" w:hAnsi="Times New Roman" w:cs="Times New Roman"/>
          <w:bCs/>
          <w:color w:val="0E0E0E"/>
          <w:sz w:val="24"/>
          <w:szCs w:val="24"/>
        </w:rPr>
        <w:t xml:space="preserve"> 10 pages. 75% of users use mobiles. PlayNow.com is the only gambling provider within BC where profits are shared with </w:t>
      </w:r>
      <w:r w:rsidR="00254D39" w:rsidRPr="008518DA">
        <w:rPr>
          <w:rFonts w:ascii="Times New Roman" w:hAnsi="Times New Roman" w:cs="Times New Roman"/>
          <w:bCs/>
          <w:color w:val="0E0E0E"/>
          <w:sz w:val="24"/>
          <w:szCs w:val="24"/>
        </w:rPr>
        <w:t>the Government</w:t>
      </w:r>
      <w:r w:rsidR="009A3CEB" w:rsidRPr="008518DA">
        <w:rPr>
          <w:rFonts w:ascii="Times New Roman" w:hAnsi="Times New Roman" w:cs="Times New Roman"/>
          <w:bCs/>
          <w:color w:val="0E0E0E"/>
          <w:sz w:val="24"/>
          <w:szCs w:val="24"/>
        </w:rPr>
        <w:t xml:space="preserve"> of BC. </w:t>
      </w:r>
      <w:r w:rsidR="009A3CEB" w:rsidRPr="00365659">
        <w:rPr>
          <w:rFonts w:ascii="Times New Roman" w:hAnsi="Times New Roman" w:cs="Times New Roman"/>
          <w:bCs/>
          <w:color w:val="0E0E0E"/>
          <w:sz w:val="24"/>
          <w:szCs w:val="24"/>
        </w:rPr>
        <w:t>The</w:t>
      </w:r>
      <w:r w:rsidR="00254D39" w:rsidRPr="00365659">
        <w:rPr>
          <w:rFonts w:ascii="Times New Roman" w:hAnsi="Times New Roman" w:cs="Times New Roman"/>
          <w:bCs/>
          <w:color w:val="0E0E0E"/>
          <w:sz w:val="24"/>
          <w:szCs w:val="24"/>
        </w:rPr>
        <w:t>re is a 135</w:t>
      </w:r>
      <w:r w:rsidR="009A3CEB" w:rsidRPr="00365659">
        <w:rPr>
          <w:rFonts w:ascii="Times New Roman" w:hAnsi="Times New Roman" w:cs="Times New Roman"/>
          <w:bCs/>
          <w:color w:val="0E0E0E"/>
          <w:sz w:val="24"/>
          <w:szCs w:val="24"/>
        </w:rPr>
        <w:t>% increase in growth</w:t>
      </w:r>
      <w:r w:rsidR="00254D39" w:rsidRPr="00365659">
        <w:rPr>
          <w:rFonts w:ascii="Times New Roman" w:hAnsi="Times New Roman" w:cs="Times New Roman"/>
          <w:bCs/>
          <w:color w:val="0E0E0E"/>
          <w:sz w:val="24"/>
          <w:szCs w:val="24"/>
        </w:rPr>
        <w:t xml:space="preserve">. </w:t>
      </w:r>
      <w:r w:rsidR="00254D39" w:rsidRPr="00365659">
        <w:rPr>
          <w:rFonts w:ascii="Times New Roman" w:eastAsia="Times New Roman" w:hAnsi="Times New Roman" w:cs="Times New Roman"/>
          <w:bCs/>
          <w:sz w:val="24"/>
          <w:szCs w:val="24"/>
          <w:lang w:val="en-GB" w:eastAsia="en-GB"/>
        </w:rPr>
        <w:t>Users</w:t>
      </w:r>
      <w:r w:rsidR="00254D39" w:rsidRPr="008518DA">
        <w:rPr>
          <w:rFonts w:ascii="Times New Roman" w:eastAsia="Times New Roman" w:hAnsi="Times New Roman" w:cs="Times New Roman"/>
          <w:sz w:val="24"/>
          <w:szCs w:val="24"/>
          <w:lang w:val="en-GB" w:eastAsia="en-GB"/>
        </w:rPr>
        <w:t xml:space="preserve"> of the website are </w:t>
      </w:r>
      <w:r w:rsidR="00E51C24" w:rsidRPr="008518DA">
        <w:rPr>
          <w:rFonts w:ascii="Times New Roman" w:eastAsia="Times New Roman" w:hAnsi="Times New Roman" w:cs="Times New Roman"/>
          <w:sz w:val="24"/>
          <w:szCs w:val="24"/>
          <w:lang w:val="en-GB" w:eastAsia="en-GB"/>
        </w:rPr>
        <w:t xml:space="preserve">skewed toward the younger male demographic (with a </w:t>
      </w:r>
      <w:r w:rsidR="00254D39" w:rsidRPr="008518DA">
        <w:rPr>
          <w:rFonts w:ascii="Times New Roman" w:eastAsia="Times New Roman" w:hAnsi="Times New Roman" w:cs="Times New Roman"/>
          <w:sz w:val="24"/>
          <w:szCs w:val="24"/>
          <w:lang w:val="en-GB" w:eastAsia="en-GB"/>
        </w:rPr>
        <w:t xml:space="preserve">slightly riskier gambling profile). The website also allows players to earn points with </w:t>
      </w:r>
      <w:r w:rsidR="00E51C24" w:rsidRPr="008518DA">
        <w:rPr>
          <w:rFonts w:ascii="Times New Roman" w:eastAsia="Times New Roman" w:hAnsi="Times New Roman" w:cs="Times New Roman"/>
          <w:sz w:val="24"/>
          <w:szCs w:val="24"/>
          <w:lang w:val="en-GB" w:eastAsia="en-GB"/>
        </w:rPr>
        <w:t xml:space="preserve">the </w:t>
      </w:r>
      <w:r w:rsidR="00254D39" w:rsidRPr="008518DA">
        <w:rPr>
          <w:rFonts w:ascii="Times New Roman" w:eastAsia="Times New Roman" w:hAnsi="Times New Roman" w:cs="Times New Roman"/>
          <w:sz w:val="24"/>
          <w:szCs w:val="24"/>
          <w:lang w:val="en-GB" w:eastAsia="en-GB"/>
        </w:rPr>
        <w:t xml:space="preserve">Encore loyalty system. </w:t>
      </w:r>
      <w:proofErr w:type="spellStart"/>
      <w:r w:rsidR="00254D39" w:rsidRPr="008518DA">
        <w:rPr>
          <w:rFonts w:ascii="Times New Roman" w:eastAsia="Times New Roman" w:hAnsi="Times New Roman" w:cs="Times New Roman"/>
          <w:sz w:val="24"/>
          <w:szCs w:val="24"/>
          <w:lang w:val="en-GB" w:eastAsia="en-GB"/>
        </w:rPr>
        <w:t>Playnow</w:t>
      </w:r>
      <w:proofErr w:type="spellEnd"/>
      <w:r w:rsidR="00254D39" w:rsidRPr="008518DA">
        <w:rPr>
          <w:rFonts w:ascii="Times New Roman" w:eastAsia="Times New Roman" w:hAnsi="Times New Roman" w:cs="Times New Roman"/>
          <w:sz w:val="24"/>
          <w:szCs w:val="24"/>
          <w:lang w:val="en-GB" w:eastAsia="en-GB"/>
        </w:rPr>
        <w:t xml:space="preserve"> is also available in 3 provinces</w:t>
      </w:r>
      <w:r w:rsidR="00E51C24" w:rsidRPr="008518DA">
        <w:rPr>
          <w:rFonts w:ascii="Times New Roman" w:eastAsia="Times New Roman" w:hAnsi="Times New Roman" w:cs="Times New Roman"/>
          <w:sz w:val="24"/>
          <w:szCs w:val="24"/>
          <w:lang w:val="en-GB" w:eastAsia="en-GB"/>
        </w:rPr>
        <w:t>: British Columbia, Manitoba,</w:t>
      </w:r>
      <w:r w:rsidR="00254D39" w:rsidRPr="008518DA">
        <w:rPr>
          <w:rFonts w:ascii="Times New Roman" w:eastAsia="Times New Roman" w:hAnsi="Times New Roman" w:cs="Times New Roman"/>
          <w:sz w:val="24"/>
          <w:szCs w:val="24"/>
          <w:lang w:val="en-GB" w:eastAsia="en-GB"/>
        </w:rPr>
        <w:t xml:space="preserve"> and Saskatchewan. </w:t>
      </w:r>
      <w:r w:rsidR="00E51C24" w:rsidRPr="008518DA">
        <w:rPr>
          <w:rFonts w:ascii="Times New Roman" w:eastAsia="Times New Roman" w:hAnsi="Times New Roman" w:cs="Times New Roman"/>
          <w:sz w:val="24"/>
          <w:szCs w:val="24"/>
          <w:lang w:val="en-GB" w:eastAsia="en-GB"/>
        </w:rPr>
        <w:t>Significant</w:t>
      </w:r>
      <w:r w:rsidR="00254D39" w:rsidRPr="008518DA">
        <w:rPr>
          <w:rFonts w:ascii="Times New Roman" w:eastAsia="Times New Roman" w:hAnsi="Times New Roman" w:cs="Times New Roman"/>
          <w:sz w:val="24"/>
          <w:szCs w:val="24"/>
          <w:lang w:val="en-GB" w:eastAsia="en-GB"/>
        </w:rPr>
        <w:t xml:space="preserve"> updates to their lineup include </w:t>
      </w:r>
      <w:r w:rsidR="00E51C24" w:rsidRPr="008518DA">
        <w:rPr>
          <w:rFonts w:ascii="Times New Roman" w:eastAsia="Times New Roman" w:hAnsi="Times New Roman" w:cs="Times New Roman"/>
          <w:sz w:val="24"/>
          <w:szCs w:val="24"/>
          <w:lang w:val="en-GB" w:eastAsia="en-GB"/>
        </w:rPr>
        <w:t>the</w:t>
      </w:r>
      <w:r w:rsidR="00254D39" w:rsidRPr="008518DA">
        <w:rPr>
          <w:rFonts w:ascii="Times New Roman" w:eastAsia="Times New Roman" w:hAnsi="Times New Roman" w:cs="Times New Roman"/>
          <w:sz w:val="24"/>
          <w:szCs w:val="24"/>
          <w:lang w:val="en-GB" w:eastAsia="en-GB"/>
        </w:rPr>
        <w:t xml:space="preserve"> ability for users to conduct single events betting.</w:t>
      </w:r>
    </w:p>
    <w:p w14:paraId="7EA1351A" w14:textId="0802BB9F" w:rsidR="004D3AA5" w:rsidRPr="008518DA" w:rsidRDefault="004D3AA5" w:rsidP="00AD31AA">
      <w:pPr>
        <w:jc w:val="both"/>
        <w:rPr>
          <w:rFonts w:ascii="Times New Roman" w:hAnsi="Times New Roman" w:cs="Times New Roman"/>
          <w:bCs/>
          <w:color w:val="0E0E0E"/>
          <w:sz w:val="24"/>
          <w:szCs w:val="24"/>
        </w:rPr>
      </w:pPr>
    </w:p>
    <w:tbl>
      <w:tblPr>
        <w:tblW w:w="10520" w:type="dxa"/>
        <w:tblLook w:val="04A0" w:firstRow="1" w:lastRow="0" w:firstColumn="1" w:lastColumn="0" w:noHBand="0" w:noVBand="1"/>
      </w:tblPr>
      <w:tblGrid>
        <w:gridCol w:w="2640"/>
        <w:gridCol w:w="2460"/>
        <w:gridCol w:w="5420"/>
      </w:tblGrid>
      <w:tr w:rsidR="00303B0A" w:rsidRPr="008518DA" w14:paraId="0A78869D" w14:textId="77777777" w:rsidTr="00303B0A">
        <w:trPr>
          <w:trHeight w:val="98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C1B57"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Total Visits (Feb 2025)</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14:paraId="2A11AB5B"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2.802 M</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02E79CD7" w14:textId="77777777"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The total number of times people visited the website in February 2025. Includes repeat visits by the same users.</w:t>
            </w:r>
          </w:p>
        </w:tc>
      </w:tr>
      <w:tr w:rsidR="00303B0A" w:rsidRPr="008518DA" w14:paraId="3A3F0072" w14:textId="77777777" w:rsidTr="00303B0A">
        <w:trPr>
          <w:trHeight w:val="68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4CD0EE18"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Unique Visitors</w:t>
            </w:r>
          </w:p>
        </w:tc>
        <w:tc>
          <w:tcPr>
            <w:tcW w:w="2460" w:type="dxa"/>
            <w:tcBorders>
              <w:top w:val="nil"/>
              <w:left w:val="nil"/>
              <w:bottom w:val="single" w:sz="4" w:space="0" w:color="auto"/>
              <w:right w:val="single" w:sz="4" w:space="0" w:color="auto"/>
            </w:tcBorders>
            <w:shd w:val="clear" w:color="auto" w:fill="auto"/>
            <w:noWrap/>
            <w:vAlign w:val="center"/>
            <w:hideMark/>
          </w:tcPr>
          <w:p w14:paraId="064AF8A0"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511.9K</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0530BFE9" w14:textId="77777777" w:rsidR="00303B0A" w:rsidRPr="00365659" w:rsidRDefault="00303B0A" w:rsidP="00303B0A">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The number of distinct individuals who visited the site in February.</w:t>
            </w:r>
          </w:p>
        </w:tc>
      </w:tr>
      <w:tr w:rsidR="00303B0A" w:rsidRPr="008518DA" w14:paraId="25C79833" w14:textId="77777777" w:rsidTr="00303B0A">
        <w:trPr>
          <w:trHeight w:val="320"/>
        </w:trPr>
        <w:tc>
          <w:tcPr>
            <w:tcW w:w="1052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00F51A" w14:textId="002EA402" w:rsidR="00303B0A" w:rsidRPr="00365659" w:rsidRDefault="00303B0A" w:rsidP="00303B0A">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rPr>
              <w:t>Based on factors like total visits, unique visitors, engagement, and traffic</w:t>
            </w:r>
            <w:r w:rsidR="008518DA" w:rsidRPr="00365659">
              <w:rPr>
                <w:rFonts w:ascii="Times New Roman" w:eastAsia="Times New Roman" w:hAnsi="Times New Roman" w:cs="Times New Roman"/>
                <w:color w:val="000000"/>
                <w:sz w:val="24"/>
                <w:szCs w:val="24"/>
              </w:rPr>
              <w:t>.</w:t>
            </w:r>
          </w:p>
        </w:tc>
      </w:tr>
      <w:tr w:rsidR="00303B0A" w:rsidRPr="008518DA" w14:paraId="024392E3" w14:textId="77777777" w:rsidTr="00303B0A">
        <w:trPr>
          <w:trHeight w:val="68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7526A761"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 xml:space="preserve">Global Rank </w:t>
            </w:r>
          </w:p>
        </w:tc>
        <w:tc>
          <w:tcPr>
            <w:tcW w:w="2460" w:type="dxa"/>
            <w:tcBorders>
              <w:top w:val="nil"/>
              <w:left w:val="nil"/>
              <w:bottom w:val="single" w:sz="4" w:space="0" w:color="auto"/>
              <w:right w:val="single" w:sz="4" w:space="0" w:color="auto"/>
            </w:tcBorders>
            <w:shd w:val="clear" w:color="auto" w:fill="auto"/>
            <w:noWrap/>
            <w:vAlign w:val="center"/>
            <w:hideMark/>
          </w:tcPr>
          <w:p w14:paraId="66F01FAF"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#13,499</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24FC688C" w14:textId="77777777" w:rsidR="00303B0A" w:rsidRPr="00365659" w:rsidRDefault="00303B0A" w:rsidP="00303B0A">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The website’s ranking compared to all websites worldwide.</w:t>
            </w:r>
          </w:p>
        </w:tc>
      </w:tr>
      <w:tr w:rsidR="00303B0A" w:rsidRPr="008518DA" w14:paraId="0494A4EE" w14:textId="77777777" w:rsidTr="00303B0A">
        <w:trPr>
          <w:trHeight w:val="34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7566C1A3"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Country Rank</w:t>
            </w:r>
          </w:p>
        </w:tc>
        <w:tc>
          <w:tcPr>
            <w:tcW w:w="2460" w:type="dxa"/>
            <w:tcBorders>
              <w:top w:val="nil"/>
              <w:left w:val="nil"/>
              <w:bottom w:val="single" w:sz="4" w:space="0" w:color="auto"/>
              <w:right w:val="single" w:sz="4" w:space="0" w:color="auto"/>
            </w:tcBorders>
            <w:shd w:val="clear" w:color="auto" w:fill="auto"/>
            <w:noWrap/>
            <w:vAlign w:val="center"/>
            <w:hideMark/>
          </w:tcPr>
          <w:p w14:paraId="021F8CBF"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#267</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0F672F77" w14:textId="77777777" w:rsidR="00303B0A" w:rsidRPr="00365659" w:rsidRDefault="00303B0A" w:rsidP="00303B0A">
            <w:pPr>
              <w:spacing w:line="240" w:lineRule="auto"/>
              <w:jc w:val="center"/>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 </w:t>
            </w:r>
          </w:p>
        </w:tc>
      </w:tr>
      <w:tr w:rsidR="00303B0A" w:rsidRPr="008518DA" w14:paraId="1538E91B" w14:textId="77777777" w:rsidTr="00303B0A">
        <w:trPr>
          <w:trHeight w:val="34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5587E785"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 xml:space="preserve">Industry Rank </w:t>
            </w:r>
          </w:p>
        </w:tc>
        <w:tc>
          <w:tcPr>
            <w:tcW w:w="2460" w:type="dxa"/>
            <w:tcBorders>
              <w:top w:val="nil"/>
              <w:left w:val="nil"/>
              <w:bottom w:val="single" w:sz="4" w:space="0" w:color="auto"/>
              <w:right w:val="single" w:sz="4" w:space="0" w:color="auto"/>
            </w:tcBorders>
            <w:shd w:val="clear" w:color="auto" w:fill="auto"/>
            <w:noWrap/>
            <w:vAlign w:val="center"/>
            <w:hideMark/>
          </w:tcPr>
          <w:p w14:paraId="59C9C7D6"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#44</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2D043383" w14:textId="77777777" w:rsidR="00303B0A" w:rsidRPr="008518DA" w:rsidRDefault="00303B0A" w:rsidP="00303B0A">
            <w:pPr>
              <w:spacing w:line="240" w:lineRule="auto"/>
              <w:jc w:val="center"/>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w:t>
            </w:r>
          </w:p>
        </w:tc>
      </w:tr>
      <w:tr w:rsidR="00303B0A" w:rsidRPr="008518DA" w14:paraId="783D31C7" w14:textId="77777777" w:rsidTr="00AB57D3">
        <w:trPr>
          <w:trHeight w:val="34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43537358"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Device Distribution</w:t>
            </w:r>
          </w:p>
        </w:tc>
        <w:tc>
          <w:tcPr>
            <w:tcW w:w="2460" w:type="dxa"/>
            <w:tcBorders>
              <w:top w:val="nil"/>
              <w:left w:val="nil"/>
              <w:bottom w:val="single" w:sz="4" w:space="0" w:color="auto"/>
              <w:right w:val="single" w:sz="4" w:space="0" w:color="auto"/>
            </w:tcBorders>
            <w:shd w:val="clear" w:color="auto" w:fill="auto"/>
            <w:noWrap/>
            <w:vAlign w:val="center"/>
            <w:hideMark/>
          </w:tcPr>
          <w:p w14:paraId="737CDC32" w14:textId="23DEA183"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xml:space="preserve">Desktop – </w:t>
            </w:r>
            <w:r w:rsidR="00E01167" w:rsidRPr="008518DA">
              <w:rPr>
                <w:rFonts w:ascii="Times New Roman" w:eastAsia="Times New Roman" w:hAnsi="Times New Roman" w:cs="Times New Roman"/>
                <w:color w:val="000000"/>
                <w:sz w:val="24"/>
                <w:szCs w:val="24"/>
                <w:lang w:val="en-CA"/>
              </w:rPr>
              <w:t>15</w:t>
            </w:r>
            <w:r w:rsidRPr="008518DA">
              <w:rPr>
                <w:rFonts w:ascii="Times New Roman" w:eastAsia="Times New Roman" w:hAnsi="Times New Roman" w:cs="Times New Roman"/>
                <w:color w:val="000000"/>
                <w:sz w:val="24"/>
                <w:szCs w:val="24"/>
                <w:lang w:val="en-CA"/>
              </w:rPr>
              <w:t>%</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18185337" w14:textId="77777777"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users access the website on a computer</w:t>
            </w:r>
          </w:p>
        </w:tc>
      </w:tr>
      <w:tr w:rsidR="00303B0A" w:rsidRPr="008518DA" w14:paraId="6088B3F0" w14:textId="77777777" w:rsidTr="00AB57D3">
        <w:trPr>
          <w:trHeight w:val="32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BA676" w14:textId="77777777"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w:t>
            </w:r>
          </w:p>
        </w:tc>
        <w:tc>
          <w:tcPr>
            <w:tcW w:w="2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DF0C7" w14:textId="5BA2EB5D"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Mobile Web – 6</w:t>
            </w:r>
            <w:r w:rsidR="00E01167" w:rsidRPr="008518DA">
              <w:rPr>
                <w:rFonts w:ascii="Times New Roman" w:eastAsia="Times New Roman" w:hAnsi="Times New Roman" w:cs="Times New Roman"/>
                <w:color w:val="000000"/>
                <w:sz w:val="24"/>
                <w:szCs w:val="24"/>
                <w:lang w:val="en-GB"/>
              </w:rPr>
              <w:t>7</w:t>
            </w:r>
            <w:r w:rsidRPr="008518DA">
              <w:rPr>
                <w:rFonts w:ascii="Times New Roman" w:eastAsia="Times New Roman" w:hAnsi="Times New Roman" w:cs="Times New Roman"/>
                <w:color w:val="000000"/>
                <w:sz w:val="24"/>
                <w:szCs w:val="24"/>
                <w:lang w:val="en-GB"/>
              </w:rPr>
              <w:t>%</w:t>
            </w:r>
          </w:p>
        </w:tc>
        <w:tc>
          <w:tcPr>
            <w:tcW w:w="5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B026B" w14:textId="77777777"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users access the website on mobile devices.</w:t>
            </w:r>
          </w:p>
        </w:tc>
      </w:tr>
      <w:tr w:rsidR="00E01167" w:rsidRPr="008518DA" w14:paraId="2200595C" w14:textId="77777777" w:rsidTr="00AB57D3">
        <w:trPr>
          <w:trHeight w:val="32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BE479" w14:textId="77777777"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lastRenderedPageBreak/>
              <w:t> </w:t>
            </w:r>
          </w:p>
        </w:tc>
        <w:tc>
          <w:tcPr>
            <w:tcW w:w="2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8CEE5" w14:textId="756D3652"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App IOS – 18%</w:t>
            </w:r>
          </w:p>
        </w:tc>
        <w:tc>
          <w:tcPr>
            <w:tcW w:w="5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61854" w14:textId="1ACBD5D7"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users access the website on IOS app.</w:t>
            </w:r>
          </w:p>
        </w:tc>
      </w:tr>
      <w:tr w:rsidR="00303B0A" w:rsidRPr="008518DA" w14:paraId="6F71259E" w14:textId="77777777" w:rsidTr="00C6025B">
        <w:trPr>
          <w:trHeight w:val="34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BDBB2"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Canada Share</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14:paraId="7FD82FE0"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96.30%</w:t>
            </w:r>
          </w:p>
        </w:tc>
        <w:tc>
          <w:tcPr>
            <w:tcW w:w="5420" w:type="dxa"/>
            <w:tcBorders>
              <w:top w:val="single" w:sz="4" w:space="0" w:color="auto"/>
              <w:left w:val="nil"/>
              <w:bottom w:val="single" w:sz="4" w:space="0" w:color="auto"/>
              <w:right w:val="single" w:sz="4" w:space="0" w:color="auto"/>
            </w:tcBorders>
            <w:shd w:val="clear" w:color="auto" w:fill="auto"/>
            <w:noWrap/>
            <w:vAlign w:val="bottom"/>
            <w:hideMark/>
          </w:tcPr>
          <w:p w14:paraId="23B19A17" w14:textId="77777777" w:rsidR="00303B0A" w:rsidRPr="008518DA" w:rsidRDefault="00303B0A" w:rsidP="00303B0A">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96.3% of the website’s visitors are from Canada</w:t>
            </w:r>
          </w:p>
        </w:tc>
      </w:tr>
      <w:tr w:rsidR="00303B0A" w:rsidRPr="008518DA" w14:paraId="3CFA427D" w14:textId="77777777" w:rsidTr="00C6025B">
        <w:trPr>
          <w:trHeight w:val="34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D0041"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Average Visit Duration</w:t>
            </w:r>
          </w:p>
        </w:tc>
        <w:tc>
          <w:tcPr>
            <w:tcW w:w="2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F9FFF" w14:textId="6EA0ADFE" w:rsidR="00303B0A" w:rsidRPr="008518DA" w:rsidRDefault="00E01167"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xml:space="preserve">Desktop - </w:t>
            </w:r>
            <w:r w:rsidRPr="008518DA">
              <w:rPr>
                <w:rFonts w:ascii="Times New Roman" w:hAnsi="Times New Roman" w:cs="Times New Roman"/>
                <w:sz w:val="24"/>
                <w:szCs w:val="24"/>
              </w:rPr>
              <w:t>00:27</w:t>
            </w:r>
          </w:p>
        </w:tc>
        <w:tc>
          <w:tcPr>
            <w:tcW w:w="5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9C011" w14:textId="1C7CD942" w:rsidR="00303B0A" w:rsidRPr="008518DA" w:rsidRDefault="008D7E67" w:rsidP="008D7E67">
            <w:pPr>
              <w:spacing w:line="240" w:lineRule="auto"/>
              <w:rPr>
                <w:rFonts w:ascii="Times New Roman" w:eastAsia="Times New Roman" w:hAnsi="Times New Roman" w:cs="Times New Roman"/>
                <w:color w:val="000000"/>
                <w:sz w:val="24"/>
                <w:szCs w:val="24"/>
                <w:lang w:val="en-CA"/>
              </w:rPr>
            </w:pPr>
            <w:r w:rsidRPr="008518DA">
              <w:rPr>
                <w:rFonts w:ascii="Times New Roman" w:hAnsi="Times New Roman" w:cs="Times New Roman"/>
                <w:sz w:val="24"/>
                <w:szCs w:val="24"/>
              </w:rPr>
              <w:t>The average amount of time a visitor spends on the website per visit</w:t>
            </w:r>
            <w:r w:rsidR="00E01167" w:rsidRPr="008518DA">
              <w:rPr>
                <w:rFonts w:ascii="Times New Roman" w:hAnsi="Times New Roman" w:cs="Times New Roman"/>
                <w:sz w:val="24"/>
                <w:szCs w:val="24"/>
              </w:rPr>
              <w:t xml:space="preserve"> on a computer</w:t>
            </w:r>
          </w:p>
        </w:tc>
      </w:tr>
      <w:tr w:rsidR="00E01167" w:rsidRPr="008518DA" w14:paraId="5FA53A80" w14:textId="77777777" w:rsidTr="00C6025B">
        <w:trPr>
          <w:trHeight w:val="320"/>
        </w:trPr>
        <w:tc>
          <w:tcPr>
            <w:tcW w:w="2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DFD17" w14:textId="77777777"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14:paraId="70E35975" w14:textId="635C1A7E"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 xml:space="preserve">Mobile Web - </w:t>
            </w:r>
            <w:r w:rsidRPr="008518DA">
              <w:rPr>
                <w:rFonts w:ascii="Times New Roman" w:hAnsi="Times New Roman" w:cs="Times New Roman"/>
                <w:sz w:val="24"/>
                <w:szCs w:val="24"/>
              </w:rPr>
              <w:t>1:13</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5CEBDDB4" w14:textId="1705803B"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hAnsi="Times New Roman" w:cs="Times New Roman"/>
                <w:sz w:val="24"/>
                <w:szCs w:val="24"/>
              </w:rPr>
              <w:t>The average amount of time a visitor spends on the website per visit on mobile devices</w:t>
            </w:r>
          </w:p>
        </w:tc>
      </w:tr>
      <w:tr w:rsidR="00E01167" w:rsidRPr="008518DA" w14:paraId="009C15D3" w14:textId="77777777" w:rsidTr="006D2802">
        <w:trPr>
          <w:trHeight w:val="32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14:paraId="31434D44" w14:textId="77777777"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w:t>
            </w:r>
          </w:p>
        </w:tc>
        <w:tc>
          <w:tcPr>
            <w:tcW w:w="2460" w:type="dxa"/>
            <w:tcBorders>
              <w:top w:val="nil"/>
              <w:left w:val="nil"/>
              <w:bottom w:val="single" w:sz="4" w:space="0" w:color="auto"/>
              <w:right w:val="single" w:sz="4" w:space="0" w:color="auto"/>
            </w:tcBorders>
            <w:shd w:val="clear" w:color="auto" w:fill="auto"/>
            <w:noWrap/>
            <w:vAlign w:val="center"/>
            <w:hideMark/>
          </w:tcPr>
          <w:p w14:paraId="7DF80676" w14:textId="30516000" w:rsidR="00E01167" w:rsidRPr="008518DA" w:rsidRDefault="00E01167" w:rsidP="006D2802">
            <w:pPr>
              <w:spacing w:line="240" w:lineRule="auto"/>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 xml:space="preserve">App IOS - </w:t>
            </w:r>
            <w:r w:rsidRPr="008518DA">
              <w:rPr>
                <w:rFonts w:ascii="Times New Roman" w:hAnsi="Times New Roman" w:cs="Times New Roman"/>
                <w:sz w:val="24"/>
                <w:szCs w:val="24"/>
              </w:rPr>
              <w:t>00:21</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2F1CD820" w14:textId="58452751" w:rsidR="00E01167" w:rsidRPr="00365659" w:rsidRDefault="00E01167" w:rsidP="006D2802">
            <w:pPr>
              <w:spacing w:line="240" w:lineRule="auto"/>
              <w:rPr>
                <w:rFonts w:ascii="Times New Roman" w:eastAsia="Times New Roman" w:hAnsi="Times New Roman" w:cs="Times New Roman"/>
                <w:color w:val="000000"/>
                <w:sz w:val="24"/>
                <w:szCs w:val="24"/>
                <w:lang w:val="en-CA"/>
              </w:rPr>
            </w:pPr>
            <w:r w:rsidRPr="00365659">
              <w:rPr>
                <w:rFonts w:ascii="Times New Roman" w:hAnsi="Times New Roman" w:cs="Times New Roman"/>
                <w:sz w:val="24"/>
                <w:szCs w:val="24"/>
              </w:rPr>
              <w:t>The average amount of time a visitor spends on the website per visit on IOS app</w:t>
            </w:r>
          </w:p>
        </w:tc>
      </w:tr>
      <w:tr w:rsidR="00303B0A" w:rsidRPr="008518DA" w14:paraId="0718A430" w14:textId="77777777" w:rsidTr="00303B0A">
        <w:trPr>
          <w:trHeight w:val="34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67D587FB"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Pages/Visit</w:t>
            </w:r>
          </w:p>
        </w:tc>
        <w:tc>
          <w:tcPr>
            <w:tcW w:w="2460" w:type="dxa"/>
            <w:tcBorders>
              <w:top w:val="nil"/>
              <w:left w:val="nil"/>
              <w:bottom w:val="single" w:sz="4" w:space="0" w:color="auto"/>
              <w:right w:val="single" w:sz="4" w:space="0" w:color="auto"/>
            </w:tcBorders>
            <w:shd w:val="clear" w:color="auto" w:fill="auto"/>
            <w:noWrap/>
            <w:vAlign w:val="center"/>
            <w:hideMark/>
          </w:tcPr>
          <w:p w14:paraId="05CE8878"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10.58</w:t>
            </w:r>
          </w:p>
        </w:tc>
        <w:tc>
          <w:tcPr>
            <w:tcW w:w="5420" w:type="dxa"/>
            <w:tcBorders>
              <w:top w:val="single" w:sz="4" w:space="0" w:color="auto"/>
              <w:left w:val="nil"/>
              <w:bottom w:val="single" w:sz="4" w:space="0" w:color="auto"/>
              <w:right w:val="single" w:sz="4" w:space="0" w:color="000000"/>
            </w:tcBorders>
            <w:shd w:val="clear" w:color="auto" w:fill="auto"/>
            <w:noWrap/>
            <w:vAlign w:val="bottom"/>
            <w:hideMark/>
          </w:tcPr>
          <w:p w14:paraId="5F5626BA" w14:textId="77777777" w:rsidR="00303B0A" w:rsidRPr="00365659" w:rsidRDefault="00303B0A" w:rsidP="00303B0A">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visitor browses 10.58 different pages during a session.</w:t>
            </w:r>
          </w:p>
        </w:tc>
      </w:tr>
      <w:tr w:rsidR="00303B0A" w:rsidRPr="008518DA" w14:paraId="34B9281E" w14:textId="77777777" w:rsidTr="00303B0A">
        <w:trPr>
          <w:trHeight w:val="66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575F6727" w14:textId="77777777" w:rsidR="00303B0A" w:rsidRPr="008518DA" w:rsidRDefault="00303B0A"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GB"/>
              </w:rPr>
              <w:t>Bounce Rate</w:t>
            </w:r>
          </w:p>
        </w:tc>
        <w:tc>
          <w:tcPr>
            <w:tcW w:w="2460" w:type="dxa"/>
            <w:tcBorders>
              <w:top w:val="nil"/>
              <w:left w:val="nil"/>
              <w:bottom w:val="single" w:sz="4" w:space="0" w:color="auto"/>
              <w:right w:val="single" w:sz="4" w:space="0" w:color="auto"/>
            </w:tcBorders>
            <w:shd w:val="clear" w:color="auto" w:fill="auto"/>
            <w:noWrap/>
            <w:vAlign w:val="center"/>
            <w:hideMark/>
          </w:tcPr>
          <w:p w14:paraId="02053956" w14:textId="6D8E7B0E" w:rsidR="00303B0A" w:rsidRPr="008518DA" w:rsidRDefault="00E01167" w:rsidP="00303B0A">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xml:space="preserve">Desktop - </w:t>
            </w:r>
            <w:r w:rsidRPr="008518DA">
              <w:rPr>
                <w:rFonts w:ascii="Times New Roman" w:hAnsi="Times New Roman" w:cs="Times New Roman"/>
                <w:sz w:val="24"/>
                <w:szCs w:val="24"/>
              </w:rPr>
              <w:t>7.21%</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1D753684" w14:textId="69D00D8B" w:rsidR="00303B0A" w:rsidRPr="00365659" w:rsidRDefault="008D7E67" w:rsidP="00303B0A">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Bounce rate is the v</w:t>
            </w:r>
            <w:r w:rsidR="00303B0A" w:rsidRPr="00365659">
              <w:rPr>
                <w:rFonts w:ascii="Times New Roman" w:eastAsia="Times New Roman" w:hAnsi="Times New Roman" w:cs="Times New Roman"/>
                <w:color w:val="000000"/>
                <w:sz w:val="24"/>
                <w:szCs w:val="24"/>
                <w:lang w:val="en-CA"/>
              </w:rPr>
              <w:t>isitors who leave the site after viewing only one page without further interaction</w:t>
            </w:r>
            <w:r w:rsidR="00E01167" w:rsidRPr="00365659">
              <w:rPr>
                <w:rFonts w:ascii="Times New Roman" w:eastAsia="Times New Roman" w:hAnsi="Times New Roman" w:cs="Times New Roman"/>
                <w:color w:val="000000"/>
                <w:sz w:val="24"/>
                <w:szCs w:val="24"/>
                <w:lang w:val="en-CA"/>
              </w:rPr>
              <w:t xml:space="preserve"> on a computer.</w:t>
            </w:r>
          </w:p>
        </w:tc>
      </w:tr>
      <w:tr w:rsidR="00E01167" w:rsidRPr="008518DA" w14:paraId="45974B5A" w14:textId="77777777" w:rsidTr="00E01167">
        <w:trPr>
          <w:trHeight w:val="66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67B3869F" w14:textId="77777777" w:rsidR="00E01167" w:rsidRPr="008518DA" w:rsidRDefault="00E01167" w:rsidP="00E01167">
            <w:pPr>
              <w:spacing w:line="240" w:lineRule="auto"/>
              <w:jc w:val="both"/>
              <w:rPr>
                <w:rFonts w:ascii="Times New Roman" w:eastAsia="Times New Roman" w:hAnsi="Times New Roman" w:cs="Times New Roman"/>
                <w:color w:val="000000"/>
                <w:sz w:val="24"/>
                <w:szCs w:val="24"/>
                <w:lang w:val="en-GB"/>
              </w:rPr>
            </w:pPr>
            <w:r w:rsidRPr="008518DA">
              <w:rPr>
                <w:rFonts w:ascii="Times New Roman" w:eastAsia="Times New Roman" w:hAnsi="Times New Roman" w:cs="Times New Roman"/>
                <w:color w:val="000000"/>
                <w:sz w:val="24"/>
                <w:szCs w:val="24"/>
                <w:lang w:val="en-GB"/>
              </w:rPr>
              <w:t> </w:t>
            </w:r>
          </w:p>
        </w:tc>
        <w:tc>
          <w:tcPr>
            <w:tcW w:w="2460" w:type="dxa"/>
            <w:tcBorders>
              <w:top w:val="nil"/>
              <w:left w:val="nil"/>
              <w:bottom w:val="single" w:sz="4" w:space="0" w:color="auto"/>
              <w:right w:val="single" w:sz="4" w:space="0" w:color="auto"/>
            </w:tcBorders>
            <w:shd w:val="clear" w:color="auto" w:fill="auto"/>
            <w:noWrap/>
            <w:vAlign w:val="center"/>
            <w:hideMark/>
          </w:tcPr>
          <w:p w14:paraId="6D4060B2" w14:textId="123FA4BC" w:rsidR="00E01167" w:rsidRPr="008518DA" w:rsidRDefault="00E01167" w:rsidP="00E01167">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xml:space="preserve">Mobile Web – </w:t>
            </w:r>
            <w:r w:rsidRPr="008518DA">
              <w:rPr>
                <w:rFonts w:ascii="Times New Roman" w:hAnsi="Times New Roman" w:cs="Times New Roman"/>
                <w:sz w:val="24"/>
                <w:szCs w:val="24"/>
              </w:rPr>
              <w:t>11.07%</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59CA6BD2" w14:textId="10EF6311" w:rsidR="00E01167" w:rsidRPr="00365659" w:rsidRDefault="00E01167" w:rsidP="00E01167">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 xml:space="preserve">Bounce rate is the visitors who leave the site after viewing only one page without further interaction on a </w:t>
            </w:r>
            <w:proofErr w:type="gramStart"/>
            <w:r w:rsidRPr="00365659">
              <w:rPr>
                <w:rFonts w:ascii="Times New Roman" w:eastAsia="Times New Roman" w:hAnsi="Times New Roman" w:cs="Times New Roman"/>
                <w:color w:val="000000"/>
                <w:sz w:val="24"/>
                <w:szCs w:val="24"/>
                <w:lang w:val="en-CA"/>
              </w:rPr>
              <w:t>mobile devices</w:t>
            </w:r>
            <w:proofErr w:type="gramEnd"/>
            <w:r w:rsidRPr="00365659">
              <w:rPr>
                <w:rFonts w:ascii="Times New Roman" w:eastAsia="Times New Roman" w:hAnsi="Times New Roman" w:cs="Times New Roman"/>
                <w:color w:val="000000"/>
                <w:sz w:val="24"/>
                <w:szCs w:val="24"/>
                <w:lang w:val="en-CA"/>
              </w:rPr>
              <w:t>.</w:t>
            </w:r>
          </w:p>
        </w:tc>
      </w:tr>
      <w:tr w:rsidR="00E01167" w:rsidRPr="008518DA" w14:paraId="220E24CA" w14:textId="77777777" w:rsidTr="00E01167">
        <w:trPr>
          <w:trHeight w:val="660"/>
        </w:trPr>
        <w:tc>
          <w:tcPr>
            <w:tcW w:w="2640" w:type="dxa"/>
            <w:tcBorders>
              <w:top w:val="nil"/>
              <w:left w:val="single" w:sz="4" w:space="0" w:color="auto"/>
              <w:bottom w:val="single" w:sz="4" w:space="0" w:color="auto"/>
              <w:right w:val="single" w:sz="4" w:space="0" w:color="auto"/>
            </w:tcBorders>
            <w:shd w:val="clear" w:color="auto" w:fill="auto"/>
            <w:noWrap/>
            <w:vAlign w:val="center"/>
            <w:hideMark/>
          </w:tcPr>
          <w:p w14:paraId="5832A365" w14:textId="77777777" w:rsidR="00E01167" w:rsidRPr="008518DA" w:rsidRDefault="00E01167" w:rsidP="00E01167">
            <w:pPr>
              <w:spacing w:line="240" w:lineRule="auto"/>
              <w:jc w:val="both"/>
              <w:rPr>
                <w:rFonts w:ascii="Times New Roman" w:eastAsia="Times New Roman" w:hAnsi="Times New Roman" w:cs="Times New Roman"/>
                <w:color w:val="000000"/>
                <w:sz w:val="24"/>
                <w:szCs w:val="24"/>
                <w:lang w:val="en-GB"/>
              </w:rPr>
            </w:pPr>
            <w:r w:rsidRPr="008518DA">
              <w:rPr>
                <w:rFonts w:ascii="Times New Roman" w:eastAsia="Times New Roman" w:hAnsi="Times New Roman" w:cs="Times New Roman"/>
                <w:color w:val="000000"/>
                <w:sz w:val="24"/>
                <w:szCs w:val="24"/>
                <w:lang w:val="en-GB"/>
              </w:rPr>
              <w:t> </w:t>
            </w:r>
          </w:p>
        </w:tc>
        <w:tc>
          <w:tcPr>
            <w:tcW w:w="2460" w:type="dxa"/>
            <w:tcBorders>
              <w:top w:val="nil"/>
              <w:left w:val="nil"/>
              <w:bottom w:val="single" w:sz="4" w:space="0" w:color="auto"/>
              <w:right w:val="single" w:sz="4" w:space="0" w:color="auto"/>
            </w:tcBorders>
            <w:shd w:val="clear" w:color="auto" w:fill="auto"/>
            <w:noWrap/>
            <w:vAlign w:val="center"/>
            <w:hideMark/>
          </w:tcPr>
          <w:p w14:paraId="29B34285" w14:textId="373140A1" w:rsidR="00E01167" w:rsidRPr="008518DA" w:rsidRDefault="00E01167" w:rsidP="00E01167">
            <w:pPr>
              <w:spacing w:line="240" w:lineRule="auto"/>
              <w:jc w:val="both"/>
              <w:rPr>
                <w:rFonts w:ascii="Times New Roman" w:eastAsia="Times New Roman" w:hAnsi="Times New Roman" w:cs="Times New Roman"/>
                <w:color w:val="000000"/>
                <w:sz w:val="24"/>
                <w:szCs w:val="24"/>
                <w:lang w:val="en-CA"/>
              </w:rPr>
            </w:pPr>
            <w:r w:rsidRPr="008518DA">
              <w:rPr>
                <w:rFonts w:ascii="Times New Roman" w:eastAsia="Times New Roman" w:hAnsi="Times New Roman" w:cs="Times New Roman"/>
                <w:color w:val="000000"/>
                <w:sz w:val="24"/>
                <w:szCs w:val="24"/>
                <w:lang w:val="en-CA"/>
              </w:rPr>
              <w:t xml:space="preserve">App IOS – </w:t>
            </w:r>
            <w:r w:rsidRPr="008518DA">
              <w:rPr>
                <w:rFonts w:ascii="Times New Roman" w:hAnsi="Times New Roman" w:cs="Times New Roman"/>
                <w:sz w:val="24"/>
                <w:szCs w:val="24"/>
              </w:rPr>
              <w:t>7.58%</w:t>
            </w:r>
          </w:p>
        </w:tc>
        <w:tc>
          <w:tcPr>
            <w:tcW w:w="5420" w:type="dxa"/>
            <w:tcBorders>
              <w:top w:val="single" w:sz="4" w:space="0" w:color="auto"/>
              <w:left w:val="nil"/>
              <w:bottom w:val="single" w:sz="4" w:space="0" w:color="auto"/>
              <w:right w:val="single" w:sz="4" w:space="0" w:color="auto"/>
            </w:tcBorders>
            <w:shd w:val="clear" w:color="auto" w:fill="auto"/>
            <w:vAlign w:val="bottom"/>
            <w:hideMark/>
          </w:tcPr>
          <w:p w14:paraId="5D0BA036" w14:textId="0720FAAE" w:rsidR="00E01167" w:rsidRPr="00365659" w:rsidRDefault="00E01167" w:rsidP="00E01167">
            <w:pPr>
              <w:spacing w:line="240" w:lineRule="auto"/>
              <w:rPr>
                <w:rFonts w:ascii="Times New Roman" w:eastAsia="Times New Roman" w:hAnsi="Times New Roman" w:cs="Times New Roman"/>
                <w:color w:val="000000"/>
                <w:sz w:val="24"/>
                <w:szCs w:val="24"/>
                <w:lang w:val="en-CA"/>
              </w:rPr>
            </w:pPr>
            <w:r w:rsidRPr="00365659">
              <w:rPr>
                <w:rFonts w:ascii="Times New Roman" w:eastAsia="Times New Roman" w:hAnsi="Times New Roman" w:cs="Times New Roman"/>
                <w:color w:val="000000"/>
                <w:sz w:val="24"/>
                <w:szCs w:val="24"/>
                <w:lang w:val="en-CA"/>
              </w:rPr>
              <w:t>Bounce rate is the visitors who leave the site after viewing only one page without further interaction on IOS app.</w:t>
            </w:r>
          </w:p>
        </w:tc>
      </w:tr>
    </w:tbl>
    <w:p w14:paraId="3287590F" w14:textId="77777777" w:rsidR="00E01167" w:rsidRPr="008518DA" w:rsidRDefault="00E01167" w:rsidP="002877AF">
      <w:pPr>
        <w:jc w:val="both"/>
        <w:rPr>
          <w:rFonts w:ascii="Times New Roman" w:hAnsi="Times New Roman" w:cs="Times New Roman"/>
          <w:bCs/>
          <w:color w:val="0E0E0E"/>
          <w:sz w:val="24"/>
          <w:szCs w:val="24"/>
          <w:lang w:val="en-SG"/>
        </w:rPr>
      </w:pPr>
    </w:p>
    <w:p w14:paraId="6DC94756" w14:textId="28E2D0FE" w:rsidR="002877AF" w:rsidRPr="008518DA" w:rsidRDefault="00FD5E1E" w:rsidP="002877AF">
      <w:pPr>
        <w:jc w:val="both"/>
        <w:rPr>
          <w:rFonts w:ascii="Times New Roman" w:hAnsi="Times New Roman" w:cs="Times New Roman"/>
          <w:bCs/>
          <w:color w:val="0E0E0E"/>
          <w:sz w:val="24"/>
          <w:szCs w:val="24"/>
          <w:lang w:val="en-SG"/>
        </w:rPr>
      </w:pPr>
      <w:r w:rsidRPr="008518DA">
        <w:rPr>
          <w:rFonts w:ascii="Times New Roman" w:hAnsi="Times New Roman" w:cs="Times New Roman"/>
          <w:bCs/>
          <w:color w:val="0E0E0E"/>
          <w:sz w:val="24"/>
          <w:szCs w:val="24"/>
          <w:lang w:val="en-SG"/>
        </w:rPr>
        <w:t>Compar</w:t>
      </w:r>
      <w:r w:rsidR="00E01167" w:rsidRPr="008518DA">
        <w:rPr>
          <w:rFonts w:ascii="Times New Roman" w:hAnsi="Times New Roman" w:cs="Times New Roman"/>
          <w:bCs/>
          <w:color w:val="0E0E0E"/>
          <w:sz w:val="24"/>
          <w:szCs w:val="24"/>
          <w:lang w:val="en-SG"/>
        </w:rPr>
        <w:t>ed</w:t>
      </w:r>
      <w:r w:rsidRPr="008518DA">
        <w:rPr>
          <w:rFonts w:ascii="Times New Roman" w:hAnsi="Times New Roman" w:cs="Times New Roman"/>
          <w:bCs/>
          <w:color w:val="0E0E0E"/>
          <w:sz w:val="24"/>
          <w:szCs w:val="24"/>
          <w:lang w:val="en-SG"/>
        </w:rPr>
        <w:t xml:space="preserve"> to January </w:t>
      </w:r>
      <w:r w:rsidR="002877AF" w:rsidRPr="008518DA">
        <w:rPr>
          <w:rFonts w:ascii="Times New Roman" w:hAnsi="Times New Roman" w:cs="Times New Roman"/>
          <w:bCs/>
          <w:color w:val="0E0E0E"/>
          <w:sz w:val="24"/>
          <w:szCs w:val="24"/>
          <w:lang w:val="en-SG"/>
        </w:rPr>
        <w:t xml:space="preserve">Playnow.com has decreased the total number of visitors by 19.07%. It could be due to various factors, such as seasonal trends, reduced marketing efforts, or changes in user internet. </w:t>
      </w:r>
    </w:p>
    <w:p w14:paraId="0A4FAB34" w14:textId="77777777" w:rsidR="00FB21E7" w:rsidRPr="008518DA" w:rsidRDefault="00FB21E7" w:rsidP="002877AF">
      <w:pPr>
        <w:jc w:val="both"/>
        <w:rPr>
          <w:rFonts w:ascii="Times New Roman" w:hAnsi="Times New Roman" w:cs="Times New Roman"/>
          <w:bCs/>
          <w:color w:val="0E0E0E"/>
          <w:sz w:val="24"/>
          <w:szCs w:val="24"/>
          <w:lang w:val="en-SG"/>
        </w:rPr>
      </w:pPr>
    </w:p>
    <w:p w14:paraId="7E3A6C38" w14:textId="66929415" w:rsidR="00FB21E7" w:rsidRPr="008518DA" w:rsidRDefault="00FB21E7" w:rsidP="002877AF">
      <w:pPr>
        <w:jc w:val="both"/>
        <w:rPr>
          <w:rFonts w:ascii="Times New Roman" w:hAnsi="Times New Roman" w:cs="Times New Roman"/>
          <w:bCs/>
          <w:color w:val="0E0E0E"/>
          <w:sz w:val="24"/>
          <w:szCs w:val="24"/>
          <w:lang w:val="en-SG"/>
        </w:rPr>
      </w:pPr>
      <w:r w:rsidRPr="008518DA">
        <w:rPr>
          <w:rFonts w:ascii="Times New Roman" w:hAnsi="Times New Roman" w:cs="Times New Roman"/>
          <w:bCs/>
          <w:color w:val="0E0E0E"/>
          <w:sz w:val="24"/>
          <w:szCs w:val="24"/>
          <w:lang w:val="en-SG"/>
        </w:rPr>
        <w:t>Direct and indirect traffic:</w:t>
      </w:r>
    </w:p>
    <w:p w14:paraId="7933033B" w14:textId="77777777" w:rsidR="00FB21E7" w:rsidRPr="008518DA" w:rsidRDefault="00FB21E7" w:rsidP="002877AF">
      <w:pPr>
        <w:jc w:val="both"/>
        <w:rPr>
          <w:rFonts w:ascii="Times New Roman" w:hAnsi="Times New Roman" w:cs="Times New Roman"/>
          <w:bCs/>
          <w:color w:val="0E0E0E"/>
          <w:sz w:val="24"/>
          <w:szCs w:val="24"/>
          <w:lang w:val="en-SG"/>
        </w:rPr>
      </w:pPr>
    </w:p>
    <w:p w14:paraId="3E3A57CA" w14:textId="35496690" w:rsidR="00FB21E7" w:rsidRDefault="00FB21E7" w:rsidP="002877AF">
      <w:pPr>
        <w:jc w:val="both"/>
        <w:rPr>
          <w:rFonts w:ascii="Times New Roman" w:hAnsi="Times New Roman" w:cs="Times New Roman"/>
          <w:b/>
          <w:color w:val="0E0E0E"/>
          <w:sz w:val="24"/>
          <w:szCs w:val="24"/>
        </w:rPr>
      </w:pPr>
      <w:r w:rsidRPr="008518DA">
        <w:rPr>
          <w:rFonts w:ascii="Times New Roman" w:hAnsi="Times New Roman" w:cs="Times New Roman"/>
          <w:b/>
          <w:noProof/>
          <w:color w:val="0E0E0E"/>
          <w:sz w:val="24"/>
          <w:szCs w:val="24"/>
        </w:rPr>
        <w:drawing>
          <wp:inline distT="0" distB="0" distL="0" distR="0" wp14:anchorId="5BF07F13" wp14:editId="197CDF63">
            <wp:extent cx="6183517" cy="3272828"/>
            <wp:effectExtent l="0" t="0" r="14605" b="16510"/>
            <wp:docPr id="18145863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3E9034F" w14:textId="77777777" w:rsidR="00E478F5" w:rsidRDefault="00E478F5" w:rsidP="002877AF">
      <w:pPr>
        <w:jc w:val="both"/>
        <w:rPr>
          <w:rFonts w:ascii="Times New Roman" w:hAnsi="Times New Roman" w:cs="Times New Roman"/>
          <w:bCs/>
          <w:color w:val="0E0E0E"/>
          <w:sz w:val="24"/>
          <w:szCs w:val="24"/>
        </w:rPr>
      </w:pPr>
    </w:p>
    <w:p w14:paraId="21B46B85" w14:textId="77777777" w:rsidR="00AB57D3" w:rsidRDefault="00AB57D3" w:rsidP="002877AF">
      <w:pPr>
        <w:jc w:val="both"/>
        <w:rPr>
          <w:rFonts w:ascii="Times New Roman" w:hAnsi="Times New Roman" w:cs="Times New Roman"/>
          <w:bCs/>
          <w:color w:val="0E0E0E"/>
          <w:sz w:val="24"/>
          <w:szCs w:val="24"/>
        </w:rPr>
      </w:pPr>
    </w:p>
    <w:p w14:paraId="4EB204FA" w14:textId="77777777" w:rsidR="00AB57D3" w:rsidRDefault="00AB57D3" w:rsidP="002877AF">
      <w:pPr>
        <w:jc w:val="both"/>
        <w:rPr>
          <w:rFonts w:ascii="Times New Roman" w:hAnsi="Times New Roman" w:cs="Times New Roman"/>
          <w:bCs/>
          <w:color w:val="0E0E0E"/>
          <w:sz w:val="24"/>
          <w:szCs w:val="24"/>
        </w:rPr>
      </w:pPr>
    </w:p>
    <w:p w14:paraId="07A9A3E9" w14:textId="218D8EF5" w:rsidR="002E5391" w:rsidRPr="002E5391" w:rsidRDefault="002E5391" w:rsidP="002877AF">
      <w:pPr>
        <w:jc w:val="both"/>
        <w:rPr>
          <w:rFonts w:ascii="Times New Roman" w:hAnsi="Times New Roman" w:cs="Times New Roman"/>
          <w:bCs/>
          <w:color w:val="0E0E0E"/>
          <w:sz w:val="24"/>
          <w:szCs w:val="24"/>
        </w:rPr>
      </w:pPr>
      <w:r w:rsidRPr="002E5391">
        <w:rPr>
          <w:rFonts w:ascii="Times New Roman" w:hAnsi="Times New Roman" w:cs="Times New Roman"/>
          <w:bCs/>
          <w:color w:val="0E0E0E"/>
          <w:sz w:val="24"/>
          <w:szCs w:val="24"/>
        </w:rPr>
        <w:t xml:space="preserve">Indirect traffic such as paid search, organic, email, display, paid other, organic social, and unassigned contributed 86% of visitors, higher than direct traffic. </w:t>
      </w:r>
    </w:p>
    <w:p w14:paraId="5CF0BE94" w14:textId="77777777" w:rsidR="00470533" w:rsidRPr="008518DA" w:rsidRDefault="00470533" w:rsidP="002877AF">
      <w:pPr>
        <w:jc w:val="both"/>
        <w:rPr>
          <w:rFonts w:ascii="Times New Roman" w:hAnsi="Times New Roman" w:cs="Times New Roman"/>
          <w:bCs/>
          <w:color w:val="0E0E0E"/>
          <w:sz w:val="24"/>
          <w:szCs w:val="24"/>
          <w:lang w:val="en-SG"/>
        </w:rPr>
      </w:pPr>
    </w:p>
    <w:p w14:paraId="2CFC882B" w14:textId="77777777" w:rsidR="00470533" w:rsidRPr="008518DA" w:rsidRDefault="00470533" w:rsidP="00470533">
      <w:pPr>
        <w:rPr>
          <w:rFonts w:ascii="Times New Roman" w:hAnsi="Times New Roman" w:cs="Times New Roman"/>
          <w:sz w:val="24"/>
          <w:szCs w:val="24"/>
        </w:rPr>
      </w:pPr>
      <w:r w:rsidRPr="008518DA">
        <w:rPr>
          <w:rFonts w:ascii="Times New Roman" w:hAnsi="Times New Roman" w:cs="Times New Roman"/>
          <w:bCs/>
          <w:color w:val="0E0E0E"/>
          <w:sz w:val="24"/>
          <w:szCs w:val="24"/>
          <w:lang w:val="en-SG"/>
        </w:rPr>
        <w:t>Types of Bets:</w:t>
      </w:r>
      <w:r w:rsidRPr="008518DA">
        <w:rPr>
          <w:rFonts w:ascii="Times New Roman" w:hAnsi="Times New Roman" w:cs="Times New Roman"/>
          <w:bCs/>
          <w:color w:val="0E0E0E"/>
          <w:sz w:val="24"/>
          <w:szCs w:val="24"/>
          <w:lang w:val="en-SG"/>
        </w:rPr>
        <w:br/>
      </w:r>
      <w:r w:rsidRPr="008518DA">
        <w:rPr>
          <w:rFonts w:ascii="Times New Roman" w:hAnsi="Times New Roman" w:cs="Times New Roman"/>
          <w:bCs/>
          <w:color w:val="0E0E0E"/>
          <w:sz w:val="24"/>
          <w:szCs w:val="24"/>
          <w:lang w:val="en-SG"/>
        </w:rPr>
        <w:br/>
      </w:r>
      <w:r w:rsidRPr="008518DA">
        <w:rPr>
          <w:rFonts w:ascii="Times New Roman" w:hAnsi="Times New Roman" w:cs="Times New Roman"/>
          <w:sz w:val="24"/>
          <w:szCs w:val="24"/>
        </w:rPr>
        <w:t xml:space="preserve">Single Event Wagers (One-Game Bets) </w:t>
      </w:r>
    </w:p>
    <w:p w14:paraId="73975ED6" w14:textId="77777777" w:rsidR="00470533" w:rsidRPr="008518DA" w:rsidRDefault="00470533" w:rsidP="00470533">
      <w:pPr>
        <w:rPr>
          <w:rFonts w:ascii="Times New Roman" w:hAnsi="Times New Roman" w:cs="Times New Roman"/>
          <w:sz w:val="24"/>
          <w:szCs w:val="24"/>
        </w:rPr>
      </w:pPr>
      <w:r w:rsidRPr="008518DA">
        <w:rPr>
          <w:rFonts w:ascii="Times New Roman" w:hAnsi="Times New Roman" w:cs="Times New Roman"/>
          <w:sz w:val="24"/>
          <w:szCs w:val="24"/>
        </w:rPr>
        <w:t>Most common bet type, but lower profit per bet.</w:t>
      </w:r>
    </w:p>
    <w:p w14:paraId="224F582E" w14:textId="6F00A020" w:rsidR="00470533" w:rsidRPr="008518DA" w:rsidRDefault="00470533" w:rsidP="002877AF">
      <w:pPr>
        <w:jc w:val="both"/>
        <w:rPr>
          <w:rFonts w:ascii="Times New Roman" w:hAnsi="Times New Roman" w:cs="Times New Roman"/>
          <w:bCs/>
          <w:color w:val="0E0E0E"/>
          <w:sz w:val="24"/>
          <w:szCs w:val="24"/>
          <w:lang w:val="en-SG"/>
        </w:rPr>
      </w:pPr>
    </w:p>
    <w:p w14:paraId="2A992F0A" w14:textId="77777777" w:rsidR="00470533" w:rsidRPr="008518DA" w:rsidRDefault="00470533" w:rsidP="00470533">
      <w:pPr>
        <w:rPr>
          <w:rFonts w:ascii="Times New Roman" w:hAnsi="Times New Roman" w:cs="Times New Roman"/>
          <w:sz w:val="24"/>
          <w:szCs w:val="24"/>
        </w:rPr>
      </w:pPr>
      <w:r w:rsidRPr="008518DA">
        <w:rPr>
          <w:rFonts w:ascii="Times New Roman" w:hAnsi="Times New Roman" w:cs="Times New Roman"/>
          <w:sz w:val="24"/>
          <w:szCs w:val="24"/>
        </w:rPr>
        <w:t>Parlays (Multiple-Game Bets)</w:t>
      </w:r>
    </w:p>
    <w:p w14:paraId="3041EBE2" w14:textId="77777777" w:rsidR="00470533" w:rsidRPr="008518DA" w:rsidRDefault="00470533" w:rsidP="376A2631">
      <w:pPr>
        <w:rPr>
          <w:rFonts w:ascii="Times New Roman" w:hAnsi="Times New Roman" w:cs="Times New Roman"/>
          <w:sz w:val="24"/>
          <w:szCs w:val="24"/>
          <w:lang w:val="en-US"/>
        </w:rPr>
      </w:pPr>
      <w:r w:rsidRPr="376A2631">
        <w:rPr>
          <w:rFonts w:ascii="Times New Roman" w:hAnsi="Times New Roman" w:cs="Times New Roman"/>
          <w:sz w:val="24"/>
          <w:szCs w:val="24"/>
          <w:lang w:val="en-US"/>
        </w:rPr>
        <w:t>Fewer bets than single-event wagers, but much higher profit margin.</w:t>
      </w:r>
    </w:p>
    <w:p w14:paraId="192E91B9" w14:textId="77777777" w:rsidR="00470533" w:rsidRPr="008518DA" w:rsidRDefault="00470533" w:rsidP="002877AF">
      <w:pPr>
        <w:jc w:val="both"/>
        <w:rPr>
          <w:rFonts w:ascii="Times New Roman" w:hAnsi="Times New Roman" w:cs="Times New Roman"/>
          <w:bCs/>
          <w:color w:val="0E0E0E"/>
          <w:sz w:val="24"/>
          <w:szCs w:val="24"/>
          <w:lang w:val="en-SG"/>
        </w:rPr>
      </w:pPr>
    </w:p>
    <w:p w14:paraId="75BAA263" w14:textId="77777777" w:rsidR="00470533" w:rsidRPr="008518DA" w:rsidRDefault="00470533" w:rsidP="00470533">
      <w:pPr>
        <w:rPr>
          <w:rFonts w:ascii="Times New Roman" w:hAnsi="Times New Roman" w:cs="Times New Roman"/>
          <w:sz w:val="24"/>
          <w:szCs w:val="24"/>
        </w:rPr>
      </w:pPr>
      <w:r w:rsidRPr="008518DA">
        <w:rPr>
          <w:rFonts w:ascii="Times New Roman" w:hAnsi="Times New Roman" w:cs="Times New Roman"/>
          <w:sz w:val="24"/>
          <w:szCs w:val="24"/>
        </w:rPr>
        <w:t>Same Game Parlay (Multiple Bets in One Game)</w:t>
      </w:r>
    </w:p>
    <w:p w14:paraId="572A5C8D" w14:textId="77777777" w:rsidR="00470533" w:rsidRPr="008518DA" w:rsidRDefault="00470533" w:rsidP="00470533">
      <w:pPr>
        <w:rPr>
          <w:rFonts w:ascii="Times New Roman" w:hAnsi="Times New Roman" w:cs="Times New Roman"/>
          <w:sz w:val="24"/>
          <w:szCs w:val="24"/>
        </w:rPr>
      </w:pPr>
      <w:r w:rsidRPr="008518DA">
        <w:rPr>
          <w:rFonts w:ascii="Times New Roman" w:hAnsi="Times New Roman" w:cs="Times New Roman"/>
          <w:sz w:val="24"/>
          <w:szCs w:val="24"/>
        </w:rPr>
        <w:t>Least common bet type, but the highest profit margin.</w:t>
      </w:r>
    </w:p>
    <w:p w14:paraId="43C4F367" w14:textId="77777777" w:rsidR="00470533" w:rsidRPr="008518DA" w:rsidRDefault="00470533" w:rsidP="002877AF">
      <w:pPr>
        <w:jc w:val="both"/>
        <w:rPr>
          <w:rFonts w:ascii="Times New Roman" w:hAnsi="Times New Roman" w:cs="Times New Roman"/>
          <w:bCs/>
          <w:color w:val="0E0E0E"/>
          <w:sz w:val="24"/>
          <w:szCs w:val="24"/>
          <w:lang w:val="en-SG"/>
        </w:rPr>
      </w:pPr>
    </w:p>
    <w:p w14:paraId="39FE6163" w14:textId="35DA7029" w:rsidR="00AD31AA" w:rsidRPr="008518DA" w:rsidRDefault="00AD31AA" w:rsidP="00AD31AA">
      <w:pPr>
        <w:jc w:val="both"/>
        <w:rPr>
          <w:rFonts w:ascii="Times New Roman" w:hAnsi="Times New Roman" w:cs="Times New Roman"/>
          <w:b/>
          <w:bCs/>
          <w:sz w:val="24"/>
          <w:szCs w:val="24"/>
        </w:rPr>
      </w:pPr>
      <w:r w:rsidRPr="008518DA">
        <w:rPr>
          <w:rFonts w:ascii="Times New Roman" w:hAnsi="Times New Roman" w:cs="Times New Roman"/>
          <w:b/>
          <w:bCs/>
          <w:sz w:val="24"/>
          <w:szCs w:val="24"/>
        </w:rPr>
        <w:t>Geographical Distribution of Playnow.com Website traffic</w:t>
      </w:r>
    </w:p>
    <w:p w14:paraId="27C22697" w14:textId="77777777" w:rsidR="002877AF" w:rsidRPr="008518DA" w:rsidRDefault="002877AF" w:rsidP="00AD31AA">
      <w:pPr>
        <w:jc w:val="both"/>
        <w:rPr>
          <w:rFonts w:ascii="Times New Roman" w:hAnsi="Times New Roman" w:cs="Times New Roman"/>
          <w:b/>
          <w:bCs/>
          <w:sz w:val="24"/>
          <w:szCs w:val="24"/>
        </w:rPr>
      </w:pPr>
    </w:p>
    <w:p w14:paraId="6EEAEB4E" w14:textId="468FE41D" w:rsidR="00AD31AA" w:rsidRPr="008518DA" w:rsidRDefault="00AD31AA" w:rsidP="00AD31AA">
      <w:pPr>
        <w:jc w:val="both"/>
        <w:rPr>
          <w:rFonts w:ascii="Times New Roman" w:hAnsi="Times New Roman" w:cs="Times New Roman"/>
          <w:sz w:val="24"/>
          <w:szCs w:val="24"/>
        </w:rPr>
      </w:pPr>
      <w:r w:rsidRPr="008518DA">
        <w:rPr>
          <w:rFonts w:ascii="Times New Roman" w:hAnsi="Times New Roman" w:cs="Times New Roman"/>
          <w:sz w:val="24"/>
          <w:szCs w:val="24"/>
        </w:rPr>
        <w:t>Knowing where website visitors come from helps us understand who uses the platform the most. The data below shows where Playnow.com traffic comes from, with Canada being the primary source of visitors. Other countries contribute more diminutive amounts. This information is helpful for seeing which markets are the strongest and where there might be opportunities to grow.</w:t>
      </w:r>
    </w:p>
    <w:p w14:paraId="5CFC1FB4" w14:textId="77777777" w:rsidR="002877AF" w:rsidRPr="008518DA" w:rsidRDefault="002877AF" w:rsidP="00AD31AA">
      <w:pPr>
        <w:jc w:val="both"/>
        <w:rPr>
          <w:rFonts w:ascii="Times New Roman" w:hAnsi="Times New Roman" w:cs="Times New Roman"/>
          <w:sz w:val="24"/>
          <w:szCs w:val="24"/>
        </w:rPr>
      </w:pPr>
    </w:p>
    <w:p w14:paraId="4551EF18" w14:textId="77777777" w:rsidR="00AD31AA" w:rsidRPr="008518DA" w:rsidRDefault="00AD31AA" w:rsidP="00AD31AA">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209FC4B5" wp14:editId="2C4A1611">
            <wp:extent cx="4838065" cy="1967023"/>
            <wp:effectExtent l="0" t="0" r="13335" b="14605"/>
            <wp:docPr id="344535275" name="Chart 2">
              <a:extLst xmlns:a="http://schemas.openxmlformats.org/drawingml/2006/main">
                <a:ext uri="{FF2B5EF4-FFF2-40B4-BE49-F238E27FC236}">
                  <a16:creationId xmlns:a16="http://schemas.microsoft.com/office/drawing/2014/main" id="{3AE8A05A-327E-7C6F-B401-D0E4345C5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8518DA">
        <w:rPr>
          <w:rFonts w:ascii="Times New Roman" w:hAnsi="Times New Roman" w:cs="Times New Roman"/>
          <w:sz w:val="24"/>
          <w:szCs w:val="24"/>
        </w:rPr>
        <w:br/>
      </w:r>
    </w:p>
    <w:p w14:paraId="734E4AF3" w14:textId="77777777" w:rsidR="00AD31AA" w:rsidRPr="008518DA" w:rsidRDefault="00AD31AA" w:rsidP="00AD31AA">
      <w:pPr>
        <w:jc w:val="both"/>
        <w:rPr>
          <w:rFonts w:ascii="Times New Roman" w:hAnsi="Times New Roman" w:cs="Times New Roman"/>
          <w:sz w:val="24"/>
          <w:szCs w:val="24"/>
        </w:rPr>
      </w:pPr>
      <w:r w:rsidRPr="008518DA">
        <w:rPr>
          <w:rFonts w:ascii="Times New Roman" w:hAnsi="Times New Roman" w:cs="Times New Roman"/>
          <w:sz w:val="24"/>
          <w:szCs w:val="24"/>
        </w:rPr>
        <w:t>Canada is the country that contributes the most consumers to the platform with a total of 95.03%.</w:t>
      </w:r>
    </w:p>
    <w:p w14:paraId="555B90D3" w14:textId="77777777" w:rsidR="002966F6" w:rsidRPr="008518DA" w:rsidRDefault="002966F6" w:rsidP="00AD31AA">
      <w:pPr>
        <w:jc w:val="both"/>
        <w:rPr>
          <w:rFonts w:ascii="Times New Roman" w:hAnsi="Times New Roman" w:cs="Times New Roman"/>
          <w:sz w:val="24"/>
          <w:szCs w:val="24"/>
        </w:rPr>
      </w:pPr>
    </w:p>
    <w:p w14:paraId="1D5658CF" w14:textId="77777777" w:rsidR="007F274B" w:rsidRDefault="007F274B" w:rsidP="002966F6">
      <w:pPr>
        <w:jc w:val="both"/>
        <w:rPr>
          <w:rFonts w:ascii="Times New Roman" w:hAnsi="Times New Roman" w:cs="Times New Roman"/>
          <w:b/>
          <w:bCs/>
          <w:sz w:val="24"/>
          <w:szCs w:val="24"/>
        </w:rPr>
      </w:pPr>
    </w:p>
    <w:p w14:paraId="669A5456" w14:textId="77777777" w:rsidR="007F274B" w:rsidRDefault="007F274B" w:rsidP="002966F6">
      <w:pPr>
        <w:jc w:val="both"/>
        <w:rPr>
          <w:rFonts w:ascii="Times New Roman" w:hAnsi="Times New Roman" w:cs="Times New Roman"/>
          <w:b/>
          <w:bCs/>
          <w:sz w:val="24"/>
          <w:szCs w:val="24"/>
        </w:rPr>
      </w:pPr>
    </w:p>
    <w:p w14:paraId="50C07EF4" w14:textId="77777777" w:rsidR="002E5391" w:rsidRDefault="002E5391" w:rsidP="002966F6">
      <w:pPr>
        <w:jc w:val="both"/>
        <w:rPr>
          <w:rFonts w:ascii="Times New Roman" w:hAnsi="Times New Roman" w:cs="Times New Roman"/>
          <w:b/>
          <w:bCs/>
          <w:sz w:val="24"/>
          <w:szCs w:val="24"/>
        </w:rPr>
      </w:pPr>
    </w:p>
    <w:p w14:paraId="5B4A8A13" w14:textId="77777777" w:rsidR="002E5391" w:rsidRDefault="002E5391" w:rsidP="002966F6">
      <w:pPr>
        <w:jc w:val="both"/>
        <w:rPr>
          <w:rFonts w:ascii="Times New Roman" w:hAnsi="Times New Roman" w:cs="Times New Roman"/>
          <w:b/>
          <w:bCs/>
          <w:sz w:val="24"/>
          <w:szCs w:val="24"/>
        </w:rPr>
      </w:pPr>
    </w:p>
    <w:p w14:paraId="70CB0205" w14:textId="77777777" w:rsidR="002E5391" w:rsidRDefault="002E5391" w:rsidP="002966F6">
      <w:pPr>
        <w:jc w:val="both"/>
        <w:rPr>
          <w:rFonts w:ascii="Times New Roman" w:hAnsi="Times New Roman" w:cs="Times New Roman"/>
          <w:b/>
          <w:bCs/>
          <w:sz w:val="24"/>
          <w:szCs w:val="24"/>
        </w:rPr>
      </w:pPr>
    </w:p>
    <w:p w14:paraId="64518741" w14:textId="77777777" w:rsidR="002E5391" w:rsidRDefault="002E5391" w:rsidP="002966F6">
      <w:pPr>
        <w:jc w:val="both"/>
        <w:rPr>
          <w:rFonts w:ascii="Times New Roman" w:hAnsi="Times New Roman" w:cs="Times New Roman"/>
          <w:b/>
          <w:bCs/>
          <w:sz w:val="24"/>
          <w:szCs w:val="24"/>
        </w:rPr>
      </w:pPr>
    </w:p>
    <w:p w14:paraId="7F1F779F" w14:textId="77777777" w:rsidR="002E5391" w:rsidRDefault="002E5391" w:rsidP="002966F6">
      <w:pPr>
        <w:jc w:val="both"/>
        <w:rPr>
          <w:rFonts w:ascii="Times New Roman" w:hAnsi="Times New Roman" w:cs="Times New Roman"/>
          <w:b/>
          <w:bCs/>
          <w:sz w:val="24"/>
          <w:szCs w:val="24"/>
        </w:rPr>
      </w:pPr>
    </w:p>
    <w:p w14:paraId="42544CD3" w14:textId="77777777" w:rsidR="002E5391" w:rsidRDefault="002E5391" w:rsidP="002966F6">
      <w:pPr>
        <w:jc w:val="both"/>
        <w:rPr>
          <w:rFonts w:ascii="Times New Roman" w:hAnsi="Times New Roman" w:cs="Times New Roman"/>
          <w:b/>
          <w:bCs/>
          <w:sz w:val="24"/>
          <w:szCs w:val="24"/>
        </w:rPr>
      </w:pPr>
    </w:p>
    <w:p w14:paraId="195FEC11" w14:textId="77777777" w:rsidR="002E5391" w:rsidRDefault="002E5391" w:rsidP="002966F6">
      <w:pPr>
        <w:jc w:val="both"/>
        <w:rPr>
          <w:rFonts w:ascii="Times New Roman" w:hAnsi="Times New Roman" w:cs="Times New Roman"/>
          <w:b/>
          <w:bCs/>
          <w:sz w:val="24"/>
          <w:szCs w:val="24"/>
        </w:rPr>
      </w:pPr>
    </w:p>
    <w:p w14:paraId="412CAB47" w14:textId="77777777" w:rsidR="00BB6676" w:rsidRDefault="00BB6676" w:rsidP="002966F6">
      <w:pPr>
        <w:jc w:val="both"/>
        <w:rPr>
          <w:rFonts w:ascii="Times New Roman" w:hAnsi="Times New Roman" w:cs="Times New Roman"/>
          <w:b/>
          <w:bCs/>
          <w:sz w:val="24"/>
          <w:szCs w:val="24"/>
        </w:rPr>
      </w:pPr>
    </w:p>
    <w:p w14:paraId="2B9258C2" w14:textId="77777777" w:rsidR="00BB6676" w:rsidRDefault="00BB6676" w:rsidP="002966F6">
      <w:pPr>
        <w:jc w:val="both"/>
        <w:rPr>
          <w:rFonts w:ascii="Times New Roman" w:hAnsi="Times New Roman" w:cs="Times New Roman"/>
          <w:b/>
          <w:bCs/>
          <w:sz w:val="24"/>
          <w:szCs w:val="24"/>
        </w:rPr>
      </w:pPr>
    </w:p>
    <w:p w14:paraId="23477A86" w14:textId="69B3A373" w:rsidR="002966F6" w:rsidRPr="008518DA" w:rsidRDefault="002966F6" w:rsidP="002966F6">
      <w:pPr>
        <w:jc w:val="both"/>
        <w:rPr>
          <w:rFonts w:ascii="Times New Roman" w:hAnsi="Times New Roman" w:cs="Times New Roman"/>
          <w:b/>
          <w:bCs/>
          <w:sz w:val="24"/>
          <w:szCs w:val="24"/>
        </w:rPr>
      </w:pPr>
      <w:r w:rsidRPr="008518DA">
        <w:rPr>
          <w:rFonts w:ascii="Times New Roman" w:hAnsi="Times New Roman" w:cs="Times New Roman"/>
          <w:b/>
          <w:bCs/>
          <w:sz w:val="24"/>
          <w:szCs w:val="24"/>
        </w:rPr>
        <w:t xml:space="preserve">Regional Distribution of Playnow.com Website </w:t>
      </w:r>
      <w:proofErr w:type="gramStart"/>
      <w:r w:rsidRPr="008518DA">
        <w:rPr>
          <w:rFonts w:ascii="Times New Roman" w:hAnsi="Times New Roman" w:cs="Times New Roman"/>
          <w:b/>
          <w:bCs/>
          <w:sz w:val="24"/>
          <w:szCs w:val="24"/>
        </w:rPr>
        <w:t>traffic</w:t>
      </w:r>
      <w:proofErr w:type="gramEnd"/>
      <w:r w:rsidRPr="008518DA">
        <w:rPr>
          <w:rFonts w:ascii="Times New Roman" w:hAnsi="Times New Roman" w:cs="Times New Roman"/>
          <w:b/>
          <w:bCs/>
          <w:sz w:val="24"/>
          <w:szCs w:val="24"/>
        </w:rPr>
        <w:t xml:space="preserve"> in BC</w:t>
      </w:r>
    </w:p>
    <w:p w14:paraId="00549155" w14:textId="77777777" w:rsidR="002966F6" w:rsidRPr="008518DA" w:rsidRDefault="002966F6" w:rsidP="002966F6">
      <w:pPr>
        <w:jc w:val="both"/>
        <w:rPr>
          <w:rFonts w:ascii="Times New Roman" w:hAnsi="Times New Roman" w:cs="Times New Roman"/>
          <w:b/>
          <w:bCs/>
          <w:sz w:val="24"/>
          <w:szCs w:val="24"/>
        </w:rPr>
      </w:pPr>
    </w:p>
    <w:p w14:paraId="1A98FBAA" w14:textId="77777777" w:rsidR="002966F6" w:rsidRPr="008518DA" w:rsidRDefault="002966F6" w:rsidP="002966F6">
      <w:pPr>
        <w:jc w:val="both"/>
        <w:rPr>
          <w:rFonts w:ascii="Times New Roman" w:hAnsi="Times New Roman" w:cs="Times New Roman"/>
          <w:b/>
          <w:bCs/>
          <w:sz w:val="24"/>
          <w:szCs w:val="24"/>
        </w:rPr>
      </w:pPr>
    </w:p>
    <w:p w14:paraId="228A989A" w14:textId="6DAFDF9A" w:rsidR="002966F6" w:rsidRDefault="00D835DA" w:rsidP="006973D2">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0F22173A" wp14:editId="5F2F2A45">
            <wp:extent cx="5486400" cy="3200400"/>
            <wp:effectExtent l="0" t="0" r="12700" b="12700"/>
            <wp:docPr id="201763195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C940E11" w14:textId="77777777" w:rsidR="00F16C9A" w:rsidRDefault="00F16C9A" w:rsidP="006973D2">
      <w:pPr>
        <w:jc w:val="center"/>
        <w:rPr>
          <w:rFonts w:ascii="Times New Roman" w:hAnsi="Times New Roman" w:cs="Times New Roman"/>
          <w:sz w:val="24"/>
          <w:szCs w:val="24"/>
        </w:rPr>
      </w:pPr>
    </w:p>
    <w:p w14:paraId="136AE76C" w14:textId="5D9A17A8" w:rsidR="00F16C9A" w:rsidRPr="008518DA" w:rsidRDefault="00F16C9A" w:rsidP="00F16C9A">
      <w:pPr>
        <w:jc w:val="both"/>
        <w:rPr>
          <w:rFonts w:ascii="Times New Roman" w:hAnsi="Times New Roman" w:cs="Times New Roman"/>
          <w:sz w:val="24"/>
          <w:szCs w:val="24"/>
        </w:rPr>
      </w:pPr>
      <w:r>
        <w:rPr>
          <w:rFonts w:ascii="Times New Roman" w:hAnsi="Times New Roman" w:cs="Times New Roman"/>
          <w:sz w:val="24"/>
          <w:szCs w:val="24"/>
        </w:rPr>
        <w:t xml:space="preserve">Vancouver </w:t>
      </w:r>
      <w:r w:rsidRPr="008518DA">
        <w:rPr>
          <w:rFonts w:ascii="Times New Roman" w:hAnsi="Times New Roman" w:cs="Times New Roman"/>
          <w:sz w:val="24"/>
          <w:szCs w:val="24"/>
        </w:rPr>
        <w:t xml:space="preserve">is the </w:t>
      </w:r>
      <w:r>
        <w:rPr>
          <w:rFonts w:ascii="Times New Roman" w:hAnsi="Times New Roman" w:cs="Times New Roman"/>
          <w:sz w:val="24"/>
          <w:szCs w:val="24"/>
        </w:rPr>
        <w:t>region in British Columbia</w:t>
      </w:r>
      <w:r w:rsidRPr="008518DA">
        <w:rPr>
          <w:rFonts w:ascii="Times New Roman" w:hAnsi="Times New Roman" w:cs="Times New Roman"/>
          <w:sz w:val="24"/>
          <w:szCs w:val="24"/>
        </w:rPr>
        <w:t xml:space="preserve"> that contributes the most consumers to the platform with a total of </w:t>
      </w:r>
      <w:r>
        <w:rPr>
          <w:rFonts w:ascii="Times New Roman" w:hAnsi="Times New Roman" w:cs="Times New Roman"/>
          <w:sz w:val="24"/>
          <w:szCs w:val="24"/>
        </w:rPr>
        <w:t>20%.</w:t>
      </w:r>
    </w:p>
    <w:p w14:paraId="3AA62875" w14:textId="77777777" w:rsidR="00F16C9A" w:rsidRPr="008518DA" w:rsidRDefault="00F16C9A" w:rsidP="006973D2">
      <w:pPr>
        <w:jc w:val="center"/>
        <w:rPr>
          <w:rFonts w:ascii="Times New Roman" w:hAnsi="Times New Roman" w:cs="Times New Roman"/>
          <w:sz w:val="24"/>
          <w:szCs w:val="24"/>
        </w:rPr>
      </w:pPr>
    </w:p>
    <w:p w14:paraId="1D9E4750" w14:textId="730E14CF" w:rsidR="00AD31AA" w:rsidRPr="008518DA" w:rsidRDefault="00AD31AA" w:rsidP="00AD31AA">
      <w:pPr>
        <w:jc w:val="both"/>
        <w:rPr>
          <w:rFonts w:ascii="Times New Roman" w:hAnsi="Times New Roman" w:cs="Times New Roman"/>
          <w:b/>
          <w:bCs/>
          <w:sz w:val="24"/>
          <w:szCs w:val="24"/>
        </w:rPr>
      </w:pPr>
      <w:r w:rsidRPr="008518DA">
        <w:rPr>
          <w:rFonts w:ascii="Times New Roman" w:hAnsi="Times New Roman" w:cs="Times New Roman"/>
          <w:b/>
          <w:bCs/>
          <w:sz w:val="24"/>
          <w:szCs w:val="24"/>
        </w:rPr>
        <w:t>Demographics</w:t>
      </w:r>
    </w:p>
    <w:p w14:paraId="201B0391" w14:textId="77777777" w:rsidR="002877AF" w:rsidRPr="008518DA" w:rsidRDefault="002877AF" w:rsidP="00AD31AA">
      <w:pPr>
        <w:jc w:val="both"/>
        <w:rPr>
          <w:rFonts w:ascii="Times New Roman" w:hAnsi="Times New Roman" w:cs="Times New Roman"/>
          <w:sz w:val="24"/>
          <w:szCs w:val="24"/>
        </w:rPr>
      </w:pPr>
    </w:p>
    <w:p w14:paraId="5C22856D" w14:textId="77777777" w:rsidR="00AD31AA" w:rsidRPr="008518DA" w:rsidRDefault="00AD31AA" w:rsidP="00AD31AA">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313D5A80" wp14:editId="4FF3E4D2">
            <wp:extent cx="4923155" cy="2764155"/>
            <wp:effectExtent l="0" t="0" r="17145" b="17145"/>
            <wp:docPr id="2014252487" name="Chart 1">
              <a:extLst xmlns:a="http://schemas.openxmlformats.org/drawingml/2006/main">
                <a:ext uri="{FF2B5EF4-FFF2-40B4-BE49-F238E27FC236}">
                  <a16:creationId xmlns:a16="http://schemas.microsoft.com/office/drawing/2014/main" id="{3C78CFB9-67EA-85D1-4793-A6041CF8C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659DBC" w14:textId="77777777" w:rsidR="00AD31AA" w:rsidRPr="008518DA" w:rsidRDefault="00AD31AA" w:rsidP="00AD31AA">
      <w:pPr>
        <w:jc w:val="both"/>
        <w:rPr>
          <w:rFonts w:ascii="Times New Roman" w:hAnsi="Times New Roman" w:cs="Times New Roman"/>
          <w:sz w:val="24"/>
          <w:szCs w:val="24"/>
        </w:rPr>
      </w:pPr>
    </w:p>
    <w:p w14:paraId="5C6107CB" w14:textId="77777777" w:rsidR="00AD31AA" w:rsidRPr="008518DA" w:rsidRDefault="00AD31AA" w:rsidP="00AD31AA">
      <w:pPr>
        <w:jc w:val="both"/>
        <w:rPr>
          <w:rFonts w:ascii="Times New Roman" w:hAnsi="Times New Roman" w:cs="Times New Roman"/>
          <w:sz w:val="24"/>
          <w:szCs w:val="24"/>
        </w:rPr>
      </w:pPr>
      <w:r w:rsidRPr="008518DA">
        <w:rPr>
          <w:rFonts w:ascii="Times New Roman" w:hAnsi="Times New Roman" w:cs="Times New Roman"/>
          <w:sz w:val="24"/>
          <w:szCs w:val="24"/>
        </w:rPr>
        <w:lastRenderedPageBreak/>
        <w:t xml:space="preserve">The platform attracts a mix of users, but most visitors are between 55 and 64 years old (21.47%) followed by those aged 45 to 54 (20.84%). This means that middle-aged and older adults make up the biggest group of users on the site. </w:t>
      </w:r>
    </w:p>
    <w:p w14:paraId="1174D010" w14:textId="77777777" w:rsidR="00AD31AA" w:rsidRPr="008518DA" w:rsidRDefault="00AD31AA" w:rsidP="00AD31AA">
      <w:pPr>
        <w:jc w:val="both"/>
        <w:rPr>
          <w:rFonts w:ascii="Times New Roman" w:hAnsi="Times New Roman" w:cs="Times New Roman"/>
          <w:sz w:val="24"/>
          <w:szCs w:val="24"/>
        </w:rPr>
      </w:pPr>
      <w:r w:rsidRPr="008518DA">
        <w:rPr>
          <w:rFonts w:ascii="Times New Roman" w:hAnsi="Times New Roman" w:cs="Times New Roman"/>
          <w:sz w:val="24"/>
          <w:szCs w:val="24"/>
        </w:rPr>
        <w:br/>
        <w:t>The websites audience is also mostly male (60.78%), with females making up 39.22% of visitors. Since understanding who uses the site is essential, this information can help Playnow.com adjust its marketing strategies to better connect with its users and attract more players.</w:t>
      </w:r>
    </w:p>
    <w:p w14:paraId="495EBD12" w14:textId="77777777" w:rsidR="00AD31AA" w:rsidRPr="008518DA" w:rsidRDefault="00AD31AA" w:rsidP="00AD31AA">
      <w:pPr>
        <w:jc w:val="both"/>
        <w:rPr>
          <w:rFonts w:ascii="Times New Roman" w:hAnsi="Times New Roman" w:cs="Times New Roman"/>
          <w:sz w:val="24"/>
          <w:szCs w:val="24"/>
        </w:rPr>
      </w:pPr>
    </w:p>
    <w:p w14:paraId="52882B69" w14:textId="77777777" w:rsidR="00AD31AA" w:rsidRPr="008518DA" w:rsidRDefault="00AD31AA" w:rsidP="00AD31AA">
      <w:pPr>
        <w:jc w:val="both"/>
        <w:rPr>
          <w:rFonts w:ascii="Times New Roman" w:hAnsi="Times New Roman" w:cs="Times New Roman"/>
          <w:sz w:val="24"/>
          <w:szCs w:val="24"/>
          <w:lang w:val="en-CA"/>
        </w:rPr>
      </w:pPr>
      <w:commentRangeStart w:id="1"/>
      <w:r w:rsidRPr="008518DA">
        <w:rPr>
          <w:rFonts w:ascii="Times New Roman" w:hAnsi="Times New Roman" w:cs="Times New Roman"/>
          <w:sz w:val="24"/>
          <w:szCs w:val="24"/>
          <w:lang w:val="en-CA"/>
        </w:rPr>
        <w:t>Player Demographics</w:t>
      </w:r>
      <w:commentRangeEnd w:id="1"/>
      <w:r w:rsidRPr="008518DA">
        <w:rPr>
          <w:rFonts w:ascii="Times New Roman" w:hAnsi="Times New Roman" w:cs="Times New Roman"/>
          <w:sz w:val="24"/>
          <w:szCs w:val="24"/>
          <w:lang w:val="en-CA"/>
        </w:rPr>
        <w:commentReference w:id="1"/>
      </w:r>
    </w:p>
    <w:p w14:paraId="4CF64D1C" w14:textId="77777777" w:rsidR="00AD31AA" w:rsidRPr="008518DA" w:rsidRDefault="00AD31AA" w:rsidP="00AD31AA">
      <w:pPr>
        <w:jc w:val="both"/>
        <w:rPr>
          <w:rFonts w:ascii="Times New Roman" w:hAnsi="Times New Roman" w:cs="Times New Roman"/>
          <w:sz w:val="24"/>
          <w:szCs w:val="24"/>
          <w:lang w:val="en-CA"/>
        </w:rPr>
      </w:pPr>
    </w:p>
    <w:p w14:paraId="1FF90F94" w14:textId="77777777" w:rsidR="00AD31AA" w:rsidRPr="008518DA" w:rsidRDefault="00AD31AA" w:rsidP="00AD31AA">
      <w:pPr>
        <w:jc w:val="both"/>
        <w:rPr>
          <w:rFonts w:ascii="Times New Roman" w:hAnsi="Times New Roman" w:cs="Times New Roman"/>
          <w:sz w:val="24"/>
          <w:szCs w:val="24"/>
          <w:lang w:val="en-CA"/>
        </w:rPr>
      </w:pPr>
      <w:r w:rsidRPr="008518DA">
        <w:rPr>
          <w:rFonts w:ascii="Times New Roman" w:hAnsi="Times New Roman" w:cs="Times New Roman"/>
          <w:noProof/>
          <w:sz w:val="24"/>
          <w:szCs w:val="24"/>
          <w:lang w:val="en-CA"/>
        </w:rPr>
        <w:drawing>
          <wp:inline distT="0" distB="0" distL="0" distR="0" wp14:anchorId="4FEC7FE6" wp14:editId="3EF385ED">
            <wp:extent cx="3200400" cy="2329647"/>
            <wp:effectExtent l="0" t="0" r="0" b="0"/>
            <wp:docPr id="4914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50121" name=""/>
                    <pic:cNvPicPr/>
                  </pic:nvPicPr>
                  <pic:blipFill>
                    <a:blip r:embed="rId19"/>
                    <a:stretch>
                      <a:fillRect/>
                    </a:stretch>
                  </pic:blipFill>
                  <pic:spPr>
                    <a:xfrm>
                      <a:off x="0" y="0"/>
                      <a:ext cx="3206990" cy="2334444"/>
                    </a:xfrm>
                    <a:prstGeom prst="rect">
                      <a:avLst/>
                    </a:prstGeom>
                    <a:solidFill>
                      <a:schemeClr val="bg1"/>
                    </a:solidFill>
                  </pic:spPr>
                </pic:pic>
              </a:graphicData>
            </a:graphic>
          </wp:inline>
        </w:drawing>
      </w:r>
    </w:p>
    <w:p w14:paraId="30D76387" w14:textId="77777777" w:rsidR="00AD31AA" w:rsidRPr="008518DA" w:rsidRDefault="00AD31AA" w:rsidP="00AD31AA">
      <w:pPr>
        <w:jc w:val="both"/>
        <w:rPr>
          <w:rFonts w:ascii="Times New Roman" w:hAnsi="Times New Roman" w:cs="Times New Roman"/>
          <w:sz w:val="24"/>
          <w:szCs w:val="24"/>
          <w:lang w:val="en-CA"/>
        </w:rPr>
      </w:pPr>
    </w:p>
    <w:p w14:paraId="521205D0" w14:textId="77777777" w:rsidR="00AD31AA" w:rsidRPr="001F2058" w:rsidRDefault="00AD31AA" w:rsidP="00AD31AA">
      <w:pPr>
        <w:jc w:val="both"/>
        <w:rPr>
          <w:rFonts w:ascii="Times New Roman" w:hAnsi="Times New Roman" w:cs="Times New Roman"/>
          <w:i/>
          <w:iCs/>
          <w:sz w:val="24"/>
          <w:szCs w:val="24"/>
          <w:lang w:val="en-CA"/>
        </w:rPr>
      </w:pPr>
      <w:r w:rsidRPr="001F2058">
        <w:rPr>
          <w:rFonts w:ascii="Times New Roman" w:hAnsi="Times New Roman" w:cs="Times New Roman"/>
          <w:i/>
          <w:iCs/>
          <w:sz w:val="24"/>
          <w:szCs w:val="24"/>
          <w:lang w:val="en-CA"/>
        </w:rPr>
        <w:t xml:space="preserve">Note this is for </w:t>
      </w:r>
      <w:proofErr w:type="spellStart"/>
      <w:r w:rsidRPr="001F2058">
        <w:rPr>
          <w:rFonts w:ascii="Times New Roman" w:hAnsi="Times New Roman" w:cs="Times New Roman"/>
          <w:i/>
          <w:iCs/>
          <w:sz w:val="24"/>
          <w:szCs w:val="24"/>
          <w:lang w:val="en-CA"/>
        </w:rPr>
        <w:t>playnow</w:t>
      </w:r>
      <w:proofErr w:type="spellEnd"/>
      <w:r w:rsidRPr="001F2058">
        <w:rPr>
          <w:rFonts w:ascii="Times New Roman" w:hAnsi="Times New Roman" w:cs="Times New Roman"/>
          <w:i/>
          <w:iCs/>
          <w:sz w:val="24"/>
          <w:szCs w:val="24"/>
          <w:lang w:val="en-CA"/>
        </w:rPr>
        <w:t xml:space="preserve">, not for </w:t>
      </w:r>
      <w:proofErr w:type="spellStart"/>
      <w:r w:rsidRPr="001F2058">
        <w:rPr>
          <w:rFonts w:ascii="Times New Roman" w:hAnsi="Times New Roman" w:cs="Times New Roman"/>
          <w:i/>
          <w:iCs/>
          <w:sz w:val="24"/>
          <w:szCs w:val="24"/>
          <w:lang w:val="en-CA"/>
        </w:rPr>
        <w:t>playnow</w:t>
      </w:r>
      <w:proofErr w:type="spellEnd"/>
      <w:r w:rsidRPr="001F2058">
        <w:rPr>
          <w:rFonts w:ascii="Times New Roman" w:hAnsi="Times New Roman" w:cs="Times New Roman"/>
          <w:i/>
          <w:iCs/>
          <w:sz w:val="24"/>
          <w:szCs w:val="24"/>
          <w:lang w:val="en-CA"/>
        </w:rPr>
        <w:t>/sports</w:t>
      </w:r>
    </w:p>
    <w:p w14:paraId="1875D940" w14:textId="77777777" w:rsidR="00AD31AA" w:rsidRPr="008518DA" w:rsidRDefault="00AD31AA" w:rsidP="00AD31AA">
      <w:pPr>
        <w:jc w:val="both"/>
        <w:rPr>
          <w:rFonts w:ascii="Times New Roman" w:hAnsi="Times New Roman" w:cs="Times New Roman"/>
          <w:sz w:val="24"/>
          <w:szCs w:val="24"/>
        </w:rPr>
      </w:pPr>
    </w:p>
    <w:p w14:paraId="7C1C3A2C" w14:textId="263021D8" w:rsidR="00AD31AA" w:rsidRPr="008518DA" w:rsidRDefault="00AD31AA" w:rsidP="00AD31AA">
      <w:pPr>
        <w:jc w:val="both"/>
        <w:rPr>
          <w:rFonts w:ascii="Times New Roman" w:hAnsi="Times New Roman" w:cs="Times New Roman"/>
          <w:b/>
          <w:color w:val="0E0E0E"/>
          <w:sz w:val="24"/>
          <w:szCs w:val="24"/>
        </w:rPr>
      </w:pPr>
      <w:r w:rsidRPr="008518DA">
        <w:rPr>
          <w:rFonts w:ascii="Times New Roman" w:hAnsi="Times New Roman" w:cs="Times New Roman"/>
          <w:b/>
          <w:color w:val="0E0E0E"/>
          <w:sz w:val="24"/>
          <w:szCs w:val="24"/>
        </w:rPr>
        <w:t>Player Demographics &amp; Behavior</w:t>
      </w:r>
    </w:p>
    <w:p w14:paraId="61F0A697" w14:textId="77777777" w:rsidR="00AD31AA" w:rsidRPr="008518DA" w:rsidRDefault="00AD31AA" w:rsidP="00AD31AA">
      <w:pPr>
        <w:jc w:val="both"/>
        <w:rPr>
          <w:rFonts w:ascii="Times New Roman" w:hAnsi="Times New Roman" w:cs="Times New Roman"/>
          <w:color w:val="0E0E0E"/>
          <w:sz w:val="24"/>
          <w:szCs w:val="24"/>
        </w:rPr>
      </w:pPr>
    </w:p>
    <w:p w14:paraId="6833CB64" w14:textId="77777777" w:rsidR="00AD31AA" w:rsidRPr="00D932A9" w:rsidRDefault="00AD31AA" w:rsidP="376A2631">
      <w:pPr>
        <w:jc w:val="both"/>
        <w:rPr>
          <w:rFonts w:ascii="Times New Roman" w:hAnsi="Times New Roman" w:cs="Times New Roman"/>
          <w:color w:val="0E0E0E"/>
          <w:sz w:val="24"/>
          <w:szCs w:val="24"/>
          <w:lang w:val="en-US"/>
        </w:rPr>
      </w:pPr>
      <w:r w:rsidRPr="00D932A9">
        <w:rPr>
          <w:rFonts w:ascii="Times New Roman" w:hAnsi="Times New Roman" w:cs="Times New Roman"/>
          <w:color w:val="0E0E0E"/>
          <w:sz w:val="24"/>
          <w:szCs w:val="24"/>
          <w:lang w:val="en-US"/>
        </w:rPr>
        <w:t>Sports betting engagement on PlayNow.com remains relatively low compared to other gambling categories:</w:t>
      </w:r>
    </w:p>
    <w:p w14:paraId="260EA1AF" w14:textId="77777777" w:rsidR="00AD31AA" w:rsidRPr="00D932A9" w:rsidRDefault="00AD31AA" w:rsidP="00AD31AA">
      <w:pPr>
        <w:spacing w:before="180"/>
        <w:jc w:val="both"/>
        <w:rPr>
          <w:rFonts w:ascii="Times New Roman" w:hAnsi="Times New Roman" w:cs="Times New Roman"/>
          <w:color w:val="0E0E0E"/>
          <w:sz w:val="24"/>
          <w:szCs w:val="24"/>
        </w:rPr>
      </w:pPr>
      <w:r w:rsidRPr="00D932A9">
        <w:rPr>
          <w:rFonts w:ascii="Times New Roman" w:hAnsi="Times New Roman" w:cs="Times New Roman"/>
          <w:color w:val="0E0E0E"/>
          <w:sz w:val="24"/>
          <w:szCs w:val="24"/>
        </w:rPr>
        <w:t>In 2015, only 9% of PlayNow.com users engaged in sports betting, making up just 0.1% of total bets (Lesch &amp; Clark, 2017 – UBC Gambling Research Report).</w:t>
      </w:r>
    </w:p>
    <w:p w14:paraId="77DBE940" w14:textId="77777777" w:rsidR="002877AF" w:rsidRPr="00D932A9" w:rsidRDefault="002877AF" w:rsidP="00AD31AA">
      <w:pPr>
        <w:spacing w:before="180"/>
        <w:jc w:val="both"/>
        <w:rPr>
          <w:rFonts w:ascii="Times New Roman" w:hAnsi="Times New Roman" w:cs="Times New Roman"/>
          <w:color w:val="0E0E0E"/>
          <w:sz w:val="24"/>
          <w:szCs w:val="24"/>
        </w:rPr>
      </w:pPr>
    </w:p>
    <w:p w14:paraId="1A5D6EB3" w14:textId="639F7717" w:rsidR="00AD31AA" w:rsidRDefault="00AD31AA" w:rsidP="376A2631">
      <w:pPr>
        <w:jc w:val="both"/>
        <w:rPr>
          <w:rFonts w:ascii="Times New Roman" w:hAnsi="Times New Roman" w:cs="Times New Roman"/>
          <w:color w:val="0E0E0E"/>
          <w:sz w:val="24"/>
          <w:szCs w:val="24"/>
          <w:lang w:val="en-US"/>
        </w:rPr>
      </w:pPr>
      <w:r w:rsidRPr="00D932A9">
        <w:rPr>
          <w:rFonts w:ascii="Times New Roman" w:hAnsi="Times New Roman" w:cs="Times New Roman"/>
          <w:color w:val="0E0E0E"/>
          <w:sz w:val="24"/>
          <w:szCs w:val="24"/>
          <w:lang w:val="en-US"/>
        </w:rPr>
        <w:t xml:space="preserve">This data suggests that sports betting remains a niche segment within PlayNow.com, primarily driven by high-spending </w:t>
      </w:r>
      <w:proofErr w:type="gramStart"/>
      <w:r w:rsidRPr="00D932A9">
        <w:rPr>
          <w:rFonts w:ascii="Times New Roman" w:hAnsi="Times New Roman" w:cs="Times New Roman"/>
          <w:color w:val="0E0E0E"/>
          <w:sz w:val="24"/>
          <w:szCs w:val="24"/>
          <w:lang w:val="en-US"/>
        </w:rPr>
        <w:t>bettors</w:t>
      </w:r>
      <w:proofErr w:type="gramEnd"/>
      <w:r w:rsidRPr="00D932A9">
        <w:rPr>
          <w:rFonts w:ascii="Times New Roman" w:hAnsi="Times New Roman" w:cs="Times New Roman"/>
          <w:color w:val="0E0E0E"/>
          <w:sz w:val="24"/>
          <w:szCs w:val="24"/>
          <w:lang w:val="en-US"/>
        </w:rPr>
        <w:t xml:space="preserve"> rather than casual users.</w:t>
      </w:r>
    </w:p>
    <w:p w14:paraId="2EC6A66F" w14:textId="77777777" w:rsidR="001F2058" w:rsidRDefault="001F2058" w:rsidP="376A2631">
      <w:pPr>
        <w:jc w:val="both"/>
        <w:rPr>
          <w:rFonts w:ascii="Times New Roman" w:hAnsi="Times New Roman" w:cs="Times New Roman"/>
          <w:color w:val="0E0E0E"/>
          <w:sz w:val="24"/>
          <w:szCs w:val="24"/>
          <w:lang w:val="en-US"/>
        </w:rPr>
      </w:pPr>
    </w:p>
    <w:p w14:paraId="5A10768E" w14:textId="77777777" w:rsidR="00BB6676" w:rsidRDefault="00BB6676" w:rsidP="376A2631">
      <w:pPr>
        <w:jc w:val="both"/>
        <w:rPr>
          <w:rFonts w:ascii="Times New Roman" w:hAnsi="Times New Roman" w:cs="Times New Roman"/>
          <w:b/>
          <w:bCs/>
          <w:color w:val="0E0E0E"/>
          <w:sz w:val="24"/>
          <w:szCs w:val="24"/>
          <w:lang w:val="en-US"/>
        </w:rPr>
      </w:pPr>
    </w:p>
    <w:p w14:paraId="71177763" w14:textId="77777777" w:rsidR="00BB6676" w:rsidRDefault="00BB6676" w:rsidP="376A2631">
      <w:pPr>
        <w:jc w:val="both"/>
        <w:rPr>
          <w:rFonts w:ascii="Times New Roman" w:hAnsi="Times New Roman" w:cs="Times New Roman"/>
          <w:b/>
          <w:bCs/>
          <w:color w:val="0E0E0E"/>
          <w:sz w:val="24"/>
          <w:szCs w:val="24"/>
          <w:lang w:val="en-US"/>
        </w:rPr>
      </w:pPr>
    </w:p>
    <w:p w14:paraId="793C1E68" w14:textId="77777777" w:rsidR="00BB6676" w:rsidRDefault="00BB6676" w:rsidP="376A2631">
      <w:pPr>
        <w:jc w:val="both"/>
        <w:rPr>
          <w:rFonts w:ascii="Times New Roman" w:hAnsi="Times New Roman" w:cs="Times New Roman"/>
          <w:b/>
          <w:bCs/>
          <w:color w:val="0E0E0E"/>
          <w:sz w:val="24"/>
          <w:szCs w:val="24"/>
          <w:lang w:val="en-US"/>
        </w:rPr>
      </w:pPr>
    </w:p>
    <w:p w14:paraId="23AB0B4C" w14:textId="77777777" w:rsidR="00BB6676" w:rsidRDefault="00BB6676" w:rsidP="376A2631">
      <w:pPr>
        <w:jc w:val="both"/>
        <w:rPr>
          <w:rFonts w:ascii="Times New Roman" w:hAnsi="Times New Roman" w:cs="Times New Roman"/>
          <w:b/>
          <w:bCs/>
          <w:color w:val="0E0E0E"/>
          <w:sz w:val="24"/>
          <w:szCs w:val="24"/>
          <w:lang w:val="en-US"/>
        </w:rPr>
      </w:pPr>
    </w:p>
    <w:p w14:paraId="07960E46" w14:textId="77777777" w:rsidR="00BB6676" w:rsidRDefault="00BB6676" w:rsidP="376A2631">
      <w:pPr>
        <w:jc w:val="both"/>
        <w:rPr>
          <w:rFonts w:ascii="Times New Roman" w:hAnsi="Times New Roman" w:cs="Times New Roman"/>
          <w:b/>
          <w:bCs/>
          <w:color w:val="0E0E0E"/>
          <w:sz w:val="24"/>
          <w:szCs w:val="24"/>
          <w:lang w:val="en-US"/>
        </w:rPr>
      </w:pPr>
    </w:p>
    <w:p w14:paraId="1486B113" w14:textId="77777777" w:rsidR="00BB6676" w:rsidRDefault="00BB6676" w:rsidP="376A2631">
      <w:pPr>
        <w:jc w:val="both"/>
        <w:rPr>
          <w:rFonts w:ascii="Times New Roman" w:hAnsi="Times New Roman" w:cs="Times New Roman"/>
          <w:b/>
          <w:bCs/>
          <w:color w:val="0E0E0E"/>
          <w:sz w:val="24"/>
          <w:szCs w:val="24"/>
          <w:lang w:val="en-US"/>
        </w:rPr>
      </w:pPr>
    </w:p>
    <w:p w14:paraId="5DB79BBC" w14:textId="77777777" w:rsidR="00BB6676" w:rsidRDefault="00BB6676" w:rsidP="376A2631">
      <w:pPr>
        <w:jc w:val="both"/>
        <w:rPr>
          <w:rFonts w:ascii="Times New Roman" w:hAnsi="Times New Roman" w:cs="Times New Roman"/>
          <w:b/>
          <w:bCs/>
          <w:color w:val="0E0E0E"/>
          <w:sz w:val="24"/>
          <w:szCs w:val="24"/>
          <w:lang w:val="en-US"/>
        </w:rPr>
      </w:pPr>
    </w:p>
    <w:p w14:paraId="1058CEB6" w14:textId="0E43E512" w:rsidR="001F2058" w:rsidRDefault="001F2058" w:rsidP="376A2631">
      <w:pPr>
        <w:jc w:val="both"/>
        <w:rPr>
          <w:rFonts w:ascii="Times New Roman" w:hAnsi="Times New Roman" w:cs="Times New Roman"/>
          <w:b/>
          <w:bCs/>
          <w:color w:val="0E0E0E"/>
          <w:sz w:val="24"/>
          <w:szCs w:val="24"/>
          <w:lang w:val="en-US"/>
        </w:rPr>
      </w:pPr>
      <w:r w:rsidRPr="001F2058">
        <w:rPr>
          <w:rFonts w:ascii="Times New Roman" w:hAnsi="Times New Roman" w:cs="Times New Roman"/>
          <w:b/>
          <w:bCs/>
          <w:color w:val="0E0E0E"/>
          <w:sz w:val="24"/>
          <w:szCs w:val="24"/>
          <w:lang w:val="en-US"/>
        </w:rPr>
        <w:lastRenderedPageBreak/>
        <w:t>Footprint Comparison with Competitors</w:t>
      </w:r>
      <w:r w:rsidR="006D0159">
        <w:rPr>
          <w:rFonts w:ascii="Times New Roman" w:hAnsi="Times New Roman" w:cs="Times New Roman"/>
          <w:b/>
          <w:bCs/>
          <w:color w:val="0E0E0E"/>
          <w:sz w:val="24"/>
          <w:szCs w:val="24"/>
          <w:lang w:val="en-US"/>
        </w:rPr>
        <w:t xml:space="preserve"> (Bet365 and </w:t>
      </w:r>
      <w:proofErr w:type="spellStart"/>
      <w:r w:rsidR="006D0159">
        <w:rPr>
          <w:rFonts w:ascii="Times New Roman" w:hAnsi="Times New Roman" w:cs="Times New Roman"/>
          <w:b/>
          <w:bCs/>
          <w:color w:val="0E0E0E"/>
          <w:sz w:val="24"/>
          <w:szCs w:val="24"/>
          <w:lang w:val="en-US"/>
        </w:rPr>
        <w:t>BetOnline</w:t>
      </w:r>
      <w:proofErr w:type="spellEnd"/>
      <w:r w:rsidR="006D0159">
        <w:rPr>
          <w:rFonts w:ascii="Times New Roman" w:hAnsi="Times New Roman" w:cs="Times New Roman"/>
          <w:b/>
          <w:bCs/>
          <w:color w:val="0E0E0E"/>
          <w:sz w:val="24"/>
          <w:szCs w:val="24"/>
          <w:lang w:val="en-US"/>
        </w:rPr>
        <w:t>)</w:t>
      </w:r>
    </w:p>
    <w:p w14:paraId="791DBF92" w14:textId="77777777" w:rsidR="006B2247" w:rsidRDefault="006B2247" w:rsidP="376A2631">
      <w:pPr>
        <w:jc w:val="both"/>
        <w:rPr>
          <w:rFonts w:ascii="Times New Roman" w:hAnsi="Times New Roman" w:cs="Times New Roman"/>
          <w:b/>
          <w:bCs/>
          <w:color w:val="0E0E0E"/>
          <w:sz w:val="24"/>
          <w:szCs w:val="24"/>
          <w:lang w:val="en-US"/>
        </w:rPr>
      </w:pPr>
    </w:p>
    <w:p w14:paraId="0D6C7E61" w14:textId="5D9C4C7B" w:rsidR="00AD31AA" w:rsidRDefault="0013759A" w:rsidP="00CA2D82">
      <w:pPr>
        <w:jc w:val="both"/>
        <w:rPr>
          <w:rFonts w:ascii="Times New Roman" w:hAnsi="Times New Roman" w:cs="Times New Roman"/>
          <w:color w:val="0E0E0E"/>
          <w:sz w:val="24"/>
          <w:szCs w:val="24"/>
          <w:lang w:val="en-US"/>
        </w:rPr>
      </w:pPr>
      <w:r>
        <w:rPr>
          <w:rFonts w:ascii="Times New Roman" w:hAnsi="Times New Roman" w:cs="Times New Roman"/>
          <w:color w:val="0E0E0E"/>
          <w:sz w:val="24"/>
          <w:szCs w:val="24"/>
          <w:lang w:val="en-US"/>
        </w:rPr>
        <w:t xml:space="preserve">Looking at the </w:t>
      </w:r>
      <w:r w:rsidR="008851C0" w:rsidRPr="008851C0">
        <w:rPr>
          <w:rFonts w:ascii="Times New Roman" w:hAnsi="Times New Roman" w:cs="Times New Roman"/>
          <w:color w:val="0E0E0E"/>
          <w:sz w:val="24"/>
          <w:szCs w:val="24"/>
          <w:lang w:val="en-US"/>
        </w:rPr>
        <w:t xml:space="preserve">total traffic </w:t>
      </w:r>
      <w:r w:rsidR="00DC75B1">
        <w:rPr>
          <w:rFonts w:ascii="Times New Roman" w:hAnsi="Times New Roman" w:cs="Times New Roman"/>
          <w:color w:val="0E0E0E"/>
          <w:sz w:val="24"/>
          <w:szCs w:val="24"/>
          <w:lang w:val="en-US"/>
        </w:rPr>
        <w:t xml:space="preserve">in Canada </w:t>
      </w:r>
      <w:r w:rsidR="008851C0" w:rsidRPr="008851C0">
        <w:rPr>
          <w:rFonts w:ascii="Times New Roman" w:hAnsi="Times New Roman" w:cs="Times New Roman"/>
          <w:color w:val="0E0E0E"/>
          <w:sz w:val="24"/>
          <w:szCs w:val="24"/>
          <w:lang w:val="en-US"/>
        </w:rPr>
        <w:t xml:space="preserve">among the three platforms, </w:t>
      </w:r>
      <w:proofErr w:type="spellStart"/>
      <w:r w:rsidR="006D0159">
        <w:rPr>
          <w:rFonts w:ascii="Times New Roman" w:hAnsi="Times New Roman" w:cs="Times New Roman"/>
          <w:color w:val="0E0E0E"/>
          <w:sz w:val="24"/>
          <w:szCs w:val="24"/>
          <w:lang w:val="en-US"/>
        </w:rPr>
        <w:t>PlayNow</w:t>
      </w:r>
      <w:proofErr w:type="spellEnd"/>
      <w:r w:rsidR="006D0159">
        <w:rPr>
          <w:rFonts w:ascii="Times New Roman" w:hAnsi="Times New Roman" w:cs="Times New Roman"/>
          <w:color w:val="0E0E0E"/>
          <w:sz w:val="24"/>
          <w:szCs w:val="24"/>
          <w:lang w:val="en-US"/>
        </w:rPr>
        <w:t xml:space="preserve"> currently leads </w:t>
      </w:r>
      <w:r w:rsidR="008851C0" w:rsidRPr="008851C0">
        <w:rPr>
          <w:rFonts w:ascii="Times New Roman" w:hAnsi="Times New Roman" w:cs="Times New Roman"/>
          <w:color w:val="0E0E0E"/>
          <w:sz w:val="24"/>
          <w:szCs w:val="24"/>
          <w:lang w:val="en-US"/>
        </w:rPr>
        <w:t xml:space="preserve">with </w:t>
      </w:r>
      <w:r w:rsidR="006D0159">
        <w:rPr>
          <w:rFonts w:ascii="Times New Roman" w:hAnsi="Times New Roman" w:cs="Times New Roman"/>
          <w:color w:val="0E0E0E"/>
          <w:sz w:val="24"/>
          <w:szCs w:val="24"/>
          <w:lang w:val="en-US"/>
        </w:rPr>
        <w:t>about</w:t>
      </w:r>
      <w:r w:rsidR="008851C0" w:rsidRPr="008851C0">
        <w:rPr>
          <w:rFonts w:ascii="Times New Roman" w:hAnsi="Times New Roman" w:cs="Times New Roman"/>
          <w:color w:val="0E0E0E"/>
          <w:sz w:val="24"/>
          <w:szCs w:val="24"/>
          <w:lang w:val="en-US"/>
        </w:rPr>
        <w:t xml:space="preserve"> 2.8 million visits</w:t>
      </w:r>
      <w:r w:rsidR="006D0159">
        <w:rPr>
          <w:rFonts w:ascii="Times New Roman" w:hAnsi="Times New Roman" w:cs="Times New Roman"/>
          <w:color w:val="0E0E0E"/>
          <w:sz w:val="24"/>
          <w:szCs w:val="24"/>
          <w:lang w:val="en-US"/>
        </w:rPr>
        <w:t xml:space="preserve"> monthly</w:t>
      </w:r>
      <w:r w:rsidR="008851C0" w:rsidRPr="008851C0">
        <w:rPr>
          <w:rFonts w:ascii="Times New Roman" w:hAnsi="Times New Roman" w:cs="Times New Roman"/>
          <w:color w:val="0E0E0E"/>
          <w:sz w:val="24"/>
          <w:szCs w:val="24"/>
          <w:lang w:val="en-US"/>
        </w:rPr>
        <w:t xml:space="preserve">. </w:t>
      </w:r>
      <w:r w:rsidR="00B304E1">
        <w:rPr>
          <w:rFonts w:ascii="Times New Roman" w:hAnsi="Times New Roman" w:cs="Times New Roman"/>
          <w:color w:val="0E0E0E"/>
          <w:sz w:val="24"/>
          <w:szCs w:val="24"/>
          <w:lang w:val="en-US"/>
        </w:rPr>
        <w:t>Bet365 follows it</w:t>
      </w:r>
      <w:r w:rsidR="003C3BD2">
        <w:rPr>
          <w:rFonts w:ascii="Times New Roman" w:hAnsi="Times New Roman" w:cs="Times New Roman"/>
          <w:color w:val="0E0E0E"/>
          <w:sz w:val="24"/>
          <w:szCs w:val="24"/>
          <w:lang w:val="en-US"/>
        </w:rPr>
        <w:t xml:space="preserve"> with </w:t>
      </w:r>
      <w:r w:rsidR="008851C0" w:rsidRPr="008851C0">
        <w:rPr>
          <w:rFonts w:ascii="Times New Roman" w:hAnsi="Times New Roman" w:cs="Times New Roman"/>
          <w:color w:val="0E0E0E"/>
          <w:sz w:val="24"/>
          <w:szCs w:val="24"/>
          <w:lang w:val="en-US"/>
        </w:rPr>
        <w:t xml:space="preserve">2.6 million visits, </w:t>
      </w:r>
      <w:r w:rsidR="00B304E1" w:rsidRPr="00B304E1">
        <w:rPr>
          <w:rFonts w:ascii="Times New Roman" w:hAnsi="Times New Roman" w:cs="Times New Roman"/>
          <w:color w:val="0E0E0E"/>
          <w:sz w:val="24"/>
          <w:szCs w:val="24"/>
        </w:rPr>
        <w:t>and </w:t>
      </w:r>
      <w:proofErr w:type="spellStart"/>
      <w:r w:rsidR="00B304E1" w:rsidRPr="00B304E1">
        <w:rPr>
          <w:rFonts w:ascii="Times New Roman" w:hAnsi="Times New Roman" w:cs="Times New Roman"/>
          <w:color w:val="0E0E0E"/>
          <w:sz w:val="24"/>
          <w:szCs w:val="24"/>
        </w:rPr>
        <w:t>BetOnline</w:t>
      </w:r>
      <w:proofErr w:type="spellEnd"/>
      <w:r w:rsidR="00B304E1" w:rsidRPr="00B304E1">
        <w:rPr>
          <w:rFonts w:ascii="Times New Roman" w:hAnsi="Times New Roman" w:cs="Times New Roman"/>
          <w:color w:val="0E0E0E"/>
          <w:sz w:val="24"/>
          <w:szCs w:val="24"/>
        </w:rPr>
        <w:t> is a much smaller market player, with only 127,600 monthly visitors</w:t>
      </w:r>
      <w:r w:rsidR="00A87456">
        <w:rPr>
          <w:rFonts w:ascii="Times New Roman" w:hAnsi="Times New Roman" w:cs="Times New Roman"/>
          <w:color w:val="0E0E0E"/>
          <w:sz w:val="24"/>
          <w:szCs w:val="24"/>
          <w:lang w:val="en-US"/>
        </w:rPr>
        <w:t xml:space="preserve"> </w:t>
      </w:r>
      <w:r w:rsidR="00A87456" w:rsidRPr="00A87456">
        <w:rPr>
          <w:rFonts w:ascii="Times New Roman" w:hAnsi="Times New Roman" w:cs="Times New Roman"/>
          <w:color w:val="0E0E0E"/>
          <w:sz w:val="24"/>
          <w:szCs w:val="24"/>
          <w:lang w:val="en-US"/>
        </w:rPr>
        <w:t xml:space="preserve">(Betting Sites in Canada </w:t>
      </w:r>
      <w:r w:rsidR="00A87456" w:rsidRPr="00A87456">
        <w:rPr>
          <w:rFonts w:ascii="Segoe UI Emoji" w:hAnsi="Segoe UI Emoji" w:cs="Segoe UI Emoji"/>
          <w:color w:val="0E0E0E"/>
          <w:sz w:val="24"/>
          <w:szCs w:val="24"/>
          <w:lang w:val="en-US"/>
        </w:rPr>
        <w:t>✔️</w:t>
      </w:r>
      <w:r w:rsidR="00A87456" w:rsidRPr="00A87456">
        <w:rPr>
          <w:rFonts w:ascii="Times New Roman" w:hAnsi="Times New Roman" w:cs="Times New Roman"/>
          <w:color w:val="0E0E0E"/>
          <w:sz w:val="24"/>
          <w:szCs w:val="24"/>
          <w:lang w:val="en-US"/>
        </w:rPr>
        <w:t xml:space="preserve"> Canadian Bookmakers 2025, n.d.)</w:t>
      </w:r>
      <w:r w:rsidR="008851C0" w:rsidRPr="008851C0">
        <w:rPr>
          <w:rFonts w:ascii="Times New Roman" w:hAnsi="Times New Roman" w:cs="Times New Roman"/>
          <w:color w:val="0E0E0E"/>
          <w:sz w:val="24"/>
          <w:szCs w:val="24"/>
          <w:lang w:val="en-US"/>
        </w:rPr>
        <w:t xml:space="preserve">. </w:t>
      </w:r>
      <w:proofErr w:type="spellStart"/>
      <w:r w:rsidR="008851C0" w:rsidRPr="008851C0">
        <w:rPr>
          <w:rFonts w:ascii="Times New Roman" w:hAnsi="Times New Roman" w:cs="Times New Roman"/>
          <w:color w:val="0E0E0E"/>
          <w:sz w:val="24"/>
          <w:szCs w:val="24"/>
          <w:lang w:val="en-US"/>
        </w:rPr>
        <w:t>PlayNow’s</w:t>
      </w:r>
      <w:proofErr w:type="spellEnd"/>
      <w:r w:rsidR="008851C0" w:rsidRPr="008851C0">
        <w:rPr>
          <w:rFonts w:ascii="Times New Roman" w:hAnsi="Times New Roman" w:cs="Times New Roman"/>
          <w:color w:val="0E0E0E"/>
          <w:sz w:val="24"/>
          <w:szCs w:val="24"/>
          <w:lang w:val="en-US"/>
        </w:rPr>
        <w:t xml:space="preserve"> </w:t>
      </w:r>
      <w:r w:rsidR="009209E4">
        <w:rPr>
          <w:rFonts w:ascii="Times New Roman" w:hAnsi="Times New Roman" w:cs="Times New Roman"/>
          <w:color w:val="0E0E0E"/>
          <w:sz w:val="24"/>
          <w:szCs w:val="24"/>
          <w:lang w:val="en-US"/>
        </w:rPr>
        <w:t>high</w:t>
      </w:r>
      <w:r w:rsidR="008851C0" w:rsidRPr="008851C0">
        <w:rPr>
          <w:rFonts w:ascii="Times New Roman" w:hAnsi="Times New Roman" w:cs="Times New Roman"/>
          <w:color w:val="0E0E0E"/>
          <w:sz w:val="24"/>
          <w:szCs w:val="24"/>
          <w:lang w:val="en-US"/>
        </w:rPr>
        <w:t xml:space="preserve"> traffic </w:t>
      </w:r>
      <w:r w:rsidR="009209E4">
        <w:rPr>
          <w:rFonts w:ascii="Times New Roman" w:hAnsi="Times New Roman" w:cs="Times New Roman"/>
          <w:color w:val="0E0E0E"/>
          <w:sz w:val="24"/>
          <w:szCs w:val="24"/>
          <w:lang w:val="en-US"/>
        </w:rPr>
        <w:t>volumes</w:t>
      </w:r>
      <w:r w:rsidR="008851C0" w:rsidRPr="008851C0">
        <w:rPr>
          <w:rFonts w:ascii="Times New Roman" w:hAnsi="Times New Roman" w:cs="Times New Roman"/>
          <w:color w:val="0E0E0E"/>
          <w:sz w:val="24"/>
          <w:szCs w:val="24"/>
          <w:lang w:val="en-US"/>
        </w:rPr>
        <w:t xml:space="preserve"> </w:t>
      </w:r>
      <w:r w:rsidR="009209E4">
        <w:rPr>
          <w:rFonts w:ascii="Times New Roman" w:hAnsi="Times New Roman" w:cs="Times New Roman"/>
          <w:color w:val="0E0E0E"/>
          <w:sz w:val="24"/>
          <w:szCs w:val="24"/>
          <w:lang w:val="en-US"/>
        </w:rPr>
        <w:t xml:space="preserve">in Canada are mainly </w:t>
      </w:r>
      <w:proofErr w:type="gramStart"/>
      <w:r w:rsidR="009209E4">
        <w:rPr>
          <w:rFonts w:ascii="Times New Roman" w:hAnsi="Times New Roman" w:cs="Times New Roman"/>
          <w:color w:val="0E0E0E"/>
          <w:sz w:val="24"/>
          <w:szCs w:val="24"/>
          <w:lang w:val="en-US"/>
        </w:rPr>
        <w:t>due</w:t>
      </w:r>
      <w:r w:rsidR="008851C0" w:rsidRPr="008851C0">
        <w:rPr>
          <w:rFonts w:ascii="Times New Roman" w:hAnsi="Times New Roman" w:cs="Times New Roman"/>
          <w:color w:val="0E0E0E"/>
          <w:sz w:val="24"/>
          <w:szCs w:val="24"/>
          <w:lang w:val="en-US"/>
        </w:rPr>
        <w:t xml:space="preserve"> to </w:t>
      </w:r>
      <w:r w:rsidR="0090164A">
        <w:rPr>
          <w:rFonts w:ascii="Times New Roman" w:hAnsi="Times New Roman" w:cs="Times New Roman"/>
          <w:color w:val="0E0E0E"/>
          <w:sz w:val="24"/>
          <w:szCs w:val="24"/>
          <w:lang w:val="en-US"/>
        </w:rPr>
        <w:t>the fact that</w:t>
      </w:r>
      <w:proofErr w:type="gramEnd"/>
      <w:r w:rsidR="0090164A">
        <w:rPr>
          <w:rFonts w:ascii="Times New Roman" w:hAnsi="Times New Roman" w:cs="Times New Roman"/>
          <w:color w:val="0E0E0E"/>
          <w:sz w:val="24"/>
          <w:szCs w:val="24"/>
          <w:lang w:val="en-US"/>
        </w:rPr>
        <w:t xml:space="preserve"> it is the </w:t>
      </w:r>
      <w:r w:rsidR="008851C0" w:rsidRPr="008851C0">
        <w:rPr>
          <w:rFonts w:ascii="Times New Roman" w:hAnsi="Times New Roman" w:cs="Times New Roman"/>
          <w:color w:val="0E0E0E"/>
          <w:sz w:val="24"/>
          <w:szCs w:val="24"/>
          <w:lang w:val="en-US"/>
        </w:rPr>
        <w:t xml:space="preserve">only regulated online gaming </w:t>
      </w:r>
      <w:r w:rsidR="0090164A">
        <w:rPr>
          <w:rFonts w:ascii="Times New Roman" w:hAnsi="Times New Roman" w:cs="Times New Roman"/>
          <w:color w:val="0E0E0E"/>
          <w:sz w:val="24"/>
          <w:szCs w:val="24"/>
          <w:lang w:val="en-US"/>
        </w:rPr>
        <w:t>website</w:t>
      </w:r>
      <w:r w:rsidR="008851C0" w:rsidRPr="008851C0">
        <w:rPr>
          <w:rFonts w:ascii="Times New Roman" w:hAnsi="Times New Roman" w:cs="Times New Roman"/>
          <w:color w:val="0E0E0E"/>
          <w:sz w:val="24"/>
          <w:szCs w:val="24"/>
          <w:lang w:val="en-US"/>
        </w:rPr>
        <w:t xml:space="preserve"> in British Columbia and Manitoba, </w:t>
      </w:r>
      <w:r w:rsidR="0090164A">
        <w:rPr>
          <w:rFonts w:ascii="Times New Roman" w:hAnsi="Times New Roman" w:cs="Times New Roman"/>
          <w:color w:val="0E0E0E"/>
          <w:sz w:val="24"/>
          <w:szCs w:val="24"/>
          <w:lang w:val="en-US"/>
        </w:rPr>
        <w:t xml:space="preserve">which gives </w:t>
      </w:r>
      <w:r w:rsidR="008851C0" w:rsidRPr="008851C0">
        <w:rPr>
          <w:rFonts w:ascii="Times New Roman" w:hAnsi="Times New Roman" w:cs="Times New Roman"/>
          <w:color w:val="0E0E0E"/>
          <w:sz w:val="24"/>
          <w:szCs w:val="24"/>
          <w:lang w:val="en-US"/>
        </w:rPr>
        <w:t xml:space="preserve">it an exclusive market advantage. </w:t>
      </w:r>
    </w:p>
    <w:p w14:paraId="67915241" w14:textId="77777777" w:rsidR="006716D6" w:rsidRDefault="006716D6" w:rsidP="00CA2D82">
      <w:pPr>
        <w:jc w:val="both"/>
        <w:rPr>
          <w:rFonts w:ascii="Times New Roman" w:hAnsi="Times New Roman" w:cs="Times New Roman"/>
          <w:color w:val="0E0E0E"/>
          <w:sz w:val="24"/>
          <w:szCs w:val="24"/>
          <w:lang w:val="en-US"/>
        </w:rPr>
      </w:pPr>
    </w:p>
    <w:p w14:paraId="1862CE28" w14:textId="434C94E6" w:rsidR="006716D6" w:rsidRDefault="006716D6" w:rsidP="00CA2D82">
      <w:pPr>
        <w:jc w:val="both"/>
        <w:rPr>
          <w:rFonts w:ascii="Times New Roman" w:hAnsi="Times New Roman" w:cs="Times New Roman"/>
          <w:color w:val="0E0E0E"/>
          <w:sz w:val="24"/>
          <w:szCs w:val="24"/>
          <w:lang w:val="en-US"/>
        </w:rPr>
      </w:pPr>
      <w:r w:rsidRPr="006716D6">
        <w:rPr>
          <w:rFonts w:ascii="Times New Roman" w:hAnsi="Times New Roman" w:cs="Times New Roman"/>
          <w:color w:val="0E0E0E"/>
          <w:sz w:val="24"/>
          <w:szCs w:val="24"/>
          <w:lang w:val="en-US"/>
        </w:rPr>
        <w:t xml:space="preserve">Bet365, while behind in total visits, is ahead in another important engagement measure—time spent per session. Users </w:t>
      </w:r>
      <w:r w:rsidR="0024708F" w:rsidRPr="006716D6">
        <w:rPr>
          <w:rFonts w:ascii="Times New Roman" w:hAnsi="Times New Roman" w:cs="Times New Roman"/>
          <w:color w:val="0E0E0E"/>
          <w:sz w:val="24"/>
          <w:szCs w:val="24"/>
          <w:lang w:val="en-US"/>
        </w:rPr>
        <w:t>spend</w:t>
      </w:r>
      <w:r w:rsidRPr="006716D6">
        <w:rPr>
          <w:rFonts w:ascii="Times New Roman" w:hAnsi="Times New Roman" w:cs="Times New Roman"/>
          <w:color w:val="0E0E0E"/>
          <w:sz w:val="24"/>
          <w:szCs w:val="24"/>
          <w:lang w:val="en-US"/>
        </w:rPr>
        <w:t xml:space="preserve"> on </w:t>
      </w:r>
      <w:proofErr w:type="gramStart"/>
      <w:r w:rsidRPr="006716D6">
        <w:rPr>
          <w:rFonts w:ascii="Times New Roman" w:hAnsi="Times New Roman" w:cs="Times New Roman"/>
          <w:color w:val="0E0E0E"/>
          <w:sz w:val="24"/>
          <w:szCs w:val="24"/>
          <w:lang w:val="en-US"/>
        </w:rPr>
        <w:t>average,</w:t>
      </w:r>
      <w:proofErr w:type="gramEnd"/>
      <w:r w:rsidRPr="006716D6">
        <w:rPr>
          <w:rFonts w:ascii="Times New Roman" w:hAnsi="Times New Roman" w:cs="Times New Roman"/>
          <w:color w:val="0E0E0E"/>
          <w:sz w:val="24"/>
          <w:szCs w:val="24"/>
          <w:lang w:val="en-US"/>
        </w:rPr>
        <w:t xml:space="preserve"> 6 minutes and 43 seconds on the site, nearly five times the mobile session duration of 1 minute and 13 seconds for </w:t>
      </w:r>
      <w:proofErr w:type="spellStart"/>
      <w:r w:rsidRPr="006716D6">
        <w:rPr>
          <w:rFonts w:ascii="Times New Roman" w:hAnsi="Times New Roman" w:cs="Times New Roman"/>
          <w:color w:val="0E0E0E"/>
          <w:sz w:val="24"/>
          <w:szCs w:val="24"/>
          <w:lang w:val="en-US"/>
        </w:rPr>
        <w:t>PlayNow</w:t>
      </w:r>
      <w:proofErr w:type="spellEnd"/>
      <w:r w:rsidRPr="006716D6">
        <w:rPr>
          <w:rFonts w:ascii="Times New Roman" w:hAnsi="Times New Roman" w:cs="Times New Roman"/>
          <w:color w:val="0E0E0E"/>
          <w:sz w:val="24"/>
          <w:szCs w:val="24"/>
          <w:lang w:val="en-US"/>
        </w:rPr>
        <w:t xml:space="preserve">. This informs us that while </w:t>
      </w:r>
      <w:proofErr w:type="spellStart"/>
      <w:r w:rsidRPr="006716D6">
        <w:rPr>
          <w:rFonts w:ascii="Times New Roman" w:hAnsi="Times New Roman" w:cs="Times New Roman"/>
          <w:color w:val="0E0E0E"/>
          <w:sz w:val="24"/>
          <w:szCs w:val="24"/>
          <w:lang w:val="en-US"/>
        </w:rPr>
        <w:t>PlayNow</w:t>
      </w:r>
      <w:proofErr w:type="spellEnd"/>
      <w:r w:rsidRPr="006716D6">
        <w:rPr>
          <w:rFonts w:ascii="Times New Roman" w:hAnsi="Times New Roman" w:cs="Times New Roman"/>
          <w:color w:val="0E0E0E"/>
          <w:sz w:val="24"/>
          <w:szCs w:val="24"/>
          <w:lang w:val="en-US"/>
        </w:rPr>
        <w:t xml:space="preserve"> users will see more pages, Bet365 users are investing more time per session, possibly with more detailed consumption of live betting and sports wagering functionality</w:t>
      </w:r>
      <w:r w:rsidR="00B27156">
        <w:rPr>
          <w:rFonts w:ascii="Times New Roman" w:hAnsi="Times New Roman" w:cs="Times New Roman"/>
          <w:color w:val="0E0E0E"/>
          <w:sz w:val="24"/>
          <w:szCs w:val="24"/>
          <w:lang w:val="en-US"/>
        </w:rPr>
        <w:t xml:space="preserve"> (SEMrush, 2025).</w:t>
      </w:r>
    </w:p>
    <w:p w14:paraId="3297692D" w14:textId="77777777" w:rsidR="00CA2D82" w:rsidRPr="00AD31AA" w:rsidRDefault="00CA2D82" w:rsidP="00CA2D82">
      <w:pPr>
        <w:jc w:val="both"/>
        <w:rPr>
          <w:rFonts w:ascii="Times New Roman" w:hAnsi="Times New Roman" w:cs="Times New Roman"/>
          <w:color w:val="0E0E0E"/>
          <w:sz w:val="24"/>
          <w:szCs w:val="24"/>
        </w:rPr>
      </w:pPr>
    </w:p>
    <w:p w14:paraId="34CAA5BE" w14:textId="77777777" w:rsidR="0090164A" w:rsidRDefault="0090164A" w:rsidP="00AD31AA">
      <w:pPr>
        <w:jc w:val="both"/>
        <w:rPr>
          <w:rFonts w:ascii="Times New Roman" w:hAnsi="Times New Roman" w:cs="Times New Roman"/>
          <w:b/>
          <w:bCs/>
          <w:sz w:val="24"/>
          <w:szCs w:val="24"/>
        </w:rPr>
      </w:pPr>
    </w:p>
    <w:p w14:paraId="16390F4E" w14:textId="502EF71B" w:rsidR="00AD31AA" w:rsidRDefault="00AD31AA" w:rsidP="00AD31AA">
      <w:pPr>
        <w:jc w:val="both"/>
        <w:rPr>
          <w:rFonts w:ascii="Times New Roman" w:hAnsi="Times New Roman" w:cs="Times New Roman"/>
          <w:b/>
          <w:bCs/>
          <w:sz w:val="24"/>
          <w:szCs w:val="24"/>
        </w:rPr>
      </w:pPr>
      <w:r w:rsidRPr="00AD31AA">
        <w:rPr>
          <w:rFonts w:ascii="Times New Roman" w:hAnsi="Times New Roman" w:cs="Times New Roman"/>
          <w:b/>
          <w:bCs/>
          <w:sz w:val="24"/>
          <w:szCs w:val="24"/>
        </w:rPr>
        <w:t>References</w:t>
      </w:r>
    </w:p>
    <w:p w14:paraId="5B0242DD" w14:textId="77777777" w:rsidR="009A2802" w:rsidRPr="00AD31AA" w:rsidRDefault="009A2802" w:rsidP="00AD31AA">
      <w:pPr>
        <w:jc w:val="both"/>
        <w:rPr>
          <w:rFonts w:ascii="Times New Roman" w:hAnsi="Times New Roman" w:cs="Times New Roman"/>
          <w:b/>
          <w:bCs/>
          <w:sz w:val="24"/>
          <w:szCs w:val="24"/>
        </w:rPr>
      </w:pPr>
    </w:p>
    <w:p w14:paraId="3D11572B" w14:textId="77777777" w:rsidR="00AD31AA" w:rsidRDefault="00AD31AA" w:rsidP="376A2631">
      <w:pPr>
        <w:spacing w:line="480" w:lineRule="auto"/>
        <w:jc w:val="both"/>
        <w:rPr>
          <w:rFonts w:ascii="Times New Roman" w:hAnsi="Times New Roman" w:cs="Times New Roman"/>
          <w:sz w:val="24"/>
          <w:szCs w:val="24"/>
          <w:lang w:val="en-US"/>
        </w:rPr>
      </w:pPr>
      <w:proofErr w:type="spellStart"/>
      <w:r w:rsidRPr="376A2631">
        <w:rPr>
          <w:rFonts w:ascii="Times New Roman" w:hAnsi="Times New Roman" w:cs="Times New Roman"/>
          <w:sz w:val="24"/>
          <w:szCs w:val="24"/>
          <w:lang w:val="en-US"/>
        </w:rPr>
        <w:t>Similarweb</w:t>
      </w:r>
      <w:proofErr w:type="spellEnd"/>
      <w:r w:rsidRPr="376A2631">
        <w:rPr>
          <w:rFonts w:ascii="Times New Roman" w:hAnsi="Times New Roman" w:cs="Times New Roman"/>
          <w:sz w:val="24"/>
          <w:szCs w:val="24"/>
          <w:lang w:val="en-US"/>
        </w:rPr>
        <w:t xml:space="preserve">. (2025). </w:t>
      </w:r>
      <w:r w:rsidRPr="376A2631">
        <w:rPr>
          <w:rStyle w:val="Emphasis"/>
          <w:rFonts w:ascii="Times New Roman" w:hAnsi="Times New Roman" w:cs="Times New Roman"/>
          <w:sz w:val="24"/>
          <w:szCs w:val="24"/>
          <w:lang w:val="en-US"/>
        </w:rPr>
        <w:t>playnow.com website demographics</w:t>
      </w:r>
      <w:r w:rsidRPr="376A2631">
        <w:rPr>
          <w:rFonts w:ascii="Times New Roman" w:hAnsi="Times New Roman" w:cs="Times New Roman"/>
          <w:sz w:val="24"/>
          <w:szCs w:val="24"/>
          <w:lang w:val="en-US"/>
        </w:rPr>
        <w:t xml:space="preserve">. </w:t>
      </w:r>
    </w:p>
    <w:p w14:paraId="260CE26D" w14:textId="25B45358" w:rsidR="00AD31AA" w:rsidRPr="00AD31AA" w:rsidRDefault="00AD31AA" w:rsidP="00AD31AA">
      <w:pPr>
        <w:spacing w:line="480" w:lineRule="auto"/>
        <w:jc w:val="both"/>
        <w:rPr>
          <w:rFonts w:ascii="Times New Roman" w:hAnsi="Times New Roman" w:cs="Times New Roman"/>
          <w:b/>
          <w:bCs/>
          <w:sz w:val="24"/>
          <w:szCs w:val="24"/>
        </w:rPr>
      </w:pPr>
      <w:hyperlink r:id="rId20" w:anchor="demographics" w:history="1">
        <w:r w:rsidRPr="00496DA7">
          <w:rPr>
            <w:rStyle w:val="Hyperlink"/>
            <w:rFonts w:ascii="Times New Roman" w:hAnsi="Times New Roman" w:cs="Times New Roman"/>
            <w:sz w:val="24"/>
            <w:szCs w:val="24"/>
          </w:rPr>
          <w:t>https://www.similarweb.com/website/playnow.com/#demographics</w:t>
        </w:r>
      </w:hyperlink>
    </w:p>
    <w:p w14:paraId="75F0B39D" w14:textId="77777777" w:rsidR="00AD31AA" w:rsidRDefault="00AD31AA" w:rsidP="00AD31AA">
      <w:pPr>
        <w:spacing w:line="480" w:lineRule="auto"/>
        <w:jc w:val="both"/>
        <w:rPr>
          <w:rFonts w:ascii="Times New Roman" w:hAnsi="Times New Roman" w:cs="Times New Roman"/>
          <w:sz w:val="24"/>
          <w:szCs w:val="24"/>
        </w:rPr>
      </w:pPr>
      <w:r w:rsidRPr="00AD31AA">
        <w:rPr>
          <w:rFonts w:ascii="Times New Roman" w:hAnsi="Times New Roman" w:cs="Times New Roman"/>
          <w:sz w:val="24"/>
          <w:szCs w:val="24"/>
        </w:rPr>
        <w:t xml:space="preserve">SEMrush. (2025). </w:t>
      </w:r>
      <w:r w:rsidRPr="00AD31AA">
        <w:rPr>
          <w:rStyle w:val="Emphasis"/>
          <w:rFonts w:ascii="Times New Roman" w:hAnsi="Times New Roman" w:cs="Times New Roman"/>
          <w:sz w:val="24"/>
          <w:szCs w:val="24"/>
        </w:rPr>
        <w:t>Website analytics overview for playnow.com</w:t>
      </w:r>
      <w:r w:rsidRPr="00AD31AA">
        <w:rPr>
          <w:rFonts w:ascii="Times New Roman" w:hAnsi="Times New Roman" w:cs="Times New Roman"/>
          <w:sz w:val="24"/>
          <w:szCs w:val="24"/>
        </w:rPr>
        <w:t xml:space="preserve">. </w:t>
      </w:r>
    </w:p>
    <w:p w14:paraId="5ECB5811" w14:textId="224C8D54" w:rsidR="004D3AA5" w:rsidRDefault="00AD31AA" w:rsidP="007F274B">
      <w:pPr>
        <w:spacing w:line="480" w:lineRule="auto"/>
        <w:jc w:val="both"/>
      </w:pPr>
      <w:hyperlink r:id="rId21" w:history="1">
        <w:r w:rsidRPr="00496DA7">
          <w:rPr>
            <w:rStyle w:val="Hyperlink"/>
            <w:rFonts w:ascii="Times New Roman" w:hAnsi="Times New Roman" w:cs="Times New Roman"/>
            <w:sz w:val="24"/>
            <w:szCs w:val="24"/>
          </w:rPr>
          <w:t>https://www.semrush.com/analytics/overview/?q=playnow.com&amp;searchType=domain</w:t>
        </w:r>
      </w:hyperlink>
    </w:p>
    <w:p w14:paraId="71EFFCE9" w14:textId="214A6E87" w:rsidR="000317D7" w:rsidRDefault="000317D7" w:rsidP="000317D7">
      <w:pPr>
        <w:spacing w:line="480" w:lineRule="auto"/>
        <w:rPr>
          <w:rFonts w:ascii="Times New Roman" w:hAnsi="Times New Roman" w:cs="Times New Roman"/>
          <w:sz w:val="24"/>
          <w:szCs w:val="24"/>
        </w:rPr>
      </w:pPr>
      <w:r w:rsidRPr="000317D7">
        <w:rPr>
          <w:rFonts w:ascii="Times New Roman" w:hAnsi="Times New Roman" w:cs="Times New Roman"/>
          <w:sz w:val="24"/>
          <w:szCs w:val="24"/>
        </w:rPr>
        <w:t xml:space="preserve">Betting sites in Canada </w:t>
      </w:r>
      <w:r w:rsidRPr="000317D7">
        <w:rPr>
          <w:rFonts w:ascii="Segoe UI Emoji" w:hAnsi="Segoe UI Emoji" w:cs="Segoe UI Emoji"/>
          <w:sz w:val="24"/>
          <w:szCs w:val="24"/>
        </w:rPr>
        <w:t>✔️</w:t>
      </w:r>
      <w:r w:rsidRPr="000317D7">
        <w:rPr>
          <w:rFonts w:ascii="Times New Roman" w:hAnsi="Times New Roman" w:cs="Times New Roman"/>
          <w:sz w:val="24"/>
          <w:szCs w:val="24"/>
        </w:rPr>
        <w:t xml:space="preserve"> Canadian Bookmakers 2025. (n.d.). </w:t>
      </w:r>
      <w:hyperlink r:id="rId22" w:history="1">
        <w:r w:rsidRPr="00A66380">
          <w:rPr>
            <w:rStyle w:val="Hyperlink"/>
            <w:rFonts w:ascii="Times New Roman" w:hAnsi="Times New Roman" w:cs="Times New Roman"/>
            <w:sz w:val="24"/>
            <w:szCs w:val="24"/>
          </w:rPr>
          <w:t>https://bestonlinebookmakers.com/sport</w:t>
        </w:r>
        <w:r w:rsidRPr="00A66380">
          <w:rPr>
            <w:rStyle w:val="Hyperlink"/>
            <w:rFonts w:ascii="Times New Roman" w:hAnsi="Times New Roman" w:cs="Times New Roman"/>
            <w:sz w:val="24"/>
            <w:szCs w:val="24"/>
          </w:rPr>
          <w:t>s</w:t>
        </w:r>
        <w:r w:rsidRPr="00A66380">
          <w:rPr>
            <w:rStyle w:val="Hyperlink"/>
            <w:rFonts w:ascii="Times New Roman" w:hAnsi="Times New Roman" w:cs="Times New Roman"/>
            <w:sz w:val="24"/>
            <w:szCs w:val="24"/>
          </w:rPr>
          <w:t>-betting-in-canada.</w:t>
        </w:r>
      </w:hyperlink>
    </w:p>
    <w:p w14:paraId="0DD9B409" w14:textId="392A2C9F" w:rsidR="00510B59" w:rsidRDefault="00510B59" w:rsidP="00510B59">
      <w:pPr>
        <w:spacing w:line="480" w:lineRule="auto"/>
        <w:jc w:val="both"/>
        <w:rPr>
          <w:rFonts w:ascii="Times New Roman" w:hAnsi="Times New Roman" w:cs="Times New Roman"/>
          <w:sz w:val="24"/>
          <w:szCs w:val="24"/>
        </w:rPr>
      </w:pPr>
      <w:r w:rsidRPr="00AD31AA">
        <w:rPr>
          <w:rFonts w:ascii="Times New Roman" w:hAnsi="Times New Roman" w:cs="Times New Roman"/>
          <w:sz w:val="24"/>
          <w:szCs w:val="24"/>
        </w:rPr>
        <w:t xml:space="preserve">SEMrush. (2025). </w:t>
      </w:r>
      <w:r w:rsidRPr="00AD31AA">
        <w:rPr>
          <w:rStyle w:val="Emphasis"/>
          <w:rFonts w:ascii="Times New Roman" w:hAnsi="Times New Roman" w:cs="Times New Roman"/>
          <w:sz w:val="24"/>
          <w:szCs w:val="24"/>
        </w:rPr>
        <w:t xml:space="preserve">Website analytics overview for </w:t>
      </w:r>
      <w:r>
        <w:rPr>
          <w:rStyle w:val="Emphasis"/>
          <w:rFonts w:ascii="Times New Roman" w:hAnsi="Times New Roman" w:cs="Times New Roman"/>
          <w:sz w:val="24"/>
          <w:szCs w:val="24"/>
        </w:rPr>
        <w:t>bet365</w:t>
      </w:r>
      <w:r w:rsidRPr="00AD31AA">
        <w:rPr>
          <w:rStyle w:val="Emphasis"/>
          <w:rFonts w:ascii="Times New Roman" w:hAnsi="Times New Roman" w:cs="Times New Roman"/>
          <w:sz w:val="24"/>
          <w:szCs w:val="24"/>
        </w:rPr>
        <w:t>.com</w:t>
      </w:r>
      <w:r w:rsidRPr="00AD31AA">
        <w:rPr>
          <w:rFonts w:ascii="Times New Roman" w:hAnsi="Times New Roman" w:cs="Times New Roman"/>
          <w:sz w:val="24"/>
          <w:szCs w:val="24"/>
        </w:rPr>
        <w:t xml:space="preserve">. </w:t>
      </w:r>
    </w:p>
    <w:p w14:paraId="3997C126" w14:textId="00110D2E" w:rsidR="00510B59" w:rsidRDefault="00510B59" w:rsidP="00510B59">
      <w:pPr>
        <w:spacing w:line="480" w:lineRule="auto"/>
        <w:rPr>
          <w:rFonts w:ascii="Times New Roman" w:hAnsi="Times New Roman" w:cs="Times New Roman"/>
          <w:sz w:val="24"/>
          <w:szCs w:val="24"/>
        </w:rPr>
      </w:pPr>
      <w:hyperlink r:id="rId23" w:history="1">
        <w:r w:rsidRPr="00A370BB">
          <w:rPr>
            <w:rStyle w:val="Hyperlink"/>
            <w:rFonts w:ascii="Times New Roman" w:hAnsi="Times New Roman" w:cs="Times New Roman"/>
            <w:sz w:val="24"/>
            <w:szCs w:val="24"/>
          </w:rPr>
          <w:t>https://www.semrush.com/analytics/overview/?q=</w:t>
        </w:r>
        <w:r w:rsidRPr="00A370BB">
          <w:rPr>
            <w:rStyle w:val="Hyperlink"/>
            <w:rFonts w:ascii="Times New Roman" w:hAnsi="Times New Roman" w:cs="Times New Roman"/>
            <w:sz w:val="24"/>
            <w:szCs w:val="24"/>
          </w:rPr>
          <w:t>b</w:t>
        </w:r>
        <w:r w:rsidRPr="00A370BB">
          <w:rPr>
            <w:rStyle w:val="Hyperlink"/>
            <w:rFonts w:ascii="Times New Roman" w:hAnsi="Times New Roman" w:cs="Times New Roman"/>
            <w:sz w:val="24"/>
            <w:szCs w:val="24"/>
          </w:rPr>
          <w:t>et365</w:t>
        </w:r>
        <w:r w:rsidRPr="00A370BB">
          <w:rPr>
            <w:rStyle w:val="Hyperlink"/>
            <w:rFonts w:ascii="Times New Roman" w:hAnsi="Times New Roman" w:cs="Times New Roman"/>
            <w:sz w:val="24"/>
            <w:szCs w:val="24"/>
          </w:rPr>
          <w:t>.com&amp;searchType=domain</w:t>
        </w:r>
      </w:hyperlink>
    </w:p>
    <w:p w14:paraId="062FEF6E" w14:textId="67D9233A" w:rsidR="00222190" w:rsidRDefault="00222190" w:rsidP="00510B59">
      <w:pPr>
        <w:spacing w:line="480" w:lineRule="auto"/>
        <w:rPr>
          <w:rFonts w:ascii="Times New Roman" w:hAnsi="Times New Roman" w:cs="Times New Roman"/>
          <w:sz w:val="24"/>
          <w:szCs w:val="24"/>
        </w:rPr>
      </w:pPr>
      <w:r w:rsidRPr="00222190">
        <w:rPr>
          <w:rFonts w:ascii="Times New Roman" w:hAnsi="Times New Roman" w:cs="Times New Roman"/>
          <w:sz w:val="24"/>
          <w:szCs w:val="24"/>
        </w:rPr>
        <w:t>Tan, R., &amp; Tan, R. (2022, August 24). </w:t>
      </w:r>
      <w:r w:rsidRPr="00222190">
        <w:rPr>
          <w:rFonts w:ascii="Times New Roman" w:hAnsi="Times New Roman" w:cs="Times New Roman"/>
          <w:i/>
          <w:iCs/>
          <w:sz w:val="24"/>
          <w:szCs w:val="24"/>
        </w:rPr>
        <w:t>Is the gaming industry shrinking after the pandemic?</w:t>
      </w:r>
      <w:r w:rsidRPr="00222190">
        <w:rPr>
          <w:rFonts w:ascii="Times New Roman" w:hAnsi="Times New Roman" w:cs="Times New Roman"/>
          <w:sz w:val="24"/>
          <w:szCs w:val="24"/>
        </w:rPr>
        <w:t> </w:t>
      </w:r>
      <w:proofErr w:type="gramStart"/>
      <w:r w:rsidRPr="00222190">
        <w:rPr>
          <w:rFonts w:ascii="Times New Roman" w:hAnsi="Times New Roman" w:cs="Times New Roman"/>
          <w:sz w:val="24"/>
          <w:szCs w:val="24"/>
        </w:rPr>
        <w:t>BusinessNewsAsia.com</w:t>
      </w:r>
      <w:proofErr w:type="gramEnd"/>
      <w:r w:rsidRPr="00222190">
        <w:rPr>
          <w:rFonts w:ascii="Times New Roman" w:hAnsi="Times New Roman" w:cs="Times New Roman"/>
          <w:sz w:val="24"/>
          <w:szCs w:val="24"/>
        </w:rPr>
        <w:t>. </w:t>
      </w:r>
      <w:hyperlink r:id="rId24" w:history="1">
        <w:r w:rsidRPr="00A370BB">
          <w:rPr>
            <w:rStyle w:val="Hyperlink"/>
            <w:rFonts w:ascii="Times New Roman" w:hAnsi="Times New Roman" w:cs="Times New Roman"/>
            <w:sz w:val="24"/>
            <w:szCs w:val="24"/>
          </w:rPr>
          <w:t>https://www.businessnewsasia.com/2022082452353406-is-the-gaming-industry-shrinking-after-the-pandemic</w:t>
        </w:r>
      </w:hyperlink>
    </w:p>
    <w:p w14:paraId="16F16180" w14:textId="77777777" w:rsidR="00222190" w:rsidRDefault="00222190" w:rsidP="00510B59">
      <w:pPr>
        <w:spacing w:line="480" w:lineRule="auto"/>
        <w:rPr>
          <w:rFonts w:ascii="Times New Roman" w:hAnsi="Times New Roman" w:cs="Times New Roman"/>
          <w:sz w:val="24"/>
          <w:szCs w:val="24"/>
        </w:rPr>
      </w:pPr>
    </w:p>
    <w:p w14:paraId="312F6341" w14:textId="77777777" w:rsidR="002B014C" w:rsidRDefault="002B014C" w:rsidP="000317D7">
      <w:pPr>
        <w:spacing w:line="480" w:lineRule="auto"/>
        <w:rPr>
          <w:rFonts w:ascii="Times New Roman" w:hAnsi="Times New Roman" w:cs="Times New Roman"/>
          <w:sz w:val="24"/>
          <w:szCs w:val="24"/>
        </w:rPr>
      </w:pPr>
    </w:p>
    <w:p w14:paraId="59C091D2" w14:textId="77777777" w:rsidR="000317D7" w:rsidRPr="007F274B" w:rsidRDefault="000317D7" w:rsidP="000317D7">
      <w:pPr>
        <w:spacing w:line="480" w:lineRule="auto"/>
        <w:rPr>
          <w:rFonts w:ascii="Times New Roman" w:hAnsi="Times New Roman" w:cs="Times New Roman"/>
          <w:sz w:val="24"/>
          <w:szCs w:val="24"/>
        </w:rPr>
      </w:pPr>
    </w:p>
    <w:sectPr w:rsidR="000317D7" w:rsidRPr="007F274B" w:rsidSect="00E478F5">
      <w:pgSz w:w="12240" w:h="15840"/>
      <w:pgMar w:top="768"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kesh Mathew" w:date="2025-03-13T20:46:00Z" w:initials="RM">
    <w:p w14:paraId="1F65BA1A" w14:textId="77777777" w:rsidR="00007525" w:rsidRDefault="00AD31AA" w:rsidP="00007525">
      <w:pPr>
        <w:pStyle w:val="CommentText"/>
      </w:pPr>
      <w:r>
        <w:rPr>
          <w:rStyle w:val="CommentReference"/>
        </w:rPr>
        <w:annotationRef/>
      </w:r>
      <w:r w:rsidR="00007525">
        <w:t>https://www.semrush.com/analytics/overview/?q=playnow.com&amp;searchType=domain&amp;db=ca&amp;protocol=https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5B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FB0ABF" w16cex:dateUtc="2025-03-14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5BA1A" w16cid:durableId="48FB0A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12B4" w14:textId="77777777" w:rsidR="006D0866" w:rsidRDefault="006D0866" w:rsidP="00692CA2">
      <w:pPr>
        <w:spacing w:line="240" w:lineRule="auto"/>
      </w:pPr>
      <w:r>
        <w:separator/>
      </w:r>
    </w:p>
  </w:endnote>
  <w:endnote w:type="continuationSeparator" w:id="0">
    <w:p w14:paraId="0E866CD3" w14:textId="77777777" w:rsidR="006D0866" w:rsidRDefault="006D0866" w:rsidP="00692C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7C1C" w14:textId="77777777" w:rsidR="006D0866" w:rsidRDefault="006D0866" w:rsidP="00692CA2">
      <w:pPr>
        <w:spacing w:line="240" w:lineRule="auto"/>
      </w:pPr>
      <w:r>
        <w:separator/>
      </w:r>
    </w:p>
  </w:footnote>
  <w:footnote w:type="continuationSeparator" w:id="0">
    <w:p w14:paraId="471B781B" w14:textId="77777777" w:rsidR="006D0866" w:rsidRDefault="006D0866" w:rsidP="00692C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32E87"/>
    <w:multiLevelType w:val="hybridMultilevel"/>
    <w:tmpl w:val="3B440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650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kesh Mathew">
    <w15:presenceInfo w15:providerId="Windows Live" w15:userId="55b96968681d3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3D"/>
    <w:rsid w:val="00007525"/>
    <w:rsid w:val="000317D7"/>
    <w:rsid w:val="0013759A"/>
    <w:rsid w:val="00144A72"/>
    <w:rsid w:val="001E197E"/>
    <w:rsid w:val="001F2058"/>
    <w:rsid w:val="00205427"/>
    <w:rsid w:val="00222190"/>
    <w:rsid w:val="00246590"/>
    <w:rsid w:val="0024708F"/>
    <w:rsid w:val="00254D39"/>
    <w:rsid w:val="002877AF"/>
    <w:rsid w:val="002966F6"/>
    <w:rsid w:val="002A5F84"/>
    <w:rsid w:val="002B014C"/>
    <w:rsid w:val="002E5391"/>
    <w:rsid w:val="00303B0A"/>
    <w:rsid w:val="003072C0"/>
    <w:rsid w:val="00365659"/>
    <w:rsid w:val="003C3BD2"/>
    <w:rsid w:val="00401F5F"/>
    <w:rsid w:val="004163E0"/>
    <w:rsid w:val="00470533"/>
    <w:rsid w:val="004A2286"/>
    <w:rsid w:val="004B771E"/>
    <w:rsid w:val="004D3AA5"/>
    <w:rsid w:val="00500EEB"/>
    <w:rsid w:val="00510B59"/>
    <w:rsid w:val="00565DC8"/>
    <w:rsid w:val="005F50CF"/>
    <w:rsid w:val="006237F5"/>
    <w:rsid w:val="006716D6"/>
    <w:rsid w:val="006742AB"/>
    <w:rsid w:val="00692CA2"/>
    <w:rsid w:val="006973D2"/>
    <w:rsid w:val="006B06DB"/>
    <w:rsid w:val="006B2247"/>
    <w:rsid w:val="006D0159"/>
    <w:rsid w:val="006D0866"/>
    <w:rsid w:val="006E2A1A"/>
    <w:rsid w:val="007F274B"/>
    <w:rsid w:val="0084328B"/>
    <w:rsid w:val="008518DA"/>
    <w:rsid w:val="0086161F"/>
    <w:rsid w:val="008676A6"/>
    <w:rsid w:val="008851C0"/>
    <w:rsid w:val="008B27E1"/>
    <w:rsid w:val="008C0FCB"/>
    <w:rsid w:val="008D6D6D"/>
    <w:rsid w:val="008D7E67"/>
    <w:rsid w:val="0090164A"/>
    <w:rsid w:val="0091409E"/>
    <w:rsid w:val="009209E4"/>
    <w:rsid w:val="0094102B"/>
    <w:rsid w:val="009A2802"/>
    <w:rsid w:val="009A3CEB"/>
    <w:rsid w:val="009E2A25"/>
    <w:rsid w:val="009F391D"/>
    <w:rsid w:val="00A04627"/>
    <w:rsid w:val="00A43B1D"/>
    <w:rsid w:val="00A87456"/>
    <w:rsid w:val="00AB57D3"/>
    <w:rsid w:val="00AD31AA"/>
    <w:rsid w:val="00B27156"/>
    <w:rsid w:val="00B304E1"/>
    <w:rsid w:val="00B85E06"/>
    <w:rsid w:val="00BB6676"/>
    <w:rsid w:val="00C6025B"/>
    <w:rsid w:val="00CA2D82"/>
    <w:rsid w:val="00CC0103"/>
    <w:rsid w:val="00CC743D"/>
    <w:rsid w:val="00D835DA"/>
    <w:rsid w:val="00D932A9"/>
    <w:rsid w:val="00DB4ADA"/>
    <w:rsid w:val="00DC75B1"/>
    <w:rsid w:val="00E01167"/>
    <w:rsid w:val="00E0393E"/>
    <w:rsid w:val="00E478F5"/>
    <w:rsid w:val="00E51C24"/>
    <w:rsid w:val="00EE522F"/>
    <w:rsid w:val="00F0496A"/>
    <w:rsid w:val="00F16C9A"/>
    <w:rsid w:val="00F416E2"/>
    <w:rsid w:val="00F54EBA"/>
    <w:rsid w:val="00F63386"/>
    <w:rsid w:val="00F655E1"/>
    <w:rsid w:val="00FB21E7"/>
    <w:rsid w:val="00FD190D"/>
    <w:rsid w:val="00FD5E1E"/>
    <w:rsid w:val="376A26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D5D02"/>
  <w15:docId w15:val="{7DB13E5A-7D27-C140-A5E7-51C90310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2CA2"/>
    <w:pPr>
      <w:tabs>
        <w:tab w:val="center" w:pos="4680"/>
        <w:tab w:val="right" w:pos="9360"/>
      </w:tabs>
      <w:spacing w:line="240" w:lineRule="auto"/>
    </w:pPr>
  </w:style>
  <w:style w:type="character" w:customStyle="1" w:styleId="HeaderChar">
    <w:name w:val="Header Char"/>
    <w:basedOn w:val="DefaultParagraphFont"/>
    <w:link w:val="Header"/>
    <w:uiPriority w:val="99"/>
    <w:rsid w:val="00692CA2"/>
  </w:style>
  <w:style w:type="paragraph" w:styleId="Footer">
    <w:name w:val="footer"/>
    <w:basedOn w:val="Normal"/>
    <w:link w:val="FooterChar"/>
    <w:uiPriority w:val="99"/>
    <w:unhideWhenUsed/>
    <w:rsid w:val="00692CA2"/>
    <w:pPr>
      <w:tabs>
        <w:tab w:val="center" w:pos="4680"/>
        <w:tab w:val="right" w:pos="9360"/>
      </w:tabs>
      <w:spacing w:line="240" w:lineRule="auto"/>
    </w:pPr>
  </w:style>
  <w:style w:type="character" w:customStyle="1" w:styleId="FooterChar">
    <w:name w:val="Footer Char"/>
    <w:basedOn w:val="DefaultParagraphFont"/>
    <w:link w:val="Footer"/>
    <w:uiPriority w:val="99"/>
    <w:rsid w:val="00692CA2"/>
  </w:style>
  <w:style w:type="paragraph" w:styleId="ListParagraph">
    <w:name w:val="List Paragraph"/>
    <w:basedOn w:val="Normal"/>
    <w:uiPriority w:val="34"/>
    <w:qFormat/>
    <w:rsid w:val="006B06DB"/>
    <w:pPr>
      <w:ind w:left="720"/>
      <w:contextualSpacing/>
    </w:pPr>
  </w:style>
  <w:style w:type="character" w:styleId="CommentReference">
    <w:name w:val="annotation reference"/>
    <w:basedOn w:val="DefaultParagraphFont"/>
    <w:uiPriority w:val="99"/>
    <w:semiHidden/>
    <w:unhideWhenUsed/>
    <w:rsid w:val="00AD31AA"/>
    <w:rPr>
      <w:sz w:val="16"/>
      <w:szCs w:val="16"/>
    </w:rPr>
  </w:style>
  <w:style w:type="character" w:styleId="Hyperlink">
    <w:name w:val="Hyperlink"/>
    <w:basedOn w:val="DefaultParagraphFont"/>
    <w:uiPriority w:val="99"/>
    <w:unhideWhenUsed/>
    <w:rsid w:val="00AD31AA"/>
    <w:rPr>
      <w:color w:val="0000FF" w:themeColor="hyperlink"/>
      <w:u w:val="single"/>
    </w:rPr>
  </w:style>
  <w:style w:type="character" w:styleId="Emphasis">
    <w:name w:val="Emphasis"/>
    <w:basedOn w:val="DefaultParagraphFont"/>
    <w:uiPriority w:val="20"/>
    <w:qFormat/>
    <w:rsid w:val="00AD31AA"/>
    <w:rPr>
      <w:i/>
      <w:iCs/>
    </w:rPr>
  </w:style>
  <w:style w:type="character" w:styleId="UnresolvedMention">
    <w:name w:val="Unresolved Mention"/>
    <w:basedOn w:val="DefaultParagraphFont"/>
    <w:uiPriority w:val="99"/>
    <w:semiHidden/>
    <w:unhideWhenUsed/>
    <w:rsid w:val="00AD31AA"/>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Strong">
    <w:name w:val="Strong"/>
    <w:basedOn w:val="DefaultParagraphFont"/>
    <w:uiPriority w:val="22"/>
    <w:qFormat/>
    <w:rsid w:val="00B85E06"/>
    <w:rPr>
      <w:b/>
      <w:bCs/>
    </w:rPr>
  </w:style>
  <w:style w:type="character" w:styleId="FollowedHyperlink">
    <w:name w:val="FollowedHyperlink"/>
    <w:basedOn w:val="DefaultParagraphFont"/>
    <w:uiPriority w:val="99"/>
    <w:semiHidden/>
    <w:unhideWhenUsed/>
    <w:rsid w:val="000317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92779">
      <w:bodyDiv w:val="1"/>
      <w:marLeft w:val="0"/>
      <w:marRight w:val="0"/>
      <w:marTop w:val="0"/>
      <w:marBottom w:val="0"/>
      <w:divBdr>
        <w:top w:val="none" w:sz="0" w:space="0" w:color="auto"/>
        <w:left w:val="none" w:sz="0" w:space="0" w:color="auto"/>
        <w:bottom w:val="none" w:sz="0" w:space="0" w:color="auto"/>
        <w:right w:val="none" w:sz="0" w:space="0" w:color="auto"/>
      </w:divBdr>
    </w:div>
    <w:div w:id="1342439426">
      <w:bodyDiv w:val="1"/>
      <w:marLeft w:val="0"/>
      <w:marRight w:val="0"/>
      <w:marTop w:val="0"/>
      <w:marBottom w:val="0"/>
      <w:divBdr>
        <w:top w:val="none" w:sz="0" w:space="0" w:color="auto"/>
        <w:left w:val="none" w:sz="0" w:space="0" w:color="auto"/>
        <w:bottom w:val="none" w:sz="0" w:space="0" w:color="auto"/>
        <w:right w:val="none" w:sz="0" w:space="0" w:color="auto"/>
      </w:divBdr>
    </w:div>
    <w:div w:id="1533372485">
      <w:bodyDiv w:val="1"/>
      <w:marLeft w:val="0"/>
      <w:marRight w:val="0"/>
      <w:marTop w:val="0"/>
      <w:marBottom w:val="0"/>
      <w:divBdr>
        <w:top w:val="none" w:sz="0" w:space="0" w:color="auto"/>
        <w:left w:val="none" w:sz="0" w:space="0" w:color="auto"/>
        <w:bottom w:val="none" w:sz="0" w:space="0" w:color="auto"/>
        <w:right w:val="none" w:sz="0" w:space="0" w:color="auto"/>
      </w:divBdr>
    </w:div>
    <w:div w:id="2145465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3.xm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semrush.com/analytics/overview/?q=playnow.com&amp;searchType=domain" TargetMode="External"/><Relationship Id="rId7" Type="http://schemas.openxmlformats.org/officeDocument/2006/relationships/settings" Target="settings.xml"/><Relationship Id="rId12" Type="http://schemas.openxmlformats.org/officeDocument/2006/relationships/chart" Target="charts/chart2.xm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similarweb.com/website/playnow.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hyperlink" Target="https://www.businessnewsasia.com/2022082452353406-is-the-gaming-industry-shrinking-after-the-pandemic" TargetMode="Externa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www.semrush.com/analytics/overview/?q=bet365.com&amp;searchType=domain" TargetMode="External"/><Relationship Id="rId10" Type="http://schemas.openxmlformats.org/officeDocument/2006/relationships/endnotes" Target="end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 Id="rId22" Type="http://schemas.openxmlformats.org/officeDocument/2006/relationships/hyperlink" Target="https://bestonlinebookmakers.com/sports-betting-in-canada.html?utm_source=chatgpt.com"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Direct vs Indirect traffic</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72-CB48-A745-FDA0C1129FE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72-CB48-A745-FDA0C1129FE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72-CB48-A745-FDA0C1129FE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72-CB48-A745-FDA0C1129FE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572-CB48-A745-FDA0C1129FE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572-CB48-A745-FDA0C1129FE6}"/>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1-A304-7B46-9AA1-61356EEC95E3}"/>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4-A304-7B46-9AA1-61356EEC95E3}"/>
              </c:ext>
            </c:extLst>
          </c:dPt>
          <c:dLbls>
            <c:dLbl>
              <c:idx val="6"/>
              <c:layout>
                <c:manualLayout>
                  <c:x val="1.3889071157771946E-2"/>
                  <c:y val="-1.984126984126984E-2"/>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4.3958333333333335E-2"/>
                      <c:h val="5.3769841269841273E-2"/>
                    </c:manualLayout>
                  </c15:layout>
                </c:ext>
                <c:ext xmlns:c16="http://schemas.microsoft.com/office/drawing/2014/chart" uri="{C3380CC4-5D6E-409C-BE32-E72D297353CC}">
                  <c16:uniqueId val="{00000001-A304-7B46-9AA1-61356EEC95E3}"/>
                </c:ext>
              </c:extLst>
            </c:dLbl>
            <c:dLbl>
              <c:idx val="7"/>
              <c:layout>
                <c:manualLayout>
                  <c:x val="4.1666666666666664E-2"/>
                  <c:y val="-4.365079365079364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A304-7B46-9AA1-61356EEC95E3}"/>
                </c:ext>
              </c:extLst>
            </c:dLbl>
            <c:dLbl>
              <c:idx val="8"/>
              <c:layout>
                <c:manualLayout>
                  <c:x val="7.407407407407407E-2"/>
                  <c:y val="-3.968253968253970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304-7B46-9AA1-61356EEC95E3}"/>
                </c:ext>
              </c:extLst>
            </c:dLbl>
            <c:dLbl>
              <c:idx val="9"/>
              <c:layout>
                <c:manualLayout>
                  <c:x val="7.407407407407407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2-A304-7B46-9AA1-61356EEC95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Sheet1!$A$2:$A$9</c:f>
              <c:strCache>
                <c:ptCount val="8"/>
                <c:pt idx="0">
                  <c:v>Direct</c:v>
                </c:pt>
                <c:pt idx="1">
                  <c:v>Paid Search</c:v>
                </c:pt>
                <c:pt idx="2">
                  <c:v>Organic</c:v>
                </c:pt>
                <c:pt idx="3">
                  <c:v>Email </c:v>
                </c:pt>
                <c:pt idx="4">
                  <c:v>Display</c:v>
                </c:pt>
                <c:pt idx="5">
                  <c:v>Paid other</c:v>
                </c:pt>
                <c:pt idx="6">
                  <c:v>Organic social</c:v>
                </c:pt>
                <c:pt idx="7">
                  <c:v>Unassigned</c:v>
                </c:pt>
              </c:strCache>
            </c:strRef>
          </c:cat>
          <c:val>
            <c:numRef>
              <c:f>Sheet1!$B$2:$B$9</c:f>
              <c:numCache>
                <c:formatCode>0%</c:formatCode>
                <c:ptCount val="8"/>
                <c:pt idx="0">
                  <c:v>0.42</c:v>
                </c:pt>
                <c:pt idx="1">
                  <c:v>0.28999999999999998</c:v>
                </c:pt>
                <c:pt idx="2">
                  <c:v>0.21</c:v>
                </c:pt>
                <c:pt idx="3">
                  <c:v>0.16</c:v>
                </c:pt>
                <c:pt idx="4">
                  <c:v>0.14000000000000001</c:v>
                </c:pt>
                <c:pt idx="5">
                  <c:v>0.03</c:v>
                </c:pt>
                <c:pt idx="6">
                  <c:v>0.02</c:v>
                </c:pt>
                <c:pt idx="7">
                  <c:v>0.01</c:v>
                </c:pt>
              </c:numCache>
            </c:numRef>
          </c:val>
          <c:extLst>
            <c:ext xmlns:c16="http://schemas.microsoft.com/office/drawing/2014/chart" uri="{C3380CC4-5D6E-409C-BE32-E72D297353CC}">
              <c16:uniqueId val="{00000000-A304-7B46-9AA1-61356EEC95E3}"/>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Website Traffic (%)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Sheet1!$F$6</c:f>
              <c:strCache>
                <c:ptCount val="1"/>
                <c:pt idx="0">
                  <c:v>Website Traffic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Sheet1!$E$7:$E$12</c:f>
              <c:strCache>
                <c:ptCount val="6"/>
                <c:pt idx="0">
                  <c:v>Canada</c:v>
                </c:pt>
                <c:pt idx="1">
                  <c:v>United States</c:v>
                </c:pt>
                <c:pt idx="2">
                  <c:v>Germany</c:v>
                </c:pt>
                <c:pt idx="3">
                  <c:v>India</c:v>
                </c:pt>
                <c:pt idx="4">
                  <c:v>Cambodia</c:v>
                </c:pt>
                <c:pt idx="5">
                  <c:v>Other Countries</c:v>
                </c:pt>
              </c:strCache>
            </c:strRef>
          </c:cat>
          <c:val>
            <c:numRef>
              <c:f>Sheet1!$F$7:$F$12</c:f>
              <c:numCache>
                <c:formatCode>0.00%</c:formatCode>
                <c:ptCount val="6"/>
                <c:pt idx="0">
                  <c:v>0.95030000000000003</c:v>
                </c:pt>
                <c:pt idx="1">
                  <c:v>2.41E-2</c:v>
                </c:pt>
                <c:pt idx="2">
                  <c:v>1.9E-3</c:v>
                </c:pt>
                <c:pt idx="3">
                  <c:v>1.6000000000000001E-3</c:v>
                </c:pt>
                <c:pt idx="4">
                  <c:v>1.2999999999999999E-3</c:v>
                </c:pt>
                <c:pt idx="5">
                  <c:v>2.0799999999999999E-2</c:v>
                </c:pt>
              </c:numCache>
            </c:numRef>
          </c:val>
          <c:extLst>
            <c:ext xmlns:c16="http://schemas.microsoft.com/office/drawing/2014/chart" uri="{C3380CC4-5D6E-409C-BE32-E72D297353CC}">
              <c16:uniqueId val="{00000000-77D2-401E-85FB-F4F3AC100E9F}"/>
            </c:ext>
          </c:extLst>
        </c:ser>
        <c:dLbls>
          <c:dLblPos val="outEnd"/>
          <c:showLegendKey val="0"/>
          <c:showVal val="1"/>
          <c:showCatName val="0"/>
          <c:showSerName val="0"/>
          <c:showPercent val="0"/>
          <c:showBubbleSize val="0"/>
        </c:dLbls>
        <c:gapWidth val="219"/>
        <c:overlap val="-27"/>
        <c:axId val="1404622800"/>
        <c:axId val="276721904"/>
      </c:barChart>
      <c:catAx>
        <c:axId val="140462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6721904"/>
        <c:crosses val="autoZero"/>
        <c:auto val="1"/>
        <c:lblAlgn val="ctr"/>
        <c:lblOffset val="100"/>
        <c:noMultiLvlLbl val="0"/>
      </c:catAx>
      <c:valAx>
        <c:axId val="276721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CA" sz="700" b="0" i="0" u="none" strike="noStrike" baseline="0"/>
                  <a:t>Percentage of Total Website Traffic (%)</a:t>
                </a:r>
                <a:endParaRPr lang="en-US" sz="7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4622800"/>
        <c:crosses val="autoZero"/>
        <c:crossBetween val="between"/>
        <c:majorUnit val="0.2"/>
        <c:minorUnit val="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solidFill>
                  <a:sysClr val="windowText" lastClr="000000"/>
                </a:solidFill>
              </a:rPr>
              <a:t>Website Traffic (%) by Region (BC)</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Website Traffic by Region (BC)</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Sheet1!$A$2:$A$24</c:f>
              <c:strCache>
                <c:ptCount val="23"/>
                <c:pt idx="0">
                  <c:v>Vancouver</c:v>
                </c:pt>
                <c:pt idx="1">
                  <c:v>Surrey</c:v>
                </c:pt>
                <c:pt idx="2">
                  <c:v>Burnaby</c:v>
                </c:pt>
                <c:pt idx="3">
                  <c:v>Victoria</c:v>
                </c:pt>
                <c:pt idx="4">
                  <c:v>Richmond</c:v>
                </c:pt>
                <c:pt idx="5">
                  <c:v>Coquitlam</c:v>
                </c:pt>
                <c:pt idx="6">
                  <c:v>Langley</c:v>
                </c:pt>
                <c:pt idx="7">
                  <c:v>North Van</c:v>
                </c:pt>
                <c:pt idx="8">
                  <c:v>Kelowna</c:v>
                </c:pt>
                <c:pt idx="9">
                  <c:v>Abbotsford</c:v>
                </c:pt>
                <c:pt idx="10">
                  <c:v>Kamloops</c:v>
                </c:pt>
                <c:pt idx="11">
                  <c:v>Delta</c:v>
                </c:pt>
                <c:pt idx="12">
                  <c:v>Maple Ridge</c:v>
                </c:pt>
                <c:pt idx="13">
                  <c:v>Nanaimo</c:v>
                </c:pt>
                <c:pt idx="14">
                  <c:v>New West</c:v>
                </c:pt>
                <c:pt idx="15">
                  <c:v>Port Coquitlam</c:v>
                </c:pt>
                <c:pt idx="16">
                  <c:v>Chilliwack</c:v>
                </c:pt>
                <c:pt idx="17">
                  <c:v>Prince George</c:v>
                </c:pt>
                <c:pt idx="18">
                  <c:v>Port Moody</c:v>
                </c:pt>
                <c:pt idx="19">
                  <c:v>Mission</c:v>
                </c:pt>
                <c:pt idx="20">
                  <c:v>Vernon</c:v>
                </c:pt>
                <c:pt idx="21">
                  <c:v>West Kelowna</c:v>
                </c:pt>
                <c:pt idx="22">
                  <c:v>Penticton</c:v>
                </c:pt>
              </c:strCache>
            </c:strRef>
          </c:cat>
          <c:val>
            <c:numRef>
              <c:f>Sheet1!$B$2:$B$24</c:f>
              <c:numCache>
                <c:formatCode>0%</c:formatCode>
                <c:ptCount val="23"/>
                <c:pt idx="0">
                  <c:v>0.2</c:v>
                </c:pt>
                <c:pt idx="1">
                  <c:v>0.14000000000000001</c:v>
                </c:pt>
                <c:pt idx="2">
                  <c:v>0.08</c:v>
                </c:pt>
                <c:pt idx="3">
                  <c:v>7.0000000000000007E-2</c:v>
                </c:pt>
                <c:pt idx="4">
                  <c:v>0.06</c:v>
                </c:pt>
                <c:pt idx="5">
                  <c:v>4.5999999999999999E-2</c:v>
                </c:pt>
                <c:pt idx="6">
                  <c:v>0.04</c:v>
                </c:pt>
                <c:pt idx="7">
                  <c:v>3.9E-2</c:v>
                </c:pt>
                <c:pt idx="8">
                  <c:v>3.6999999999999998E-2</c:v>
                </c:pt>
                <c:pt idx="9">
                  <c:v>3.2000000000000001E-2</c:v>
                </c:pt>
                <c:pt idx="10">
                  <c:v>2.8000000000000001E-2</c:v>
                </c:pt>
                <c:pt idx="11">
                  <c:v>2.8000000000000001E-2</c:v>
                </c:pt>
                <c:pt idx="12">
                  <c:v>2.8000000000000001E-2</c:v>
                </c:pt>
                <c:pt idx="13">
                  <c:v>2.4E-2</c:v>
                </c:pt>
                <c:pt idx="14">
                  <c:v>2.3E-2</c:v>
                </c:pt>
                <c:pt idx="15">
                  <c:v>2.1999999999999999E-2</c:v>
                </c:pt>
                <c:pt idx="16">
                  <c:v>0.02</c:v>
                </c:pt>
                <c:pt idx="17">
                  <c:v>1.7000000000000001E-2</c:v>
                </c:pt>
                <c:pt idx="18">
                  <c:v>1.0999999999999999E-2</c:v>
                </c:pt>
                <c:pt idx="19">
                  <c:v>0.01</c:v>
                </c:pt>
                <c:pt idx="20">
                  <c:v>8.9999999999999993E-3</c:v>
                </c:pt>
                <c:pt idx="21">
                  <c:v>7.0000000000000001E-3</c:v>
                </c:pt>
                <c:pt idx="22">
                  <c:v>7.0000000000000001E-3</c:v>
                </c:pt>
              </c:numCache>
            </c:numRef>
          </c:val>
          <c:extLst>
            <c:ext xmlns:c16="http://schemas.microsoft.com/office/drawing/2014/chart" uri="{C3380CC4-5D6E-409C-BE32-E72D297353CC}">
              <c16:uniqueId val="{00000000-723F-B443-905C-0EE11D482016}"/>
            </c:ext>
          </c:extLst>
        </c:ser>
        <c:dLbls>
          <c:dLblPos val="inEnd"/>
          <c:showLegendKey val="0"/>
          <c:showVal val="1"/>
          <c:showCatName val="0"/>
          <c:showSerName val="0"/>
          <c:showPercent val="0"/>
          <c:showBubbleSize val="0"/>
        </c:dLbls>
        <c:gapWidth val="100"/>
        <c:overlap val="-24"/>
        <c:axId val="1984301248"/>
        <c:axId val="1878430544"/>
      </c:barChart>
      <c:catAx>
        <c:axId val="198430124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78430544"/>
        <c:crosses val="autoZero"/>
        <c:auto val="1"/>
        <c:lblAlgn val="ctr"/>
        <c:lblOffset val="100"/>
        <c:noMultiLvlLbl val="0"/>
      </c:catAx>
      <c:valAx>
        <c:axId val="1878430544"/>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84301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Distribution</a:t>
            </a:r>
            <a:r>
              <a:rPr lang="en-US" baseline="0"/>
              <a:t> of Playnow.com</a:t>
            </a:r>
            <a:r>
              <a:rPr lang="en-US"/>
              <a:t>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Sheet2!$D$4</c:f>
              <c:strCache>
                <c:ptCount val="1"/>
                <c:pt idx="0">
                  <c:v>Percentage (%)</c:v>
                </c:pt>
              </c:strCache>
            </c:strRef>
          </c:tx>
          <c:spPr>
            <a:solidFill>
              <a:schemeClr val="accent1"/>
            </a:solidFill>
            <a:ln>
              <a:noFill/>
            </a:ln>
            <a:effectLst/>
          </c:spPr>
          <c:invertIfNegative val="0"/>
          <c:cat>
            <c:strRef>
              <c:f>Sheet2!$C$5:$C$10</c:f>
              <c:strCache>
                <c:ptCount val="6"/>
                <c:pt idx="0">
                  <c:v>18 - 24</c:v>
                </c:pt>
                <c:pt idx="1">
                  <c:v>25 - 34</c:v>
                </c:pt>
                <c:pt idx="2">
                  <c:v>35 - 44</c:v>
                </c:pt>
                <c:pt idx="3">
                  <c:v>45 - 54</c:v>
                </c:pt>
                <c:pt idx="4">
                  <c:v>55 - 64</c:v>
                </c:pt>
                <c:pt idx="5">
                  <c:v>65+</c:v>
                </c:pt>
              </c:strCache>
            </c:strRef>
          </c:cat>
          <c:val>
            <c:numRef>
              <c:f>Sheet2!$D$5:$D$10</c:f>
              <c:numCache>
                <c:formatCode>0.00%</c:formatCode>
                <c:ptCount val="6"/>
                <c:pt idx="0">
                  <c:v>6.0699999999999997E-2</c:v>
                </c:pt>
                <c:pt idx="1">
                  <c:v>0.17560000000000001</c:v>
                </c:pt>
                <c:pt idx="2">
                  <c:v>0.17530000000000001</c:v>
                </c:pt>
                <c:pt idx="3">
                  <c:v>0.2084</c:v>
                </c:pt>
                <c:pt idx="4">
                  <c:v>0.2147</c:v>
                </c:pt>
                <c:pt idx="5">
                  <c:v>0.1653</c:v>
                </c:pt>
              </c:numCache>
            </c:numRef>
          </c:val>
          <c:extLst>
            <c:ext xmlns:c16="http://schemas.microsoft.com/office/drawing/2014/chart" uri="{C3380CC4-5D6E-409C-BE32-E72D297353CC}">
              <c16:uniqueId val="{00000000-D7F7-40CB-B102-7403372852A9}"/>
            </c:ext>
          </c:extLst>
        </c:ser>
        <c:dLbls>
          <c:showLegendKey val="0"/>
          <c:showVal val="0"/>
          <c:showCatName val="0"/>
          <c:showSerName val="0"/>
          <c:showPercent val="0"/>
          <c:showBubbleSize val="0"/>
        </c:dLbls>
        <c:gapWidth val="219"/>
        <c:overlap val="-27"/>
        <c:axId val="707010992"/>
        <c:axId val="707067552"/>
      </c:barChart>
      <c:catAx>
        <c:axId val="70701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67552"/>
        <c:crosses val="autoZero"/>
        <c:auto val="1"/>
        <c:lblAlgn val="ctr"/>
        <c:lblOffset val="100"/>
        <c:noMultiLvlLbl val="0"/>
      </c:catAx>
      <c:valAx>
        <c:axId val="707067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1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FAA5E-1B1D-4226-81A3-9145DA18EDE5}"/>
</file>

<file path=customXml/itemProps2.xml><?xml version="1.0" encoding="utf-8"?>
<ds:datastoreItem xmlns:ds="http://schemas.openxmlformats.org/officeDocument/2006/customXml" ds:itemID="{24F28C51-0FC7-49C0-873E-74300BDB110D}">
  <ds:schemaRefs>
    <ds:schemaRef ds:uri="http://schemas.microsoft.com/sharepoint/v3/contenttype/forms"/>
  </ds:schemaRefs>
</ds:datastoreItem>
</file>

<file path=customXml/itemProps3.xml><?xml version="1.0" encoding="utf-8"?>
<ds:datastoreItem xmlns:ds="http://schemas.openxmlformats.org/officeDocument/2006/customXml" ds:itemID="{BBA4F92A-6B1E-4178-B092-BB3EEFF6FD78}">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7a2cd5fa-7970-4102-af1e-6cb8072b3283"/>
    <ds:schemaRef ds:uri="http://www.w3.org/XML/1998/namespace"/>
    <ds:schemaRef ds:uri="http://purl.org/dc/dcmitype/"/>
  </ds:schemaRefs>
</ds:datastoreItem>
</file>

<file path=customXml/itemProps4.xml><?xml version="1.0" encoding="utf-8"?>
<ds:datastoreItem xmlns:ds="http://schemas.openxmlformats.org/officeDocument/2006/customXml" ds:itemID="{8887F569-04DC-412C-8044-C732D630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1119</Words>
  <Characters>6453</Characters>
  <Application>Microsoft Office Word</Application>
  <DocSecurity>0</DocSecurity>
  <Lines>212</Lines>
  <Paragraphs>81</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Roshnee Jayakumar</cp:lastModifiedBy>
  <cp:revision>56</cp:revision>
  <dcterms:created xsi:type="dcterms:W3CDTF">2025-03-17T21:59:00Z</dcterms:created>
  <dcterms:modified xsi:type="dcterms:W3CDTF">2025-03-28T21:44:00Z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f0bae5583bc1035a6e8625f80ca66253b7b4a3163b4628a0db919126cc1d68e4</vt:lpwstr>
  </property>
  <property fmtid="{D5CDD505-2E9C-101B-9397-08002B2CF9AE}" pid="3" name="ContentTypeId">
    <vt:lpwstr>0x0101002DB343C2BBFB83478F559BEB0407E362</vt:lpwstr>
  </property>
  <property fmtid="{D5CDD505-2E9C-101B-9397-08002B2CF9AE}" pid="4" name="Order">
    <vt:r8>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