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B1" w:rsidRPr="002656B1" w:rsidRDefault="00C41684" w:rsidP="002656B1">
      <w:pPr>
        <w:rPr>
          <w:lang w:val="en-US"/>
        </w:rPr>
      </w:pPr>
      <w:r>
        <w:rPr>
          <w:lang w:val="en-US"/>
        </w:rPr>
        <w:t>1. The text is headlined H</w:t>
      </w:r>
      <w:r w:rsidR="002656B1" w:rsidRPr="002656B1">
        <w:rPr>
          <w:lang w:val="en-US"/>
        </w:rPr>
        <w:t>igher and</w:t>
      </w:r>
      <w:r>
        <w:rPr>
          <w:lang w:val="en-US"/>
        </w:rPr>
        <w:t xml:space="preserve"> technical education in </w:t>
      </w:r>
      <w:r w:rsidR="00CF0C55">
        <w:rPr>
          <w:lang w:val="en-US"/>
        </w:rPr>
        <w:t>Russia</w:t>
      </w:r>
      <w:r>
        <w:rPr>
          <w:lang w:val="en-US"/>
        </w:rPr>
        <w:t>.</w:t>
      </w:r>
    </w:p>
    <w:p w:rsidR="002656B1" w:rsidRPr="002656B1" w:rsidRDefault="002656B1" w:rsidP="002656B1">
      <w:pPr>
        <w:rPr>
          <w:lang w:val="en-US"/>
        </w:rPr>
      </w:pPr>
      <w:r w:rsidRPr="002656B1">
        <w:rPr>
          <w:lang w:val="en-US"/>
        </w:rPr>
        <w:t>2. The main idea of the text is to provide an overview of the history, structure, and current state of higher and</w:t>
      </w:r>
      <w:r>
        <w:rPr>
          <w:lang w:val="en-US"/>
        </w:rPr>
        <w:t xml:space="preserve"> technical education in </w:t>
      </w:r>
      <w:r w:rsidR="00CF0C55">
        <w:rPr>
          <w:lang w:val="en-US"/>
        </w:rPr>
        <w:t>Russia</w:t>
      </w:r>
      <w:r>
        <w:rPr>
          <w:lang w:val="en-US"/>
        </w:rPr>
        <w:t>.</w:t>
      </w:r>
    </w:p>
    <w:p w:rsidR="002656B1" w:rsidRPr="002656B1" w:rsidRDefault="002656B1" w:rsidP="002656B1">
      <w:pPr>
        <w:rPr>
          <w:lang w:val="en-US"/>
        </w:rPr>
      </w:pPr>
      <w:r w:rsidRPr="002656B1">
        <w:rPr>
          <w:lang w:val="en-US"/>
        </w:rPr>
        <w:t>3. The problems in the text include</w:t>
      </w:r>
      <w:proofErr w:type="gramStart"/>
      <w:r w:rsidRPr="002656B1">
        <w:rPr>
          <w:lang w:val="en-US"/>
        </w:rPr>
        <w:t>:</w:t>
      </w:r>
      <w:proofErr w:type="gramEnd"/>
      <w:r w:rsidR="00C41684">
        <w:rPr>
          <w:lang w:val="en-US"/>
        </w:rPr>
        <w:br/>
      </w:r>
      <w:r w:rsidRPr="002656B1">
        <w:rPr>
          <w:lang w:val="en-US"/>
        </w:rPr>
        <w:t xml:space="preserve">The historical development of higher education in </w:t>
      </w:r>
      <w:r w:rsidR="00CF0C55">
        <w:rPr>
          <w:lang w:val="en-US"/>
        </w:rPr>
        <w:t>Russia</w:t>
      </w:r>
      <w:r w:rsidRPr="002656B1">
        <w:rPr>
          <w:lang w:val="en-US"/>
        </w:rPr>
        <w:t>.</w:t>
      </w:r>
      <w:r w:rsidR="00C41684">
        <w:rPr>
          <w:lang w:val="en-US"/>
        </w:rPr>
        <w:br/>
      </w:r>
      <w:r w:rsidRPr="002656B1">
        <w:rPr>
          <w:lang w:val="en-US"/>
        </w:rPr>
        <w:t>T</w:t>
      </w:r>
      <w:r>
        <w:rPr>
          <w:lang w:val="en-US"/>
        </w:rPr>
        <w:t>he structure o</w:t>
      </w:r>
      <w:r w:rsidR="00797481">
        <w:rPr>
          <w:lang w:val="en-US"/>
        </w:rPr>
        <w:t>f</w:t>
      </w:r>
      <w:r w:rsidR="00CF0C55">
        <w:rPr>
          <w:lang w:val="en-US"/>
        </w:rPr>
        <w:t xml:space="preserve"> </w:t>
      </w:r>
      <w:r>
        <w:rPr>
          <w:lang w:val="en-US"/>
        </w:rPr>
        <w:t>degree programs.</w:t>
      </w:r>
      <w:r w:rsidR="00C41684">
        <w:rPr>
          <w:lang w:val="en-US"/>
        </w:rPr>
        <w:br/>
      </w:r>
      <w:r w:rsidRPr="002656B1">
        <w:rPr>
          <w:lang w:val="en-US"/>
        </w:rPr>
        <w:t>The significance of early technical education institutions.</w:t>
      </w:r>
      <w:r w:rsidR="00C41684">
        <w:rPr>
          <w:lang w:val="en-US"/>
        </w:rPr>
        <w:br/>
      </w:r>
      <w:r w:rsidR="00797481">
        <w:rPr>
          <w:lang w:val="en-US"/>
        </w:rPr>
        <w:t xml:space="preserve">The current </w:t>
      </w:r>
      <w:r w:rsidR="00797481" w:rsidRPr="00B70834">
        <w:rPr>
          <w:highlight w:val="yellow"/>
          <w:lang w:val="en-US"/>
        </w:rPr>
        <w:t>landsc</w:t>
      </w:r>
      <w:r w:rsidRPr="00B70834">
        <w:rPr>
          <w:highlight w:val="yellow"/>
          <w:lang w:val="en-US"/>
        </w:rPr>
        <w:t>ape</w:t>
      </w:r>
      <w:r w:rsidR="00CF0C55">
        <w:rPr>
          <w:lang w:val="en-US"/>
        </w:rPr>
        <w:t xml:space="preserve"> of technical uni</w:t>
      </w:r>
      <w:r w:rsidRPr="002656B1">
        <w:rPr>
          <w:lang w:val="en-US"/>
        </w:rPr>
        <w:t>versities and their contribu</w:t>
      </w:r>
      <w:r>
        <w:rPr>
          <w:lang w:val="en-US"/>
        </w:rPr>
        <w:t>tions to engineering education.</w:t>
      </w:r>
    </w:p>
    <w:p w:rsidR="002656B1" w:rsidRPr="002656B1" w:rsidRDefault="002656B1" w:rsidP="002656B1">
      <w:pPr>
        <w:rPr>
          <w:lang w:val="en-US"/>
        </w:rPr>
      </w:pPr>
      <w:r w:rsidRPr="002656B1">
        <w:rPr>
          <w:lang w:val="en-US"/>
        </w:rPr>
        <w:t xml:space="preserve">4. The text </w:t>
      </w:r>
      <w:proofErr w:type="gramStart"/>
      <w:r w:rsidRPr="002656B1">
        <w:rPr>
          <w:lang w:val="en-US"/>
        </w:rPr>
        <w:t>is divided</w:t>
      </w:r>
      <w:proofErr w:type="gramEnd"/>
      <w:r w:rsidRPr="002656B1">
        <w:rPr>
          <w:lang w:val="en-US"/>
        </w:rPr>
        <w:t xml:space="preserve"> into four logical parts.</w:t>
      </w:r>
    </w:p>
    <w:p w:rsidR="002656B1" w:rsidRPr="002656B1" w:rsidRDefault="00C41684" w:rsidP="002656B1">
      <w:pPr>
        <w:rPr>
          <w:lang w:val="en-US"/>
        </w:rPr>
      </w:pPr>
      <w:r>
        <w:rPr>
          <w:lang w:val="en-US"/>
        </w:rPr>
        <w:t>4.1</w:t>
      </w:r>
      <w:r w:rsidR="00797481">
        <w:rPr>
          <w:lang w:val="en-US"/>
        </w:rPr>
        <w:t xml:space="preserve"> The fir</w:t>
      </w:r>
      <w:r w:rsidR="00B70834">
        <w:rPr>
          <w:lang w:val="en-US"/>
        </w:rPr>
        <w:t>s</w:t>
      </w:r>
      <w:r w:rsidR="002656B1" w:rsidRPr="002656B1">
        <w:rPr>
          <w:lang w:val="en-US"/>
        </w:rPr>
        <w:t xml:space="preserve">t part gives the definition of the historical context of higher education in </w:t>
      </w:r>
      <w:r w:rsidR="00CF0C55">
        <w:rPr>
          <w:lang w:val="en-US"/>
        </w:rPr>
        <w:t>Russia</w:t>
      </w:r>
      <w:r w:rsidR="002656B1" w:rsidRPr="002656B1">
        <w:rPr>
          <w:lang w:val="en-US"/>
        </w:rPr>
        <w:t>, starting from the establishment of universities in the 18th century.</w:t>
      </w:r>
    </w:p>
    <w:p w:rsidR="002656B1" w:rsidRPr="002656B1" w:rsidRDefault="00C41684" w:rsidP="002656B1">
      <w:pPr>
        <w:rPr>
          <w:lang w:val="en-US"/>
        </w:rPr>
      </w:pPr>
      <w:r>
        <w:rPr>
          <w:lang w:val="en-US"/>
        </w:rPr>
        <w:t>4.2</w:t>
      </w:r>
      <w:r w:rsidR="002656B1" w:rsidRPr="002656B1">
        <w:rPr>
          <w:lang w:val="en-US"/>
        </w:rPr>
        <w:t>. The second part deals with the structure of higher education, explaining the Bachelor’s and Master’s degree programs, including their requi</w:t>
      </w:r>
      <w:r w:rsidR="002656B1">
        <w:rPr>
          <w:lang w:val="en-US"/>
        </w:rPr>
        <w:t>rements and competitive nature.</w:t>
      </w:r>
    </w:p>
    <w:p w:rsidR="002656B1" w:rsidRPr="002656B1" w:rsidRDefault="00C41684" w:rsidP="002656B1">
      <w:pPr>
        <w:rPr>
          <w:lang w:val="en-US"/>
        </w:rPr>
      </w:pPr>
      <w:r>
        <w:rPr>
          <w:lang w:val="en-US"/>
        </w:rPr>
        <w:t>4.3</w:t>
      </w:r>
      <w:r w:rsidR="002656B1" w:rsidRPr="002656B1">
        <w:rPr>
          <w:lang w:val="en-US"/>
        </w:rPr>
        <w:t xml:space="preserve">. The third part contains information about the origins of technical education in </w:t>
      </w:r>
      <w:r w:rsidR="00CF0C55">
        <w:rPr>
          <w:lang w:val="en-US"/>
        </w:rPr>
        <w:t>Russia</w:t>
      </w:r>
      <w:r w:rsidR="002656B1" w:rsidRPr="002656B1">
        <w:rPr>
          <w:lang w:val="en-US"/>
        </w:rPr>
        <w:t xml:space="preserve">, highlighting the establishment of the </w:t>
      </w:r>
      <w:r w:rsidR="00797481">
        <w:rPr>
          <w:lang w:val="en-US"/>
        </w:rPr>
        <w:t>s</w:t>
      </w:r>
      <w:r w:rsidR="002656B1" w:rsidRPr="002656B1">
        <w:rPr>
          <w:lang w:val="en-US"/>
        </w:rPr>
        <w:t xml:space="preserve">chool for </w:t>
      </w:r>
      <w:r w:rsidR="00797481">
        <w:rPr>
          <w:lang w:val="en-US"/>
        </w:rPr>
        <w:t>m</w:t>
      </w:r>
      <w:r w:rsidR="002656B1" w:rsidRPr="002656B1">
        <w:rPr>
          <w:lang w:val="en-US"/>
        </w:rPr>
        <w:t xml:space="preserve">athematical and </w:t>
      </w:r>
      <w:r w:rsidR="00797481">
        <w:rPr>
          <w:lang w:val="en-US"/>
        </w:rPr>
        <w:t>n</w:t>
      </w:r>
      <w:r w:rsidR="002656B1" w:rsidRPr="002656B1">
        <w:rPr>
          <w:lang w:val="en-US"/>
        </w:rPr>
        <w:t xml:space="preserve">avigational </w:t>
      </w:r>
      <w:r w:rsidR="00797481">
        <w:rPr>
          <w:lang w:val="en-US"/>
        </w:rPr>
        <w:t>c</w:t>
      </w:r>
      <w:r w:rsidR="002656B1" w:rsidRPr="002656B1">
        <w:rPr>
          <w:lang w:val="en-US"/>
        </w:rPr>
        <w:t>rafts and its i</w:t>
      </w:r>
      <w:r w:rsidR="002656B1">
        <w:rPr>
          <w:lang w:val="en-US"/>
        </w:rPr>
        <w:t>mpact on engineering education.</w:t>
      </w:r>
    </w:p>
    <w:p w:rsidR="002656B1" w:rsidRPr="002656B1" w:rsidRDefault="00C41684" w:rsidP="002656B1">
      <w:pPr>
        <w:rPr>
          <w:lang w:val="en-US"/>
        </w:rPr>
      </w:pPr>
      <w:r>
        <w:rPr>
          <w:lang w:val="en-US"/>
        </w:rPr>
        <w:t>4.4</w:t>
      </w:r>
      <w:r w:rsidR="002656B1" w:rsidRPr="002656B1">
        <w:rPr>
          <w:lang w:val="en-US"/>
        </w:rPr>
        <w:t xml:space="preserve">. The fourth part provides a reader with information about current technical universities, particularly focusing on </w:t>
      </w:r>
      <w:proofErr w:type="spellStart"/>
      <w:r w:rsidR="00797481">
        <w:rPr>
          <w:lang w:val="en-US"/>
        </w:rPr>
        <w:t>b</w:t>
      </w:r>
      <w:r w:rsidR="002656B1" w:rsidRPr="002656B1">
        <w:rPr>
          <w:lang w:val="en-US"/>
        </w:rPr>
        <w:t>auman</w:t>
      </w:r>
      <w:proofErr w:type="spellEnd"/>
      <w:r w:rsidR="002656B1" w:rsidRPr="002656B1">
        <w:rPr>
          <w:lang w:val="en-US"/>
        </w:rPr>
        <w:t xml:space="preserve"> </w:t>
      </w:r>
      <w:r w:rsidR="00701ED9">
        <w:rPr>
          <w:lang w:val="en-US"/>
        </w:rPr>
        <w:t>M</w:t>
      </w:r>
      <w:r w:rsidR="002656B1" w:rsidRPr="002656B1">
        <w:rPr>
          <w:lang w:val="en-US"/>
        </w:rPr>
        <w:t xml:space="preserve">oscow </w:t>
      </w:r>
      <w:r w:rsidR="00797481">
        <w:rPr>
          <w:lang w:val="en-US"/>
        </w:rPr>
        <w:t>s</w:t>
      </w:r>
      <w:r w:rsidR="002656B1" w:rsidRPr="002656B1">
        <w:rPr>
          <w:lang w:val="en-US"/>
        </w:rPr>
        <w:t xml:space="preserve">tate </w:t>
      </w:r>
      <w:r w:rsidR="00797481">
        <w:rPr>
          <w:lang w:val="en-US"/>
        </w:rPr>
        <w:t>t</w:t>
      </w:r>
      <w:r w:rsidR="002656B1" w:rsidRPr="002656B1">
        <w:rPr>
          <w:lang w:val="en-US"/>
        </w:rPr>
        <w:t xml:space="preserve">echnical </w:t>
      </w:r>
      <w:proofErr w:type="spellStart"/>
      <w:r w:rsidR="00797481">
        <w:rPr>
          <w:lang w:val="en-US"/>
        </w:rPr>
        <w:t>univ</w:t>
      </w:r>
      <w:r w:rsidR="002656B1" w:rsidRPr="002656B1">
        <w:rPr>
          <w:lang w:val="en-US"/>
        </w:rPr>
        <w:t>rsity</w:t>
      </w:r>
      <w:proofErr w:type="spellEnd"/>
      <w:r w:rsidR="002656B1" w:rsidRPr="002656B1">
        <w:rPr>
          <w:lang w:val="en-US"/>
        </w:rPr>
        <w:t xml:space="preserve"> and its significan</w:t>
      </w:r>
      <w:r w:rsidR="002656B1">
        <w:rPr>
          <w:lang w:val="en-US"/>
        </w:rPr>
        <w:t>ce in the field of engineering.</w:t>
      </w:r>
    </w:p>
    <w:p w:rsidR="002656B1" w:rsidRPr="002656B1" w:rsidRDefault="00C41684" w:rsidP="002656B1">
      <w:pPr>
        <w:rPr>
          <w:lang w:val="en-US"/>
        </w:rPr>
      </w:pPr>
      <w:r>
        <w:rPr>
          <w:lang w:val="en-US"/>
        </w:rPr>
        <w:t>4.5</w:t>
      </w:r>
      <w:r w:rsidR="002656B1" w:rsidRPr="002656B1">
        <w:rPr>
          <w:lang w:val="en-US"/>
        </w:rPr>
        <w:t>. In the</w:t>
      </w:r>
      <w:r>
        <w:rPr>
          <w:lang w:val="en-US"/>
        </w:rPr>
        <w:t xml:space="preserve"> last</w:t>
      </w:r>
      <w:r w:rsidR="002656B1" w:rsidRPr="002656B1">
        <w:rPr>
          <w:lang w:val="en-US"/>
        </w:rPr>
        <w:t xml:space="preserve"> part, the author </w:t>
      </w:r>
      <w:r w:rsidR="00A66805">
        <w:rPr>
          <w:lang w:val="en-US"/>
        </w:rPr>
        <w:t>concludes</w:t>
      </w:r>
      <w:r w:rsidR="002656B1" w:rsidRPr="002656B1">
        <w:rPr>
          <w:lang w:val="en-US"/>
        </w:rPr>
        <w:t xml:space="preserve"> that </w:t>
      </w:r>
      <w:r w:rsidR="00CF0C55">
        <w:rPr>
          <w:lang w:val="en-US"/>
        </w:rPr>
        <w:t>Russia</w:t>
      </w:r>
      <w:r w:rsidR="002656B1" w:rsidRPr="002656B1">
        <w:rPr>
          <w:lang w:val="en-US"/>
        </w:rPr>
        <w:t xml:space="preserve"> has a rich history of higher and technical education, which continues to evolve and adap</w:t>
      </w:r>
      <w:r w:rsidR="00797481">
        <w:rPr>
          <w:lang w:val="en-US"/>
        </w:rPr>
        <w:t xml:space="preserve">t to modern </w:t>
      </w:r>
      <w:proofErr w:type="spellStart"/>
      <w:r w:rsidR="00797481">
        <w:rPr>
          <w:lang w:val="en-US"/>
        </w:rPr>
        <w:t>educationa</w:t>
      </w:r>
      <w:proofErr w:type="spellEnd"/>
      <w:r w:rsidR="002656B1" w:rsidRPr="002656B1">
        <w:rPr>
          <w:lang w:val="en-US"/>
        </w:rPr>
        <w:t xml:space="preserve"> stand</w:t>
      </w:r>
      <w:r w:rsidR="002656B1">
        <w:rPr>
          <w:lang w:val="en-US"/>
        </w:rPr>
        <w:t>ards and international demands.</w:t>
      </w:r>
    </w:p>
    <w:p w:rsidR="004E29F1" w:rsidRDefault="00C41684" w:rsidP="002656B1">
      <w:pPr>
        <w:rPr>
          <w:lang w:val="en-US"/>
        </w:rPr>
      </w:pPr>
      <w:r>
        <w:rPr>
          <w:lang w:val="en-US"/>
        </w:rPr>
        <w:t>5</w:t>
      </w:r>
      <w:r w:rsidR="002656B1" w:rsidRPr="002656B1">
        <w:rPr>
          <w:lang w:val="en-US"/>
        </w:rPr>
        <w:t>. In my opinion, the text is informative because it offers a comprehensive overview of the development and current st</w:t>
      </w:r>
      <w:r w:rsidR="00797481">
        <w:rPr>
          <w:lang w:val="en-US"/>
        </w:rPr>
        <w:t>ate of higher and technical edu</w:t>
      </w:r>
      <w:r w:rsidR="00701ED9">
        <w:rPr>
          <w:lang w:val="en-US"/>
        </w:rPr>
        <w:t>c</w:t>
      </w:r>
      <w:r w:rsidR="002656B1" w:rsidRPr="002656B1">
        <w:rPr>
          <w:lang w:val="en-US"/>
        </w:rPr>
        <w:t>a</w:t>
      </w:r>
      <w:r w:rsidR="00797481">
        <w:rPr>
          <w:lang w:val="en-US"/>
        </w:rPr>
        <w:t xml:space="preserve">tion in </w:t>
      </w:r>
      <w:r w:rsidR="00CF0C55">
        <w:rPr>
          <w:lang w:val="en-US"/>
        </w:rPr>
        <w:t>Russia</w:t>
      </w:r>
      <w:r w:rsidR="00797481">
        <w:rPr>
          <w:lang w:val="en-US"/>
        </w:rPr>
        <w:t>, highlighting it</w:t>
      </w:r>
      <w:r w:rsidR="00701ED9">
        <w:rPr>
          <w:lang w:val="en-US"/>
        </w:rPr>
        <w:t>s</w:t>
      </w:r>
      <w:r w:rsidR="002656B1" w:rsidRPr="002656B1">
        <w:rPr>
          <w:lang w:val="en-US"/>
        </w:rPr>
        <w:t xml:space="preserve"> historical</w:t>
      </w:r>
      <w:r w:rsidR="00797481">
        <w:rPr>
          <w:lang w:val="en-US"/>
        </w:rPr>
        <w:t xml:space="preserve"> significance.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 w:rsidRPr="004E29F1">
        <w:rPr>
          <w:lang w:val="en-US"/>
        </w:rPr>
        <w:br w:type="page"/>
      </w:r>
      <w:r>
        <w:rPr>
          <w:lang w:val="en-US"/>
        </w:rPr>
        <w:lastRenderedPageBreak/>
        <w:t>D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4E29F1" w:rsidRP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 w:rsidRPr="004E29F1">
        <w:rPr>
          <w:lang w:val="en-US"/>
        </w:rPr>
        <w:t>B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</w:p>
    <w:p w:rsidR="004E29F1" w:rsidRDefault="004E29F1" w:rsidP="004E29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4E29F1" w:rsidRDefault="004E29F1" w:rsidP="004E29F1">
      <w:pPr>
        <w:pStyle w:val="a3"/>
        <w:rPr>
          <w:lang w:val="en-US"/>
        </w:rPr>
      </w:pPr>
    </w:p>
    <w:p w:rsidR="00EF0EA8" w:rsidRPr="00EF0EA8" w:rsidRDefault="00EF0EA8" w:rsidP="00EF0EA8">
      <w:pPr>
        <w:ind w:left="720"/>
        <w:rPr>
          <w:lang w:val="en-US"/>
        </w:rPr>
      </w:pPr>
      <w:r>
        <w:rPr>
          <w:lang w:val="en-US"/>
        </w:rPr>
        <w:t xml:space="preserve">1) </w:t>
      </w:r>
      <w:proofErr w:type="gramStart"/>
      <w:r w:rsidR="004E29F1" w:rsidRPr="00EF0EA8">
        <w:rPr>
          <w:lang w:val="en-US"/>
        </w:rPr>
        <w:t>the</w:t>
      </w:r>
      <w:proofErr w:type="gramEnd"/>
      <w:r w:rsidR="004E29F1" w:rsidRPr="00EF0EA8">
        <w:rPr>
          <w:lang w:val="en-US"/>
        </w:rPr>
        <w:t xml:space="preserve"> University location, history, size, specialization; </w:t>
      </w:r>
      <w:r w:rsidR="004E29F1" w:rsidRPr="00EF0EA8">
        <w:rPr>
          <w:lang w:val="en-US"/>
        </w:rPr>
        <w:br/>
      </w:r>
      <w:r w:rsidR="004E29F1" w:rsidRPr="00EF0EA8">
        <w:rPr>
          <w:lang w:val="en-US"/>
        </w:rPr>
        <w:t xml:space="preserve">2) the QS World University Rankings; </w:t>
      </w:r>
      <w:r w:rsidR="004E29F1" w:rsidRPr="00EF0EA8">
        <w:rPr>
          <w:lang w:val="en-US"/>
        </w:rPr>
        <w:br/>
      </w:r>
      <w:r w:rsidR="004E29F1" w:rsidRPr="00EF0EA8">
        <w:rPr>
          <w:lang w:val="en-US"/>
        </w:rPr>
        <w:t>3) the number of students/programs, teaching methods, collaborations</w:t>
      </w:r>
    </w:p>
    <w:p w:rsidR="00EF0EA8" w:rsidRDefault="00EF0EA8" w:rsidP="00EF0EA8">
      <w:pPr>
        <w:rPr>
          <w:lang w:val="en-US"/>
        </w:rPr>
      </w:pPr>
    </w:p>
    <w:p w:rsidR="00EF0EA8" w:rsidRDefault="00EF0EA8" w:rsidP="00EF0EA8">
      <w:pPr>
        <w:rPr>
          <w:lang w:val="en-US"/>
        </w:rPr>
      </w:pPr>
      <w:r w:rsidRPr="00EF0EA8">
        <w:rPr>
          <w:lang w:val="en-US"/>
        </w:rPr>
        <w:t>D. Peter the Great St. Petersburg Polytechnic University (</w:t>
      </w:r>
      <w:proofErr w:type="spellStart"/>
      <w:r w:rsidRPr="00EF0EA8">
        <w:rPr>
          <w:lang w:val="en-US"/>
        </w:rPr>
        <w:t>SPbPU</w:t>
      </w:r>
      <w:proofErr w:type="spellEnd"/>
      <w:r w:rsidRPr="00EF0EA8">
        <w:rPr>
          <w:lang w:val="en-US"/>
        </w:rPr>
        <w:t>)</w:t>
      </w:r>
    </w:p>
    <w:p w:rsidR="00EF0EA8" w:rsidRPr="00EF0EA8" w:rsidRDefault="00EF0EA8" w:rsidP="00EF0EA8">
      <w:pPr>
        <w:rPr>
          <w:lang w:val="en-US"/>
        </w:rPr>
      </w:pPr>
    </w:p>
    <w:p w:rsidR="00EF0EA8" w:rsidRPr="00EF0EA8" w:rsidRDefault="00EF0EA8" w:rsidP="00EF0EA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Located in Saint Petersburg.</w:t>
      </w:r>
      <w:r>
        <w:rPr>
          <w:lang w:val="en-US"/>
        </w:rPr>
        <w:br/>
      </w:r>
      <w:r w:rsidRPr="00EF0EA8">
        <w:rPr>
          <w:lang w:val="en-US"/>
        </w:rPr>
        <w:t>Founded in 1899</w:t>
      </w:r>
      <w:r>
        <w:rPr>
          <w:lang w:val="en-US"/>
        </w:rPr>
        <w:t>.</w:t>
      </w:r>
      <w:r>
        <w:rPr>
          <w:lang w:val="en-US"/>
        </w:rPr>
        <w:br/>
        <w:t xml:space="preserve">Size </w:t>
      </w:r>
      <w:proofErr w:type="gramStart"/>
      <w:r>
        <w:rPr>
          <w:lang w:val="en-US"/>
        </w:rPr>
        <w:t>i</w:t>
      </w:r>
      <w:r w:rsidR="00AD4642">
        <w:rPr>
          <w:lang w:val="en-US"/>
        </w:rPr>
        <w:t>s</w:t>
      </w:r>
      <w:r>
        <w:rPr>
          <w:lang w:val="en-US"/>
        </w:rPr>
        <w:t xml:space="preserve"> n</w:t>
      </w:r>
      <w:r w:rsidRPr="00EF0EA8">
        <w:rPr>
          <w:lang w:val="en-US"/>
        </w:rPr>
        <w:t xml:space="preserve">ot </w:t>
      </w:r>
      <w:r w:rsidR="00AD4642">
        <w:rPr>
          <w:lang w:val="en-US"/>
        </w:rPr>
        <w:t>mentioned</w:t>
      </w:r>
      <w:proofErr w:type="gramEnd"/>
      <w:r>
        <w:t xml:space="preserve">. </w:t>
      </w:r>
      <w:r w:rsidRPr="00EF0EA8">
        <w:rPr>
          <w:lang w:val="en-US"/>
        </w:rPr>
        <w:br/>
        <w:t>A major technical university focusing on engineering, physics, economics, humanities, and IT.</w:t>
      </w:r>
    </w:p>
    <w:p w:rsidR="00EF0EA8" w:rsidRPr="00EF0EA8" w:rsidRDefault="00AD4642" w:rsidP="00AD4642">
      <w:pPr>
        <w:pStyle w:val="a3"/>
        <w:numPr>
          <w:ilvl w:val="0"/>
          <w:numId w:val="6"/>
        </w:numPr>
        <w:rPr>
          <w:lang w:val="en-US"/>
        </w:rPr>
      </w:pPr>
      <w:r w:rsidRPr="00AD4642">
        <w:rPr>
          <w:lang w:val="en-US"/>
        </w:rPr>
        <w:t xml:space="preserve">The QS World University Ranking </w:t>
      </w:r>
      <w:proofErr w:type="gramStart"/>
      <w:r w:rsidRPr="00AD4642">
        <w:rPr>
          <w:lang w:val="en-US"/>
        </w:rPr>
        <w:t>is not mentioned</w:t>
      </w:r>
      <w:proofErr w:type="gramEnd"/>
      <w:r w:rsidRPr="00AD4642">
        <w:rPr>
          <w:lang w:val="en-US"/>
        </w:rPr>
        <w:t>.</w:t>
      </w:r>
    </w:p>
    <w:p w:rsidR="00EF0EA8" w:rsidRPr="00EF0EA8" w:rsidRDefault="00AD4642" w:rsidP="00AD464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AD4642">
        <w:rPr>
          <w:lang w:val="en-US"/>
        </w:rPr>
        <w:t>ffers 58 Bachelor’s degree programs, 167 Master’s degree programs, 89 doctorate programs and 60 international education programs</w:t>
      </w:r>
      <w:r>
        <w:rPr>
          <w:lang w:val="en-US"/>
        </w:rPr>
        <w:t>.</w:t>
      </w:r>
      <w:r>
        <w:rPr>
          <w:lang w:val="en-US"/>
        </w:rPr>
        <w:br/>
      </w:r>
      <w:r w:rsidRPr="00AD4642">
        <w:rPr>
          <w:lang w:val="en-US"/>
        </w:rPr>
        <w:t xml:space="preserve">Teaching </w:t>
      </w:r>
      <w:r>
        <w:rPr>
          <w:lang w:val="en-US"/>
        </w:rPr>
        <w:t>m</w:t>
      </w:r>
      <w:r w:rsidRPr="00AD4642">
        <w:rPr>
          <w:lang w:val="en-US"/>
        </w:rPr>
        <w:t>ethods</w:t>
      </w:r>
      <w:r>
        <w:rPr>
          <w:lang w:val="en-US"/>
        </w:rPr>
        <w:t xml:space="preserve"> not mentioned.</w:t>
      </w:r>
      <w:r>
        <w:rPr>
          <w:lang w:val="en-US"/>
        </w:rPr>
        <w:br/>
        <w:t>C</w:t>
      </w:r>
      <w:r w:rsidRPr="00AD4642">
        <w:rPr>
          <w:lang w:val="en-US"/>
        </w:rPr>
        <w:t>ollaborations with major companies including</w:t>
      </w:r>
      <w:bookmarkStart w:id="0" w:name="_GoBack"/>
      <w:bookmarkEnd w:id="0"/>
      <w:r w:rsidRPr="00AD4642">
        <w:rPr>
          <w:lang w:val="en-US"/>
        </w:rPr>
        <w:t xml:space="preserve"> Motorola, Microsoft, Siemens, LG, Apple and AT&amp;T.</w:t>
      </w:r>
    </w:p>
    <w:sectPr w:rsidR="00EF0EA8" w:rsidRPr="00EF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76D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454285"/>
    <w:multiLevelType w:val="hybridMultilevel"/>
    <w:tmpl w:val="57249610"/>
    <w:lvl w:ilvl="0" w:tplc="95EABB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007C7"/>
    <w:multiLevelType w:val="hybridMultilevel"/>
    <w:tmpl w:val="131C9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F4A96"/>
    <w:multiLevelType w:val="hybridMultilevel"/>
    <w:tmpl w:val="033C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7DCD"/>
    <w:multiLevelType w:val="hybridMultilevel"/>
    <w:tmpl w:val="1B141240"/>
    <w:lvl w:ilvl="0" w:tplc="95EABB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5760A"/>
    <w:multiLevelType w:val="hybridMultilevel"/>
    <w:tmpl w:val="38FA4226"/>
    <w:lvl w:ilvl="0" w:tplc="287EB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7B"/>
    <w:rsid w:val="002656B1"/>
    <w:rsid w:val="004E29F1"/>
    <w:rsid w:val="00701ED9"/>
    <w:rsid w:val="00797481"/>
    <w:rsid w:val="00A66805"/>
    <w:rsid w:val="00AD4642"/>
    <w:rsid w:val="00B70834"/>
    <w:rsid w:val="00C41684"/>
    <w:rsid w:val="00CF0C55"/>
    <w:rsid w:val="00E9247B"/>
    <w:rsid w:val="00E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B11B"/>
  <w15:chartTrackingRefBased/>
  <w15:docId w15:val="{4FAD2AFB-E5ED-4C7A-A834-2D1BFAD0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6</cp:revision>
  <dcterms:created xsi:type="dcterms:W3CDTF">2024-11-14T18:03:00Z</dcterms:created>
  <dcterms:modified xsi:type="dcterms:W3CDTF">2024-11-15T14:43:00Z</dcterms:modified>
</cp:coreProperties>
</file>