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00D45" w14:textId="77777777" w:rsidR="00225E7B" w:rsidRPr="00FD6AD4" w:rsidRDefault="00225E7B" w:rsidP="00225E7B">
      <w:pPr>
        <w:pStyle w:val="a3"/>
        <w:spacing w:before="100" w:after="100"/>
        <w:jc w:val="center"/>
        <w:rPr>
          <w:color w:val="000000"/>
        </w:rPr>
      </w:pPr>
      <w:r w:rsidRPr="00FD6AD4">
        <w:rPr>
          <w:b/>
          <w:bCs/>
          <w:color w:val="000000"/>
        </w:rPr>
        <w:t>ФЕДЕРАЛЬНОЕ АГЕНТСТВО СВЯЗИ</w:t>
      </w:r>
    </w:p>
    <w:p w14:paraId="1589F67F" w14:textId="77777777" w:rsidR="00225E7B" w:rsidRPr="00FD6AD4" w:rsidRDefault="00225E7B" w:rsidP="00225E7B">
      <w:pPr>
        <w:pStyle w:val="a3"/>
        <w:spacing w:before="280" w:after="280"/>
        <w:jc w:val="center"/>
        <w:rPr>
          <w:color w:val="000000"/>
        </w:rPr>
      </w:pPr>
      <w:r w:rsidRPr="00FD6AD4">
        <w:rPr>
          <w:b/>
          <w:bCs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68C22539" w14:textId="77777777" w:rsidR="00225E7B" w:rsidRPr="00FD6AD4" w:rsidRDefault="00225E7B" w:rsidP="00225E7B">
      <w:pPr>
        <w:pStyle w:val="a3"/>
        <w:spacing w:before="280" w:after="280"/>
        <w:jc w:val="center"/>
        <w:rPr>
          <w:color w:val="000000"/>
        </w:rPr>
      </w:pPr>
      <w:r w:rsidRPr="00FD6AD4">
        <w:rPr>
          <w:b/>
          <w:bCs/>
          <w:color w:val="000000"/>
        </w:rPr>
        <w:t>«САНКТ-ПЕТЕРБУРГСКИЙ ГОСУДАРСТВЕННЫЙ УНИВЕРСИТЕТ ТЕЛЕКОММУНИКАЦИЙ ИМ. ПРОФ. М.А. БОНЧ-БРУЕВИЧА»</w:t>
      </w:r>
    </w:p>
    <w:p w14:paraId="7B1AF9A9" w14:textId="77777777" w:rsidR="00225E7B" w:rsidRPr="00FD6AD4" w:rsidRDefault="00225E7B" w:rsidP="00225E7B">
      <w:pPr>
        <w:pStyle w:val="a3"/>
        <w:spacing w:before="280" w:after="280"/>
        <w:jc w:val="center"/>
        <w:rPr>
          <w:color w:val="000000"/>
        </w:rPr>
      </w:pPr>
      <w:r w:rsidRPr="00FD6AD4">
        <w:rPr>
          <w:b/>
          <w:bCs/>
          <w:color w:val="000000"/>
        </w:rPr>
        <w:t>(</w:t>
      </w:r>
      <w:proofErr w:type="spellStart"/>
      <w:r w:rsidRPr="00FD6AD4">
        <w:rPr>
          <w:b/>
          <w:bCs/>
          <w:color w:val="000000"/>
        </w:rPr>
        <w:t>СПбГУТ</w:t>
      </w:r>
      <w:proofErr w:type="spellEnd"/>
      <w:r w:rsidRPr="00FD6AD4">
        <w:rPr>
          <w:b/>
          <w:bCs/>
          <w:color w:val="000000"/>
        </w:rPr>
        <w:t>)</w:t>
      </w:r>
    </w:p>
    <w:p w14:paraId="54E8AF32" w14:textId="77777777" w:rsidR="00225E7B" w:rsidRPr="00FD6AD4" w:rsidRDefault="00225E7B" w:rsidP="00225E7B">
      <w:pPr>
        <w:pStyle w:val="a3"/>
        <w:spacing w:before="280" w:after="280"/>
        <w:jc w:val="center"/>
        <w:rPr>
          <w:color w:val="000000"/>
        </w:rPr>
      </w:pPr>
      <w:r w:rsidRPr="00FD6AD4">
        <w:rPr>
          <w:b/>
          <w:bCs/>
          <w:color w:val="000000"/>
        </w:rPr>
        <w:t>Факультет инфокоммуникационных сетей и систем (ИКСС)</w:t>
      </w:r>
    </w:p>
    <w:p w14:paraId="7D95F318" w14:textId="77777777" w:rsidR="00225E7B" w:rsidRPr="00FD6AD4" w:rsidRDefault="00225E7B" w:rsidP="00225E7B">
      <w:pPr>
        <w:pStyle w:val="a3"/>
        <w:spacing w:before="280" w:after="280"/>
        <w:jc w:val="center"/>
        <w:rPr>
          <w:color w:val="000000"/>
        </w:rPr>
      </w:pPr>
      <w:r w:rsidRPr="00FD6AD4">
        <w:rPr>
          <w:b/>
          <w:bCs/>
          <w:color w:val="000000"/>
        </w:rPr>
        <w:t>кафедра сетей связи и передачи данных</w:t>
      </w:r>
    </w:p>
    <w:p w14:paraId="7C9BC911" w14:textId="77777777" w:rsidR="00225E7B" w:rsidRPr="00FD6AD4" w:rsidRDefault="00225E7B" w:rsidP="00225E7B">
      <w:pPr>
        <w:pStyle w:val="a3"/>
        <w:spacing w:before="280" w:after="280"/>
        <w:jc w:val="center"/>
        <w:rPr>
          <w:color w:val="000000"/>
        </w:rPr>
      </w:pPr>
      <w:r w:rsidRPr="00FD6AD4">
        <w:rPr>
          <w:b/>
          <w:bCs/>
          <w:color w:val="000000"/>
        </w:rPr>
        <w:t>(СС и ПД)</w:t>
      </w:r>
    </w:p>
    <w:p w14:paraId="7F7D79FF" w14:textId="77777777" w:rsidR="00225E7B" w:rsidRPr="00FD6AD4" w:rsidRDefault="00225E7B" w:rsidP="00225E7B">
      <w:pPr>
        <w:pStyle w:val="a3"/>
        <w:spacing w:before="280" w:after="280"/>
        <w:jc w:val="center"/>
        <w:rPr>
          <w:color w:val="000000"/>
        </w:rPr>
      </w:pPr>
      <w:r w:rsidRPr="00FD6AD4">
        <w:rPr>
          <w:noProof/>
        </w:rPr>
        <w:drawing>
          <wp:inline distT="0" distB="0" distL="0" distR="0" wp14:anchorId="26145C60" wp14:editId="7628A291">
            <wp:extent cx="3368040" cy="7620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3057" w14:textId="77777777" w:rsidR="00225E7B" w:rsidRPr="00FD6AD4" w:rsidRDefault="00225E7B" w:rsidP="00225E7B">
      <w:pPr>
        <w:pStyle w:val="a3"/>
        <w:spacing w:before="280" w:after="280"/>
        <w:jc w:val="center"/>
        <w:rPr>
          <w:color w:val="000000"/>
        </w:rPr>
      </w:pPr>
      <w:r w:rsidRPr="00FD6AD4">
        <w:rPr>
          <w:color w:val="000000"/>
        </w:rPr>
        <w:t>Дисциплина</w:t>
      </w:r>
      <w:r w:rsidRPr="00FD6AD4">
        <w:t>: «Планирование эксперимента и обработка экспериментальных данных»</w:t>
      </w:r>
    </w:p>
    <w:p w14:paraId="1A512118" w14:textId="584514CC" w:rsidR="00225E7B" w:rsidRPr="00FD6AD4" w:rsidRDefault="00225E7B" w:rsidP="00225E7B">
      <w:pPr>
        <w:pStyle w:val="a3"/>
        <w:spacing w:before="280" w:after="280"/>
        <w:jc w:val="center"/>
        <w:rPr>
          <w:b/>
          <w:color w:val="000000"/>
        </w:rPr>
      </w:pPr>
      <w:r>
        <w:rPr>
          <w:b/>
          <w:color w:val="000000"/>
        </w:rPr>
        <w:t xml:space="preserve">Лабораторная </w:t>
      </w:r>
      <w:r w:rsidR="0091231B">
        <w:rPr>
          <w:b/>
          <w:color w:val="000000"/>
        </w:rPr>
        <w:t>работа</w:t>
      </w:r>
      <w:r w:rsidR="0091231B" w:rsidRPr="00FD6AD4">
        <w:rPr>
          <w:b/>
          <w:color w:val="000000"/>
        </w:rPr>
        <w:t xml:space="preserve"> №</w:t>
      </w:r>
      <w:r>
        <w:rPr>
          <w:b/>
          <w:color w:val="000000"/>
        </w:rPr>
        <w:t>4</w:t>
      </w:r>
    </w:p>
    <w:p w14:paraId="356F64FE" w14:textId="5BDAB61C" w:rsidR="00225E7B" w:rsidRPr="00FD6AD4" w:rsidRDefault="00225E7B" w:rsidP="00225E7B">
      <w:pPr>
        <w:pStyle w:val="a3"/>
        <w:spacing w:before="280" w:after="280"/>
        <w:jc w:val="center"/>
        <w:rPr>
          <w:b/>
          <w:color w:val="000000"/>
          <w:sz w:val="28"/>
          <w:szCs w:val="28"/>
        </w:rPr>
      </w:pPr>
      <w:r w:rsidRPr="00FD6AD4">
        <w:rPr>
          <w:b/>
          <w:bCs/>
          <w:color w:val="000000"/>
          <w:sz w:val="28"/>
          <w:szCs w:val="28"/>
        </w:rPr>
        <w:t>Тема: «</w:t>
      </w:r>
      <w:r w:rsidR="00FD56D3" w:rsidRPr="00FD56D3">
        <w:rPr>
          <w:b/>
          <w:color w:val="000000"/>
          <w:sz w:val="27"/>
          <w:szCs w:val="27"/>
        </w:rPr>
        <w:t>Оценка показателей надёжности по результатам испытаний</w:t>
      </w:r>
      <w:r w:rsidRPr="00FD6AD4">
        <w:rPr>
          <w:b/>
          <w:bCs/>
          <w:color w:val="000000"/>
          <w:sz w:val="28"/>
          <w:szCs w:val="28"/>
        </w:rPr>
        <w:t>»</w:t>
      </w:r>
    </w:p>
    <w:p w14:paraId="0D8244DC" w14:textId="77777777" w:rsidR="00225E7B" w:rsidRPr="00FD6AD4" w:rsidRDefault="00225E7B" w:rsidP="00225E7B">
      <w:pPr>
        <w:pStyle w:val="a3"/>
        <w:spacing w:before="100" w:after="100"/>
        <w:jc w:val="center"/>
        <w:rPr>
          <w:color w:val="000000"/>
        </w:rPr>
      </w:pPr>
    </w:p>
    <w:p w14:paraId="59986491" w14:textId="49A57061" w:rsidR="00225E7B" w:rsidRPr="00FD6AD4" w:rsidRDefault="008F1CB4" w:rsidP="00225E7B">
      <w:pPr>
        <w:pStyle w:val="a3"/>
        <w:spacing w:before="280" w:after="280"/>
        <w:rPr>
          <w:color w:val="000000"/>
        </w:rPr>
      </w:pPr>
      <w:r>
        <w:rPr>
          <w:color w:val="000000"/>
        </w:rPr>
        <w:t>Выполнила: Студентка</w:t>
      </w:r>
      <w:r w:rsidR="00225E7B" w:rsidRPr="00FD6AD4">
        <w:rPr>
          <w:color w:val="000000"/>
        </w:rPr>
        <w:t xml:space="preserve"> группы ИКВТ-42</w:t>
      </w:r>
    </w:p>
    <w:p w14:paraId="4656F4CE" w14:textId="37431727" w:rsidR="00225E7B" w:rsidRPr="008F1CB4" w:rsidRDefault="008F1CB4" w:rsidP="00225E7B">
      <w:pPr>
        <w:pStyle w:val="a3"/>
        <w:spacing w:before="280" w:after="280"/>
        <w:rPr>
          <w:color w:val="000000"/>
        </w:rPr>
      </w:pPr>
      <w:proofErr w:type="spellStart"/>
      <w:r>
        <w:rPr>
          <w:color w:val="000000"/>
          <w:lang w:val="en-US"/>
        </w:rPr>
        <w:t>Senda</w:t>
      </w:r>
      <w:proofErr w:type="spellEnd"/>
      <w:r>
        <w:rPr>
          <w:color w:val="000000"/>
          <w:lang w:val="en-US"/>
        </w:rPr>
        <w:t xml:space="preserve"> O.</w:t>
      </w:r>
    </w:p>
    <w:p w14:paraId="10FA4C6B" w14:textId="77777777" w:rsidR="00225E7B" w:rsidRPr="00FD6AD4" w:rsidRDefault="00225E7B" w:rsidP="00225E7B">
      <w:pPr>
        <w:pStyle w:val="a3"/>
        <w:spacing w:before="280" w:after="280"/>
        <w:rPr>
          <w:color w:val="000000"/>
        </w:rPr>
      </w:pPr>
      <w:r w:rsidRPr="00FD6AD4">
        <w:rPr>
          <w:color w:val="000000"/>
        </w:rPr>
        <w:t>Подпись____________</w:t>
      </w:r>
    </w:p>
    <w:p w14:paraId="6D526695" w14:textId="77777777" w:rsidR="00225E7B" w:rsidRPr="00FD6AD4" w:rsidRDefault="00225E7B" w:rsidP="00225E7B">
      <w:pPr>
        <w:pStyle w:val="a3"/>
        <w:spacing w:before="280" w:after="280"/>
        <w:rPr>
          <w:color w:val="000000"/>
        </w:rPr>
      </w:pPr>
      <w:r w:rsidRPr="00FD6AD4">
        <w:rPr>
          <w:color w:val="000000"/>
        </w:rPr>
        <w:t>Принял: Севостьянов Г.К.</w:t>
      </w:r>
    </w:p>
    <w:p w14:paraId="0D36476F" w14:textId="77777777" w:rsidR="00225E7B" w:rsidRPr="00FD6AD4" w:rsidRDefault="00225E7B" w:rsidP="00225E7B">
      <w:pPr>
        <w:pStyle w:val="a3"/>
        <w:spacing w:before="280" w:after="280"/>
        <w:rPr>
          <w:color w:val="000000"/>
        </w:rPr>
      </w:pPr>
      <w:r w:rsidRPr="00FD6AD4">
        <w:rPr>
          <w:color w:val="000000"/>
        </w:rPr>
        <w:t>Подпись____________</w:t>
      </w:r>
    </w:p>
    <w:p w14:paraId="765F36FA" w14:textId="77777777" w:rsidR="00225E7B" w:rsidRPr="00FD6AD4" w:rsidRDefault="00225E7B" w:rsidP="00225E7B">
      <w:pPr>
        <w:pStyle w:val="a3"/>
        <w:spacing w:before="280" w:after="280"/>
        <w:rPr>
          <w:color w:val="000000"/>
        </w:rPr>
      </w:pPr>
      <w:r w:rsidRPr="00FD6AD4">
        <w:rPr>
          <w:color w:val="000000"/>
        </w:rPr>
        <w:t>«____</w:t>
      </w:r>
      <w:proofErr w:type="gramStart"/>
      <w:r w:rsidRPr="00FD6AD4">
        <w:rPr>
          <w:color w:val="000000"/>
        </w:rPr>
        <w:t>_»_</w:t>
      </w:r>
      <w:proofErr w:type="gramEnd"/>
      <w:r w:rsidRPr="00FD6AD4">
        <w:rPr>
          <w:color w:val="000000"/>
        </w:rPr>
        <w:t>_______ 2025</w:t>
      </w:r>
    </w:p>
    <w:p w14:paraId="3DCD03DD" w14:textId="77777777" w:rsidR="00225E7B" w:rsidRPr="00FD6AD4" w:rsidRDefault="00225E7B" w:rsidP="00225E7B">
      <w:pPr>
        <w:pStyle w:val="a3"/>
        <w:spacing w:before="280" w:after="280"/>
        <w:jc w:val="center"/>
        <w:rPr>
          <w:color w:val="000000"/>
        </w:rPr>
      </w:pPr>
    </w:p>
    <w:p w14:paraId="7D1A169D" w14:textId="77777777" w:rsidR="00225E7B" w:rsidRPr="00FD6AD4" w:rsidRDefault="00225E7B" w:rsidP="00225E7B">
      <w:pPr>
        <w:pStyle w:val="a3"/>
        <w:spacing w:before="280" w:after="280"/>
        <w:jc w:val="center"/>
        <w:rPr>
          <w:color w:val="000000"/>
        </w:rPr>
      </w:pPr>
    </w:p>
    <w:p w14:paraId="6CE2835D" w14:textId="77777777" w:rsidR="00225E7B" w:rsidRPr="00FD6AD4" w:rsidRDefault="00225E7B" w:rsidP="00225E7B">
      <w:pPr>
        <w:pStyle w:val="a3"/>
        <w:spacing w:before="280" w:after="280"/>
        <w:jc w:val="center"/>
        <w:rPr>
          <w:color w:val="000000"/>
        </w:rPr>
      </w:pPr>
    </w:p>
    <w:p w14:paraId="5B3828C9" w14:textId="77777777" w:rsidR="00225E7B" w:rsidRDefault="00225E7B" w:rsidP="00225E7B">
      <w:pPr>
        <w:pStyle w:val="a3"/>
        <w:spacing w:before="280" w:after="280"/>
        <w:jc w:val="center"/>
        <w:rPr>
          <w:color w:val="000000"/>
        </w:rPr>
      </w:pPr>
    </w:p>
    <w:p w14:paraId="493052F6" w14:textId="77777777" w:rsidR="00225E7B" w:rsidRDefault="00225E7B" w:rsidP="00225E7B">
      <w:pPr>
        <w:pStyle w:val="a3"/>
        <w:spacing w:before="280" w:after="280"/>
        <w:jc w:val="center"/>
        <w:rPr>
          <w:color w:val="000000"/>
        </w:rPr>
      </w:pPr>
    </w:p>
    <w:p w14:paraId="48D66A37" w14:textId="14818DF9" w:rsidR="00225E7B" w:rsidRPr="00FD6AD4" w:rsidRDefault="00225E7B" w:rsidP="00225E7B">
      <w:pPr>
        <w:pStyle w:val="a3"/>
        <w:spacing w:before="280" w:after="280"/>
        <w:jc w:val="center"/>
        <w:rPr>
          <w:color w:val="000000"/>
        </w:rPr>
      </w:pPr>
      <w:r w:rsidRPr="00FD6AD4">
        <w:rPr>
          <w:color w:val="000000"/>
        </w:rPr>
        <w:t>Санкт-Петербург</w:t>
      </w:r>
    </w:p>
    <w:p w14:paraId="64B59B51" w14:textId="77777777" w:rsidR="00225E7B" w:rsidRPr="00FD6AD4" w:rsidRDefault="00225E7B" w:rsidP="00225E7B">
      <w:pPr>
        <w:pStyle w:val="a3"/>
        <w:spacing w:before="280" w:after="280"/>
        <w:jc w:val="center"/>
        <w:rPr>
          <w:color w:val="000000"/>
        </w:rPr>
      </w:pPr>
      <w:r w:rsidRPr="00FD6AD4">
        <w:rPr>
          <w:color w:val="000000"/>
        </w:rPr>
        <w:t>2025г</w:t>
      </w:r>
    </w:p>
    <w:p w14:paraId="536E2C94" w14:textId="77777777" w:rsidR="00CE1E5D" w:rsidRPr="00CE1E5D" w:rsidRDefault="00CE1E5D" w:rsidP="000C214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1E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Целью занятия является: приобрести практические навыки оценки показателей надежности объекта по выборкам экспериментальных данных (ЭД).</w:t>
      </w:r>
    </w:p>
    <w:p w14:paraId="5593A69A" w14:textId="34AF8259" w:rsidR="00CE1E5D" w:rsidRPr="00CE1E5D" w:rsidRDefault="00CE1E5D" w:rsidP="000C214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E1E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Эта цель достигается путем решения следующих (ей) задач(и):</w:t>
      </w:r>
      <w:r w:rsidR="000C21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CE1E5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указанной литературе изучить и выполнить оценку показателей надежности объекта по выборкам экспериментальных данных.</w:t>
      </w:r>
    </w:p>
    <w:p w14:paraId="5F6E35B0" w14:textId="77777777" w:rsidR="008B00B5" w:rsidRPr="008B00B5" w:rsidRDefault="008B00B5" w:rsidP="008B00B5">
      <w:pPr>
        <w:rPr>
          <w:rFonts w:ascii="Times New Roman" w:hAnsi="Times New Roman" w:cs="Times New Roman"/>
          <w:sz w:val="28"/>
          <w:szCs w:val="28"/>
        </w:rPr>
      </w:pPr>
      <w:r w:rsidRPr="008B00B5">
        <w:rPr>
          <w:rFonts w:ascii="Times New Roman" w:hAnsi="Times New Roman" w:cs="Times New Roman"/>
          <w:sz w:val="28"/>
          <w:szCs w:val="28"/>
        </w:rPr>
        <w:t>Задание и исходные данные.</w:t>
      </w:r>
    </w:p>
    <w:p w14:paraId="220E7C6D" w14:textId="25A32959" w:rsidR="008B00B5" w:rsidRPr="008B00B5" w:rsidRDefault="008B00B5" w:rsidP="008B00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00B5">
        <w:rPr>
          <w:rFonts w:ascii="Times New Roman" w:hAnsi="Times New Roman" w:cs="Times New Roman"/>
          <w:sz w:val="28"/>
          <w:szCs w:val="28"/>
        </w:rPr>
        <w:t>В результате испытаний однотипных невосстанавливаемых изделий на безотказность функционирования получены значения наработок до отказа. К моменту завершения испытаний часть изделий отказала, а другая – сохранила работоспособность.</w:t>
      </w:r>
    </w:p>
    <w:p w14:paraId="20C8331F" w14:textId="7F760BCD" w:rsidR="008B00B5" w:rsidRPr="008B00B5" w:rsidRDefault="008B00B5" w:rsidP="00083F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00B5">
        <w:rPr>
          <w:rFonts w:ascii="Times New Roman" w:hAnsi="Times New Roman" w:cs="Times New Roman"/>
          <w:sz w:val="28"/>
          <w:szCs w:val="28"/>
        </w:rPr>
        <w:t>1. Необходимо определить показатели безотказности изделий на основе непараметрических методов, а именно оценить:</w:t>
      </w:r>
    </w:p>
    <w:p w14:paraId="3B5DF7B7" w14:textId="77777777" w:rsidR="008B00B5" w:rsidRPr="008B00B5" w:rsidRDefault="008B00B5" w:rsidP="008B00B5">
      <w:pPr>
        <w:rPr>
          <w:rFonts w:ascii="Times New Roman" w:hAnsi="Times New Roman" w:cs="Times New Roman"/>
          <w:sz w:val="28"/>
          <w:szCs w:val="28"/>
        </w:rPr>
      </w:pPr>
      <w:r w:rsidRPr="008B00B5">
        <w:rPr>
          <w:rFonts w:ascii="Times New Roman" w:hAnsi="Times New Roman" w:cs="Times New Roman"/>
          <w:sz w:val="28"/>
          <w:szCs w:val="28"/>
        </w:rPr>
        <w:t>среднюю наработку до отказа То;</w:t>
      </w:r>
    </w:p>
    <w:p w14:paraId="1EF4FDF3" w14:textId="77777777" w:rsidR="008B00B5" w:rsidRPr="008B00B5" w:rsidRDefault="008B00B5" w:rsidP="008B00B5">
      <w:pPr>
        <w:rPr>
          <w:rFonts w:ascii="Times New Roman" w:hAnsi="Times New Roman" w:cs="Times New Roman"/>
          <w:sz w:val="28"/>
          <w:szCs w:val="28"/>
        </w:rPr>
      </w:pPr>
      <w:r w:rsidRPr="008B00B5">
        <w:rPr>
          <w:rFonts w:ascii="Times New Roman" w:hAnsi="Times New Roman" w:cs="Times New Roman"/>
          <w:sz w:val="28"/>
          <w:szCs w:val="28"/>
        </w:rPr>
        <w:t>вероятность безотказной работы для значений наработок t, равных 0,5То, То, 1,5 То и 2То.</w:t>
      </w:r>
    </w:p>
    <w:p w14:paraId="37BF1E48" w14:textId="77777777" w:rsidR="008B00B5" w:rsidRPr="008B00B5" w:rsidRDefault="008B00B5" w:rsidP="008B00B5">
      <w:pPr>
        <w:rPr>
          <w:rFonts w:ascii="Times New Roman" w:hAnsi="Times New Roman" w:cs="Times New Roman"/>
          <w:sz w:val="28"/>
          <w:szCs w:val="28"/>
        </w:rPr>
      </w:pPr>
      <w:r w:rsidRPr="008B00B5">
        <w:rPr>
          <w:rFonts w:ascii="Times New Roman" w:hAnsi="Times New Roman" w:cs="Times New Roman"/>
          <w:sz w:val="28"/>
          <w:szCs w:val="28"/>
        </w:rPr>
        <w:t>Решение задачи включает несколько этапов:</w:t>
      </w:r>
    </w:p>
    <w:p w14:paraId="39F9832D" w14:textId="77777777" w:rsidR="008B00B5" w:rsidRPr="008B00B5" w:rsidRDefault="008B00B5" w:rsidP="00083F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00B5">
        <w:rPr>
          <w:rFonts w:ascii="Times New Roman" w:hAnsi="Times New Roman" w:cs="Times New Roman"/>
          <w:sz w:val="28"/>
          <w:szCs w:val="28"/>
        </w:rPr>
        <w:t>2.1. Предварительная обработка данных с целью построения общего вариационного ряда. Построение эмпирической функции распределения FN (t).</w:t>
      </w:r>
    </w:p>
    <w:p w14:paraId="342A3914" w14:textId="2951A506" w:rsidR="008B00B5" w:rsidRPr="008B00B5" w:rsidRDefault="008B00B5" w:rsidP="00083F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00B5">
        <w:rPr>
          <w:rFonts w:ascii="Times New Roman" w:hAnsi="Times New Roman" w:cs="Times New Roman"/>
          <w:sz w:val="28"/>
          <w:szCs w:val="28"/>
        </w:rPr>
        <w:t>2.2. Оценка величины средней наработки до отказа То и вероятности безотказной работы изделия p*(t) на основе непараметрического метода.</w:t>
      </w:r>
    </w:p>
    <w:p w14:paraId="52DC850A" w14:textId="1ABEEB32" w:rsidR="008B00B5" w:rsidRPr="008B00B5" w:rsidRDefault="008B00B5" w:rsidP="00083F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00B5">
        <w:rPr>
          <w:rFonts w:ascii="Times New Roman" w:hAnsi="Times New Roman" w:cs="Times New Roman"/>
          <w:sz w:val="28"/>
          <w:szCs w:val="28"/>
        </w:rPr>
        <w:t>2.3. Оценка параметров закона распределения времени наработки до отказа по экспериментальным данным.</w:t>
      </w:r>
    </w:p>
    <w:p w14:paraId="70E8A320" w14:textId="77777777" w:rsidR="008B00B5" w:rsidRPr="008B00B5" w:rsidRDefault="008B00B5" w:rsidP="00083F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00B5">
        <w:rPr>
          <w:rFonts w:ascii="Times New Roman" w:hAnsi="Times New Roman" w:cs="Times New Roman"/>
          <w:sz w:val="28"/>
          <w:szCs w:val="28"/>
        </w:rPr>
        <w:t>2.4. Формирование выводов по результатам обработки ЭД.</w:t>
      </w:r>
    </w:p>
    <w:p w14:paraId="03DCA9B8" w14:textId="77777777" w:rsidR="00CE1E5D" w:rsidRDefault="00CE1E5D">
      <w:pPr>
        <w:rPr>
          <w:rFonts w:ascii="Times New Roman" w:hAnsi="Times New Roman" w:cs="Times New Roman"/>
          <w:sz w:val="28"/>
          <w:szCs w:val="28"/>
        </w:rPr>
      </w:pPr>
    </w:p>
    <w:p w14:paraId="7BAE3440" w14:textId="77777777" w:rsidR="00CE1E5D" w:rsidRDefault="00CE1E5D">
      <w:pPr>
        <w:rPr>
          <w:rFonts w:ascii="Times New Roman" w:hAnsi="Times New Roman" w:cs="Times New Roman"/>
          <w:sz w:val="28"/>
          <w:szCs w:val="28"/>
        </w:rPr>
      </w:pPr>
    </w:p>
    <w:p w14:paraId="7FA4DAD5" w14:textId="77777777" w:rsidR="00884795" w:rsidRDefault="00884795" w:rsidP="007124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BA633D" w14:textId="77777777" w:rsidR="00884795" w:rsidRDefault="00884795" w:rsidP="007124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E52B384" w14:textId="77777777" w:rsidR="00884795" w:rsidRDefault="00884795" w:rsidP="007124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53712D" w14:textId="77777777" w:rsidR="00884795" w:rsidRDefault="00884795" w:rsidP="007124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6B3CDA9" w14:textId="77777777" w:rsidR="00884795" w:rsidRDefault="00884795" w:rsidP="007124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5F38B4E" w14:textId="77777777" w:rsidR="00884795" w:rsidRDefault="00884795" w:rsidP="007124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71C7C9" w14:textId="163E8A96" w:rsidR="00CD4F50" w:rsidRDefault="008F1CB4" w:rsidP="008F1CB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F1CB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5758F5" wp14:editId="35907D1A">
            <wp:extent cx="5699125" cy="211333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415" cy="21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959F" w14:textId="4D957A12" w:rsidR="00CD4F50" w:rsidRDefault="00CD4F50" w:rsidP="007124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897555" w14:textId="2D49763E" w:rsidR="00CD4F50" w:rsidRDefault="00CD4F50" w:rsidP="00CD4F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AA9D34" w14:textId="19FB7550" w:rsidR="00CD4F50" w:rsidRDefault="00CD4F50" w:rsidP="00CD4F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3617E6" w14:textId="6E5E1F55" w:rsidR="00884795" w:rsidRDefault="00CD4F50" w:rsidP="00CD4F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36B673ED" w14:textId="77777777" w:rsidR="00216DD2" w:rsidRPr="00216DD2" w:rsidRDefault="00216DD2" w:rsidP="00216D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16DD2">
        <w:rPr>
          <w:rFonts w:ascii="Times New Roman" w:hAnsi="Times New Roman" w:cs="Times New Roman"/>
          <w:sz w:val="28"/>
          <w:szCs w:val="28"/>
        </w:rPr>
        <w:t>На основе анализа экспериментальных данных по наработкам до отказа с применением непараметрических методов оценки надежности, были получены следу</w:t>
      </w:r>
      <w:bookmarkStart w:id="0" w:name="_GoBack"/>
      <w:bookmarkEnd w:id="0"/>
      <w:r w:rsidRPr="00216DD2">
        <w:rPr>
          <w:rFonts w:ascii="Times New Roman" w:hAnsi="Times New Roman" w:cs="Times New Roman"/>
          <w:sz w:val="28"/>
          <w:szCs w:val="28"/>
        </w:rPr>
        <w:t>ющие результаты.</w:t>
      </w:r>
    </w:p>
    <w:p w14:paraId="108A22D8" w14:textId="77777777" w:rsidR="00216DD2" w:rsidRPr="00216DD2" w:rsidRDefault="00216DD2" w:rsidP="00216D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16DD2">
        <w:rPr>
          <w:rFonts w:ascii="Times New Roman" w:hAnsi="Times New Roman" w:cs="Times New Roman"/>
          <w:sz w:val="28"/>
          <w:szCs w:val="28"/>
        </w:rPr>
        <w:t>Средняя наработка до отказа (T₀) составила 578,2 часа, что является нижней оценкой ресурса изделий из-за наличия цензурированных наблюдений (в данном случае — 4 устройства, не отказавшие к моменту завершения испытаний).</w:t>
      </w:r>
    </w:p>
    <w:p w14:paraId="1E67607C" w14:textId="77777777" w:rsidR="00216DD2" w:rsidRPr="00216DD2" w:rsidRDefault="00216DD2" w:rsidP="00216D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16DD2">
        <w:rPr>
          <w:rFonts w:ascii="Times New Roman" w:hAnsi="Times New Roman" w:cs="Times New Roman"/>
          <w:sz w:val="28"/>
          <w:szCs w:val="28"/>
        </w:rPr>
        <w:t>Вероятность безотказной работы на момент времени, равный половине средней наработки (289,1 часа), составляет около 89,6%, что указывает на высокий уровень надежности в начале жизненного цикла изделий. К моменту, соответствующему средней наработке до отказа (T₀ = 578,2 ч), вероятность снижается до 48,9%, что отражает естественное снижение надёжности с течением времени.</w:t>
      </w:r>
    </w:p>
    <w:p w14:paraId="7EED285F" w14:textId="77777777" w:rsidR="00216DD2" w:rsidRPr="00216DD2" w:rsidRDefault="00216DD2" w:rsidP="00216D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16DD2">
        <w:rPr>
          <w:rFonts w:ascii="Times New Roman" w:hAnsi="Times New Roman" w:cs="Times New Roman"/>
          <w:sz w:val="28"/>
          <w:szCs w:val="28"/>
        </w:rPr>
        <w:t>Для сроков эксплуатации, превышающих T₀ в 1.5 и 2 раза (867,3 ч и 1156,3 ч соответственно), вероятность безотказной работы становится нулевой согласно экспериментальным данным. Это говорит о том, что все изделия либо отказали, либо были сняты с наблюдения (цензурированы) ранее этих сроков.</w:t>
      </w:r>
    </w:p>
    <w:p w14:paraId="6B32AE9C" w14:textId="77777777" w:rsidR="00216DD2" w:rsidRPr="00216DD2" w:rsidRDefault="00216DD2" w:rsidP="00216D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16DD2">
        <w:rPr>
          <w:rFonts w:ascii="Times New Roman" w:hAnsi="Times New Roman" w:cs="Times New Roman"/>
          <w:sz w:val="28"/>
          <w:szCs w:val="28"/>
        </w:rPr>
        <w:t>Параметр интенсивности отказов, рассчитанный при допущении экспоненциального закона распределения времени отказов, составил:</w:t>
      </w:r>
    </w:p>
    <w:p w14:paraId="1261784E" w14:textId="088C2189" w:rsidR="00216DD2" w:rsidRPr="00216DD2" w:rsidRDefault="00216DD2" w:rsidP="00216D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DD2">
        <w:rPr>
          <w:rFonts w:ascii="Times New Roman" w:hAnsi="Times New Roman" w:cs="Times New Roman"/>
          <w:sz w:val="28"/>
          <w:szCs w:val="28"/>
        </w:rPr>
        <w:t xml:space="preserve">λ=0,00173 </w:t>
      </w:r>
    </w:p>
    <w:p w14:paraId="405115E3" w14:textId="77777777" w:rsidR="00216DD2" w:rsidRPr="00216DD2" w:rsidRDefault="00216DD2" w:rsidP="00216D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16DD2">
        <w:rPr>
          <w:rFonts w:ascii="Times New Roman" w:hAnsi="Times New Roman" w:cs="Times New Roman"/>
          <w:sz w:val="28"/>
          <w:szCs w:val="28"/>
        </w:rPr>
        <w:lastRenderedPageBreak/>
        <w:t>Значения эмпирических и теоретических функций распределения хорошо согласуются на интервале до T₀, что позволяет использовать полученные данные для прогнозирования надежности, а также для обоснования периодичности технического обслуживания и ремонта.</w:t>
      </w:r>
    </w:p>
    <w:p w14:paraId="3AD028CC" w14:textId="12F0B0AC" w:rsidR="00264274" w:rsidRPr="00CE1E5D" w:rsidRDefault="00264274" w:rsidP="00216DD2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264274" w:rsidRPr="00CE1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C4"/>
    <w:rsid w:val="00057E81"/>
    <w:rsid w:val="00083F7F"/>
    <w:rsid w:val="000C214C"/>
    <w:rsid w:val="00216DD2"/>
    <w:rsid w:val="00225E7B"/>
    <w:rsid w:val="00264274"/>
    <w:rsid w:val="00712479"/>
    <w:rsid w:val="00884795"/>
    <w:rsid w:val="008B00B5"/>
    <w:rsid w:val="008F1CB4"/>
    <w:rsid w:val="0091231B"/>
    <w:rsid w:val="00B91EC4"/>
    <w:rsid w:val="00CD4F50"/>
    <w:rsid w:val="00CE1E5D"/>
    <w:rsid w:val="00FD56D3"/>
    <w:rsid w:val="00FF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16CA2"/>
  <w15:chartTrackingRefBased/>
  <w15:docId w15:val="{D934D021-203D-4F87-8884-60782D91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225E7B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6DD2"/>
    <w:rPr>
      <w:b/>
      <w:bCs/>
    </w:rPr>
  </w:style>
  <w:style w:type="character" w:customStyle="1" w:styleId="katex-mathml">
    <w:name w:val="katex-mathml"/>
    <w:basedOn w:val="a0"/>
    <w:rsid w:val="00216DD2"/>
  </w:style>
  <w:style w:type="character" w:customStyle="1" w:styleId="mord">
    <w:name w:val="mord"/>
    <w:basedOn w:val="a0"/>
    <w:rsid w:val="00216DD2"/>
  </w:style>
  <w:style w:type="character" w:customStyle="1" w:styleId="mrel">
    <w:name w:val="mrel"/>
    <w:basedOn w:val="a0"/>
    <w:rsid w:val="00216DD2"/>
  </w:style>
  <w:style w:type="character" w:customStyle="1" w:styleId="vlist-s">
    <w:name w:val="vlist-s"/>
    <w:basedOn w:val="a0"/>
    <w:rsid w:val="00216DD2"/>
  </w:style>
  <w:style w:type="character" w:customStyle="1" w:styleId="mpunct">
    <w:name w:val="mpunct"/>
    <w:basedOn w:val="a0"/>
    <w:rsid w:val="00216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Костров</cp:lastModifiedBy>
  <cp:revision>16</cp:revision>
  <dcterms:created xsi:type="dcterms:W3CDTF">2025-04-19T15:55:00Z</dcterms:created>
  <dcterms:modified xsi:type="dcterms:W3CDTF">2025-05-16T11:26:00Z</dcterms:modified>
</cp:coreProperties>
</file>