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 xml:space="preserve">Лабораторная работа №2-4 (Вариант </w:t>
      </w:r>
      <w:r>
        <w:rPr>
          <w:rFonts w:cs="Times New Roman" w:ascii="Times New Roman" w:hAnsi="Times New Roman"/>
          <w:b/>
          <w:color w:val="000000"/>
          <w:sz w:val="32"/>
          <w:szCs w:val="32"/>
        </w:rPr>
        <w:t>16</w:t>
      </w:r>
      <w:r>
        <w:rPr>
          <w:rFonts w:cs="Times New Roman" w:ascii="Times New Roman" w:hAnsi="Times New Roman"/>
          <w:b/>
          <w:color w:val="000000"/>
          <w:sz w:val="32"/>
          <w:szCs w:val="32"/>
        </w:rPr>
        <w:t>)</w:t>
      </w:r>
    </w:p>
    <w:p>
      <w:pPr>
        <w:pStyle w:val="ListParagraph"/>
        <w:numPr>
          <w:ilvl w:val="0"/>
          <w:numId w:val="1"/>
        </w:numPr>
        <w:spacing w:lineRule="auto" w:line="276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Постановка задачи (ПЗ)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:</w:t>
      </w:r>
    </w:p>
    <w:p>
      <w:pPr>
        <w:pStyle w:val="Normal"/>
        <w:spacing w:lineRule="auto" w:line="276" w:before="0" w:after="104"/>
        <w:ind w:right="8" w:hanging="0"/>
        <w:jc w:val="both"/>
        <w:rPr>
          <w:sz w:val="24"/>
          <w:szCs w:val="24"/>
        </w:rPr>
      </w:pPr>
      <w:r>
        <w:rPr>
          <w:rFonts w:eastAsia="Times New Roman" w:cs="Times New Roman" w:ascii="serif" w:hAnsi="serif"/>
          <w:sz w:val="30"/>
          <w:szCs w:val="24"/>
        </w:rPr>
        <w:t>При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заданных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А</w:t>
      </w:r>
      <w:r>
        <w:rPr>
          <w:rFonts w:eastAsia="Times New Roman" w:cs="Times New Roman" w:ascii="serif" w:hAnsi="serif"/>
          <w:sz w:val="20"/>
          <w:szCs w:val="24"/>
        </w:rPr>
        <w:t xml:space="preserve">1, </w:t>
      </w:r>
      <w:r>
        <w:rPr>
          <w:rFonts w:eastAsia="Times New Roman" w:cs="Times New Roman" w:ascii="serif" w:hAnsi="serif"/>
          <w:sz w:val="30"/>
          <w:szCs w:val="24"/>
        </w:rPr>
        <w:t>А</w:t>
      </w:r>
      <w:r>
        <w:rPr>
          <w:rFonts w:eastAsia="Times New Roman" w:cs="Times New Roman" w:ascii="serif" w:hAnsi="serif"/>
          <w:sz w:val="20"/>
          <w:szCs w:val="24"/>
        </w:rPr>
        <w:t xml:space="preserve">2, ..., </w:t>
      </w:r>
      <w:r>
        <w:rPr>
          <w:rFonts w:eastAsia="Times New Roman" w:cs="Times New Roman" w:ascii="serif" w:hAnsi="serif"/>
          <w:sz w:val="30"/>
          <w:szCs w:val="24"/>
        </w:rPr>
        <w:t>А</w:t>
      </w:r>
      <w:r>
        <w:rPr>
          <w:rFonts w:eastAsia="Times New Roman" w:cs="Times New Roman" w:ascii="serif" w:hAnsi="serif"/>
          <w:sz w:val="20"/>
          <w:szCs w:val="24"/>
        </w:rPr>
        <w:t>n</w:t>
      </w:r>
      <w:r>
        <w:rPr>
          <w:rFonts w:eastAsia="Times New Roman" w:cs="Times New Roman" w:ascii="serif" w:hAnsi="serif"/>
          <w:sz w:val="30"/>
          <w:szCs w:val="24"/>
        </w:rPr>
        <w:t>, В</w:t>
      </w:r>
      <w:r>
        <w:rPr>
          <w:rFonts w:eastAsia="Times New Roman" w:cs="Times New Roman" w:ascii="serif" w:hAnsi="serif"/>
          <w:sz w:val="20"/>
          <w:szCs w:val="24"/>
        </w:rPr>
        <w:t xml:space="preserve">1, </w:t>
      </w:r>
      <w:r>
        <w:rPr>
          <w:rFonts w:eastAsia="Times New Roman" w:cs="Times New Roman" w:ascii="serif" w:hAnsi="serif"/>
          <w:sz w:val="30"/>
          <w:szCs w:val="24"/>
        </w:rPr>
        <w:t>В</w:t>
      </w:r>
      <w:r>
        <w:rPr>
          <w:rFonts w:eastAsia="Times New Roman" w:cs="Times New Roman" w:ascii="serif" w:hAnsi="serif"/>
          <w:sz w:val="20"/>
          <w:szCs w:val="24"/>
        </w:rPr>
        <w:t xml:space="preserve">2, ..., </w:t>
      </w:r>
      <w:r>
        <w:rPr>
          <w:rFonts w:eastAsia="Times New Roman" w:cs="Times New Roman" w:ascii="serif" w:hAnsi="serif"/>
          <w:sz w:val="30"/>
          <w:szCs w:val="24"/>
        </w:rPr>
        <w:t>В</w:t>
      </w:r>
      <w:r>
        <w:rPr>
          <w:rFonts w:eastAsia="Times New Roman" w:cs="Times New Roman" w:ascii="serif" w:hAnsi="serif"/>
          <w:sz w:val="20"/>
          <w:szCs w:val="24"/>
        </w:rPr>
        <w:t>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С</w:t>
      </w:r>
      <w:r>
        <w:rPr>
          <w:rFonts w:eastAsia="Times New Roman" w:cs="Times New Roman" w:ascii="serif" w:hAnsi="serif"/>
          <w:sz w:val="20"/>
          <w:szCs w:val="24"/>
        </w:rPr>
        <w:t xml:space="preserve">1, </w:t>
      </w:r>
      <w:r>
        <w:rPr>
          <w:rFonts w:eastAsia="Times New Roman" w:cs="Times New Roman" w:ascii="serif" w:hAnsi="serif"/>
          <w:sz w:val="30"/>
          <w:szCs w:val="24"/>
        </w:rPr>
        <w:t>С</w:t>
      </w:r>
      <w:r>
        <w:rPr>
          <w:rFonts w:eastAsia="Times New Roman" w:cs="Times New Roman" w:ascii="serif" w:hAnsi="serif"/>
          <w:sz w:val="20"/>
          <w:szCs w:val="24"/>
        </w:rPr>
        <w:t xml:space="preserve">2, ..., </w:t>
      </w:r>
      <w:r>
        <w:rPr>
          <w:rFonts w:eastAsia="Times New Roman" w:cs="Times New Roman" w:ascii="serif" w:hAnsi="serif"/>
          <w:sz w:val="30"/>
          <w:szCs w:val="24"/>
        </w:rPr>
        <w:t>С</w:t>
      </w:r>
      <w:r>
        <w:rPr>
          <w:rFonts w:eastAsia="Times New Roman" w:cs="Times New Roman" w:ascii="serif" w:hAnsi="serif"/>
          <w:sz w:val="20"/>
          <w:szCs w:val="24"/>
        </w:rPr>
        <w:t>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для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каждой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из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троек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вида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(А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>, В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>, С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 xml:space="preserve">) </w:t>
      </w:r>
      <w:r>
        <w:rPr>
          <w:rFonts w:eastAsia="Times New Roman" w:cs="Times New Roman" w:ascii="Times New Roman" w:hAnsi="Times New Roman"/>
          <w:sz w:val="24"/>
          <w:szCs w:val="24"/>
        </w:rPr>
        <w:br/>
      </w:r>
      <w:r>
        <w:rPr>
          <w:rFonts w:eastAsia="Times New Roman" w:cs="Times New Roman" w:ascii="serif" w:hAnsi="serif"/>
          <w:sz w:val="30"/>
          <w:szCs w:val="24"/>
        </w:rPr>
        <w:t>проверить, может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ли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быть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построен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треугольник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со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сторонами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А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>, В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>, С</w:t>
      </w:r>
      <w:r>
        <w:rPr>
          <w:rFonts w:eastAsia="Times New Roman" w:cs="Times New Roman" w:ascii="serif" w:hAnsi="serif"/>
          <w:sz w:val="20"/>
          <w:szCs w:val="24"/>
        </w:rPr>
        <w:t>i</w:t>
      </w:r>
      <w:r>
        <w:rPr>
          <w:rFonts w:eastAsia="Times New Roman" w:cs="Times New Roman" w:ascii="serif" w:hAnsi="serif"/>
          <w:sz w:val="30"/>
          <w:szCs w:val="24"/>
        </w:rPr>
        <w:t>, при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этом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подсчитать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  <w:br/>
      </w:r>
      <w:r>
        <w:rPr>
          <w:rFonts w:eastAsia="Times New Roman" w:cs="Times New Roman" w:ascii="serif" w:hAnsi="serif"/>
          <w:sz w:val="30"/>
          <w:szCs w:val="24"/>
        </w:rPr>
        <w:t>число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треугольников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сумму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их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serif" w:hAnsi="serif"/>
          <w:sz w:val="30"/>
          <w:szCs w:val="24"/>
        </w:rPr>
        <w:t>периметров.</w:t>
      </w:r>
    </w:p>
    <w:p>
      <w:pPr>
        <w:pStyle w:val="Normal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Условие</w:t>
      </w:r>
      <w:r>
        <w:rPr>
          <w:rFonts w:cs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Заданы </w:t>
      </w:r>
      <w:r>
        <w:rPr>
          <w:rFonts w:cs="Times New Roman" w:ascii="Times New Roman" w:hAnsi="Times New Roman"/>
          <w:sz w:val="24"/>
          <w:szCs w:val="24"/>
        </w:rPr>
        <w:t>велечины</w:t>
      </w:r>
      <w:r>
        <w:rPr>
          <w:rFonts w:cs="Times New Roman" w:ascii="Times New Roman" w:hAnsi="Times New Roman"/>
          <w:sz w:val="24"/>
          <w:szCs w:val="24"/>
        </w:rPr>
        <w:t xml:space="preserve"> и их количество, необходимо провести обработку и вывести результат на экран.</w:t>
      </w:r>
    </w:p>
    <w:p>
      <w:pPr>
        <w:pStyle w:val="ListParagraph"/>
        <w:numPr>
          <w:ilvl w:val="0"/>
          <w:numId w:val="1"/>
        </w:numPr>
        <w:spacing w:lineRule="auto" w:line="276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Уточненная постановка задачи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Вводим количество элементов, а затем сами элементы.</w:t>
      </w:r>
    </w:p>
    <w:p>
      <w:pPr>
        <w:pStyle w:val="Normal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Затем выводим данные на экран (для проверки).</w:t>
      </w:r>
    </w:p>
    <w:p>
      <w:pPr>
        <w:pStyle w:val="Normal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Обрабатываем массив</w:t>
      </w:r>
      <w:r>
        <w:rPr>
          <w:rFonts w:cs="Times New Roman" w:ascii="Times New Roman" w:hAnsi="Times New Roman"/>
          <w:sz w:val="24"/>
          <w:szCs w:val="24"/>
        </w:rPr>
        <w:t>ы</w:t>
      </w:r>
      <w:r>
        <w:rPr>
          <w:rFonts w:cs="Times New Roman" w:ascii="Times New Roman" w:hAnsi="Times New Roman"/>
          <w:sz w:val="24"/>
          <w:szCs w:val="24"/>
        </w:rPr>
        <w:t xml:space="preserve">. В зависимости от того, </w:t>
      </w:r>
      <w:r>
        <w:rPr>
          <w:rFonts w:cs="Times New Roman" w:ascii="Times New Roman" w:hAnsi="Times New Roman"/>
          <w:sz w:val="24"/>
          <w:szCs w:val="24"/>
        </w:rPr>
        <w:t xml:space="preserve">можно ли построить треугольник со сторонами равными числам одинаковых индексов массивов производим действия. А именно считаем кол-во таких возможных треугольников и сумму их периметров. </w:t>
      </w:r>
    </w:p>
    <w:p>
      <w:pPr>
        <w:pStyle w:val="Normal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Выводим результат.</w:t>
      </w:r>
    </w:p>
    <w:p>
      <w:pPr>
        <w:pStyle w:val="ListParagraph"/>
        <w:numPr>
          <w:ilvl w:val="0"/>
          <w:numId w:val="1"/>
        </w:numPr>
        <w:spacing w:lineRule="auto" w:line="276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Примеры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b/>
          <w:b/>
          <w:bCs/>
          <w:sz w:val="20"/>
          <w:szCs w:val="20"/>
          <w:lang w:val="en-US"/>
        </w:rPr>
      </w:pPr>
      <w:r>
        <w:rPr>
          <w:rFonts w:cs="Courier New CYR" w:ascii="Courier New CYR" w:hAnsi="Courier New CYR"/>
          <w:b/>
          <w:bCs/>
          <w:sz w:val="20"/>
          <w:szCs w:val="20"/>
        </w:rPr>
        <w:t>Вы вводите</w:t>
      </w:r>
      <w:r>
        <w:rPr>
          <w:rFonts w:cs="Courier New CYR" w:ascii="Courier New CYR" w:hAnsi="Courier New CYR"/>
          <w:b/>
          <w:bCs/>
          <w:sz w:val="20"/>
          <w:szCs w:val="20"/>
          <w:lang w:val="en-US"/>
        </w:rPr>
        <w:t>: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5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10 5 3 11 7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3 5 8 44 3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12 34 55 1 5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b/>
          <w:b/>
          <w:bCs/>
          <w:sz w:val="20"/>
          <w:szCs w:val="20"/>
          <w:lang w:val="en-US"/>
        </w:rPr>
      </w:pPr>
      <w:r>
        <w:rPr>
          <w:rFonts w:cs="Courier New CYR" w:ascii="Courier New CYR" w:hAnsi="Courier New CYR"/>
          <w:b/>
          <w:bCs/>
          <w:sz w:val="20"/>
          <w:szCs w:val="20"/>
        </w:rPr>
        <w:t>Результат</w:t>
      </w:r>
      <w:r>
        <w:rPr>
          <w:rFonts w:cs="Courier New CYR" w:ascii="Courier New CYR" w:hAnsi="Courier New CYR"/>
          <w:b/>
          <w:bCs/>
          <w:sz w:val="20"/>
          <w:szCs w:val="20"/>
          <w:lang w:val="en-US"/>
        </w:rPr>
        <w:t>: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Число треугольников: 2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cs="Courier New CYR" w:ascii="Courier New CYR" w:hAnsi="Courier New CYR"/>
          <w:sz w:val="20"/>
          <w:szCs w:val="20"/>
          <w:lang w:val="en-US"/>
        </w:rPr>
        <w:t>Сумма их перимитров: 40</w:t>
      </w:r>
    </w:p>
    <w:p>
      <w:pPr>
        <w:pStyle w:val="Normal"/>
        <w:spacing w:lineRule="auto" w:line="276" w:before="0" w:after="0"/>
        <w:rPr>
          <w:rFonts w:ascii="Courier New CYR" w:hAnsi="Courier New CYR" w:cs="Courier New CYR"/>
          <w:sz w:val="20"/>
          <w:szCs w:val="20"/>
        </w:rPr>
      </w:pPr>
      <w:r>
        <w:rPr>
          <w:rFonts w:cs="Courier New CYR" w:ascii="Courier New CYR" w:hAnsi="Courier New CYR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rPr>
          <w:rFonts w:ascii="Courier New CYR" w:hAnsi="Courier New CYR" w:cs="Courier New CYR"/>
          <w:szCs w:val="28"/>
        </w:rPr>
      </w:pPr>
      <w:r>
        <w:rPr>
          <w:rFonts w:cs="Times New Roman" w:ascii="Times New Roman" w:hAnsi="Times New Roman"/>
          <w:b/>
          <w:szCs w:val="28"/>
        </w:rPr>
        <w:t>Таблица данных</w:t>
      </w:r>
    </w:p>
    <w:tbl>
      <w:tblPr>
        <w:tblStyle w:val="a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86"/>
        <w:gridCol w:w="1036"/>
        <w:gridCol w:w="2334"/>
        <w:gridCol w:w="1090"/>
        <w:gridCol w:w="1740"/>
        <w:gridCol w:w="1357"/>
      </w:tblGrid>
      <w:tr>
        <w:trPr/>
        <w:tc>
          <w:tcPr>
            <w:tcW w:w="178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(смысл, диапазон, точность)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Структура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 в/в</w:t>
            </w:r>
          </w:p>
        </w:tc>
      </w:tr>
      <w:tr>
        <w:trPr/>
        <w:tc>
          <w:tcPr>
            <w:tcW w:w="1786" w:type="dxa"/>
            <w:vMerge w:val="restart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Кол-во элементов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Простая переменная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  <w:tr>
        <w:trPr/>
        <w:tc>
          <w:tcPr>
            <w:tcW w:w="1786" w:type="dxa"/>
            <w:vMerge w:val="continue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массива </w:t>
            </w: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Массив чисел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Динамический массив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  <w:tr>
        <w:trPr/>
        <w:tc>
          <w:tcPr>
            <w:tcW w:w="1786" w:type="dxa"/>
            <w:vMerge w:val="continue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массива 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Массив чисел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Динамический массив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  <w:tr>
        <w:trPr/>
        <w:tc>
          <w:tcPr>
            <w:tcW w:w="1786" w:type="dxa"/>
            <w:vMerge w:val="restart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</w:t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треугольников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Простая переменная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  <w:tr>
        <w:trPr/>
        <w:tc>
          <w:tcPr>
            <w:tcW w:w="1786" w:type="dxa"/>
            <w:vMerge w:val="continue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summ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Сумма перимитров 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Простая переменная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  <w:tr>
        <w:trPr/>
        <w:tc>
          <w:tcPr>
            <w:tcW w:w="178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Промежутчные данные</w:t>
            </w:r>
          </w:p>
        </w:tc>
        <w:tc>
          <w:tcPr>
            <w:tcW w:w="1036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2334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Индексатор</w:t>
            </w:r>
          </w:p>
        </w:tc>
        <w:tc>
          <w:tcPr>
            <w:tcW w:w="109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740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Простая переменная</w:t>
            </w:r>
          </w:p>
        </w:tc>
        <w:tc>
          <w:tcPr>
            <w:tcW w:w="1357" w:type="dxa"/>
            <w:tcBorders/>
          </w:tcPr>
          <w:p>
            <w:pPr>
              <w:pStyle w:val="Normal"/>
              <w:spacing w:lineRule="auto" w:line="276" w:before="0"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XX</w:t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76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  <w:t>Входная форма</w:t>
      </w:r>
    </w:p>
    <w:p>
      <w:pPr>
        <w:pStyle w:val="Normal"/>
        <w:spacing w:lineRule="auto" w:line="276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74930</wp:posOffset>
            </wp:positionH>
            <wp:positionV relativeFrom="paragraph">
              <wp:posOffset>-59690</wp:posOffset>
            </wp:positionV>
            <wp:extent cx="3019425" cy="18383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/>
        <w:ind w:left="502" w:hanging="0"/>
        <w:rPr>
          <w:rFonts w:ascii="Times New Roman" w:hAnsi="Times New Roman" w:cs="Times New Roman"/>
        </w:rPr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6. Выходная форма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-106680</wp:posOffset>
            </wp:positionH>
            <wp:positionV relativeFrom="paragraph">
              <wp:posOffset>-59690</wp:posOffset>
            </wp:positionV>
            <wp:extent cx="3200400" cy="12001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76"/>
        <w:ind w:left="720" w:hanging="0"/>
        <w:rPr>
          <w:rFonts w:ascii="Times New Roman" w:hAnsi="Times New Roman" w:cs="Times New Roman"/>
          <w:b/>
          <w:b/>
          <w:szCs w:val="28"/>
          <w:lang w:val="en-US"/>
        </w:rPr>
      </w:pPr>
      <w:r>
        <w:rPr/>
      </w:r>
    </w:p>
    <w:p>
      <w:pPr>
        <w:pStyle w:val="ListParagraph"/>
        <w:spacing w:lineRule="auto" w:line="276"/>
        <w:ind w:hanging="0"/>
        <w:rPr>
          <w:rFonts w:ascii="Times New Roman" w:hAnsi="Times New Roman" w:cs="Times New Roman"/>
          <w:b/>
          <w:b/>
          <w:szCs w:val="28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/>
        <w:ind w:left="720" w:hanging="0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10.</w:t>
      </w:r>
      <w:r>
        <w:rPr>
          <w:rFonts w:cs="Times New Roman" w:ascii="Times New Roman" w:hAnsi="Times New Roman"/>
          <w:b/>
          <w:szCs w:val="28"/>
        </w:rPr>
        <w:t>Алгоритм</w:t>
      </w:r>
    </w:p>
    <w:p>
      <w:pPr>
        <w:pStyle w:val="Normal"/>
        <w:spacing w:lineRule="auto" w:line="276" w:before="0" w:after="16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-854710</wp:posOffset>
            </wp:positionH>
            <wp:positionV relativeFrom="paragraph">
              <wp:posOffset>24130</wp:posOffset>
            </wp:positionV>
            <wp:extent cx="3629660" cy="4839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-808355</wp:posOffset>
            </wp:positionH>
            <wp:positionV relativeFrom="paragraph">
              <wp:posOffset>4857750</wp:posOffset>
            </wp:positionV>
            <wp:extent cx="3583305" cy="47777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rif">
    <w:charset w:val="01"/>
    <w:family w:val="auto"/>
    <w:pitch w:val="default"/>
  </w:font>
  <w:font w:name="Courier New CYR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  <w:rPr>
        <w:sz w:val="28"/>
        <w:b/>
        <w:szCs w:val="28"/>
        <w:bCs/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0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af5396"/>
    <w:pPr>
      <w:widowControl/>
      <w:bidi w:val="0"/>
      <w:spacing w:lineRule="auto" w:line="360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df1e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sz w:val="40"/>
      <w:szCs w:val="32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7745e6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sz w:val="32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df1e22"/>
    <w:rPr>
      <w:rFonts w:ascii="Calibri Light" w:hAnsi="Calibri Light" w:eastAsia="" w:cs="" w:asciiTheme="majorHAnsi" w:cstheme="majorBidi" w:eastAsiaTheme="majorEastAsia" w:hAnsiTheme="majorHAnsi"/>
      <w:sz w:val="40"/>
      <w:szCs w:val="32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7745e6"/>
    <w:rPr>
      <w:rFonts w:ascii="Calibri Light" w:hAnsi="Calibri Light" w:eastAsia="" w:cs="" w:asciiTheme="majorHAnsi" w:cstheme="majorBidi" w:eastAsiaTheme="majorEastAsia" w:hAnsiTheme="majorHAnsi"/>
      <w:sz w:val="32"/>
      <w:szCs w:val="26"/>
    </w:rPr>
  </w:style>
  <w:style w:type="character" w:styleId="Style12" w:customStyle="1">
    <w:name w:val="Верхний колонтитул Знак"/>
    <w:basedOn w:val="DefaultParagraphFont"/>
    <w:link w:val="a6"/>
    <w:uiPriority w:val="99"/>
    <w:qFormat/>
    <w:rsid w:val="00a73e3d"/>
    <w:rPr>
      <w:sz w:val="28"/>
    </w:rPr>
  </w:style>
  <w:style w:type="character" w:styleId="Style13" w:customStyle="1">
    <w:name w:val="Нижний колонтитул Знак"/>
    <w:basedOn w:val="DefaultParagraphFont"/>
    <w:link w:val="a8"/>
    <w:uiPriority w:val="99"/>
    <w:qFormat/>
    <w:rsid w:val="00a73e3d"/>
    <w:rPr>
      <w:sz w:val="28"/>
    </w:rPr>
  </w:style>
  <w:style w:type="character" w:styleId="Style14" w:customStyle="1">
    <w:name w:val="Текст Знак"/>
    <w:basedOn w:val="DefaultParagraphFont"/>
    <w:link w:val="ab"/>
    <w:qFormat/>
    <w:rsid w:val="00431240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 w:customStyle="1">
    <w:name w:val="Код"/>
    <w:basedOn w:val="Normal"/>
    <w:qFormat/>
    <w:rsid w:val="00df1e22"/>
    <w:pPr>
      <w:spacing w:lineRule="auto" w:line="240"/>
    </w:pPr>
    <w:rPr>
      <w:rFonts w:ascii="Courier New" w:hAnsi="Courier New" w:cs="Courier New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c10e24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7"/>
    <w:uiPriority w:val="99"/>
    <w:unhideWhenUsed/>
    <w:rsid w:val="00a73e3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9"/>
    <w:uiPriority w:val="99"/>
    <w:unhideWhenUsed/>
    <w:rsid w:val="00a73e3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73e3d"/>
    <w:pPr>
      <w:spacing w:before="0" w:after="160"/>
      <w:ind w:left="720" w:hanging="0"/>
      <w:contextualSpacing/>
    </w:pPr>
    <w:rPr/>
  </w:style>
  <w:style w:type="paragraph" w:styleId="PlainText">
    <w:name w:val="Plain Text"/>
    <w:basedOn w:val="Normal"/>
    <w:link w:val="ac"/>
    <w:qFormat/>
    <w:rsid w:val="00431240"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LibreOffice/6.4.7.2$Linux_X86_64 LibreOffice_project/40$Build-2</Application>
  <Pages>3</Pages>
  <Words>217</Words>
  <Characters>1190</Characters>
  <CharactersWithSpaces>1343</CharactersWithSpaces>
  <Paragraphs>63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  <dc:description/>
  <dc:language>en-US</dc:language>
  <cp:lastModifiedBy/>
  <dcterms:modified xsi:type="dcterms:W3CDTF">2021-10-09T12:15:33Z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