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sz w:val="24"/>
          <w:lang w:val="en-US"/>
        </w:rPr>
        <w:t>Surabaya, 07 November 21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Tanjung priuk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001/SP-E/A-L/XI/2021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right="0" w:rightChars="0" w:firstLine="110" w:firstLineChars="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
                3. Trucking
                <w:br/>
                    4. Pick-up
              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1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{harga khusus grey 20 ft}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
                Rp. 20000
                <w:br/>
                   Rp. 40000
              </w:t>
            </w:r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rFonts w:hint="default"/>
                <w:sz w:val="21"/>
                <w:lang w:val="en-US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{harga khusus grey 40ft}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
                Rp. 40000
                <w:br/>
                    Rp. 50000
              </w:t>
            </w:r>
          </w:p>
        </w:tc>
      </w:tr>
    </w:tbl>
    <w:p>
      <w:pPr>
        <w:pStyle w:val="3"/>
        <w:spacing w:before="121" w:line="253" w:lineRule="exact"/>
        <w:ind w:left="0" w:leftChars="0" w:firstLine="0" w:firstLineChars="0"/>
        <w:rPr>
          <w:rFonts w:hint="default"/>
          <w:b w:val="0"/>
          <w:bCs w:val="0"/>
          <w:sz w:val="22"/>
          <w:lang w:val="en-US"/>
        </w:rPr>
      </w:pPr>
    </w:p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23D17CF"/>
    <w:rsid w:val="0E2D7622"/>
    <w:rsid w:val="0F637431"/>
    <w:rsid w:val="174D3249"/>
    <w:rsid w:val="1B584B08"/>
    <w:rsid w:val="1E4278EA"/>
    <w:rsid w:val="20DC5FBF"/>
    <w:rsid w:val="21C941A3"/>
    <w:rsid w:val="224D79ED"/>
    <w:rsid w:val="2FBF1E53"/>
    <w:rsid w:val="3ACD7831"/>
    <w:rsid w:val="3C3204EB"/>
    <w:rsid w:val="3D6F0A42"/>
    <w:rsid w:val="42512D42"/>
    <w:rsid w:val="43621657"/>
    <w:rsid w:val="4AEE3007"/>
    <w:rsid w:val="4E6029D9"/>
    <w:rsid w:val="517E3626"/>
    <w:rsid w:val="558D322A"/>
    <w:rsid w:val="60D314FC"/>
    <w:rsid w:val="61A7288A"/>
    <w:rsid w:val="6CBA6741"/>
    <w:rsid w:val="70726436"/>
    <w:rsid w:val="73CA4F50"/>
    <w:rsid w:val="7A5F272D"/>
    <w:rsid w:val="7A91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google1581156385</cp:lastModifiedBy>
  <dcterms:modified xsi:type="dcterms:W3CDTF">2021-10-18T13:54:13Z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71CC512A2A1342E19ED2FFF8C1E0F612</vt:lpwstr>
  </property>
</Properties>
</file>