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12 May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002/SP-E/A-L/V/2022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3. Trucking
                <w:br/>
                    4. Shipping
              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10.000
                <w:br/>
                   Rp. 20.000
              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>
                Rp. 20.000
                <w:br/>
                    Rp. 40.000
              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2022-05-12T01:53:26Z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71CC512A2A1342E19ED2FFF8C1E0F612</vt:lpwstr>
  </property>
</Properties>
</file>