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37619" w14:textId="17E17C34" w:rsidR="003A7DD2" w:rsidRPr="00115996" w:rsidRDefault="00115996" w:rsidP="002E3A1F">
      <w:pPr>
        <w:rPr>
          <w:rFonts w:ascii="UD デジタル 教科書体 N-R" w:eastAsia="UD デジタル 教科書体 N-R" w:hAnsi="HGPｺﾞｼｯｸE"/>
          <w:sz w:val="21"/>
          <w:szCs w:val="22"/>
        </w:rPr>
      </w:pPr>
      <w:r w:rsidRPr="00115996">
        <w:rPr>
          <w:rFonts w:ascii="UD デジタル 教科書体 N-R" w:eastAsia="UD デジタル 教科書体 N-R" w:hAnsi="HGPｺﾞｼｯｸE" w:hint="eastAsia"/>
          <w:color w:val="FF0000"/>
          <w:sz w:val="21"/>
          <w:szCs w:val="22"/>
        </w:rPr>
        <w:t>エキスパートシステム</w:t>
      </w:r>
      <w:r>
        <w:rPr>
          <w:rFonts w:ascii="UD デジタル 教科書体 N-R" w:eastAsia="UD デジタル 教科書体 N-R" w:hAnsi="HGPｺﾞｼｯｸE" w:hint="eastAsia"/>
          <w:sz w:val="21"/>
          <w:szCs w:val="22"/>
        </w:rPr>
        <w:t>：</w:t>
      </w:r>
      <w:r w:rsidRPr="00115996">
        <w:rPr>
          <w:rFonts w:ascii="UD デジタル 教科書体 N-R" w:eastAsia="UD デジタル 教科書体 N-R" w:hAnsi="HGPｺﾞｼｯｸE" w:hint="eastAsia"/>
          <w:sz w:val="21"/>
          <w:szCs w:val="22"/>
          <w:u w:val="single"/>
        </w:rPr>
        <w:t>知識ベース</w:t>
      </w:r>
      <w:r w:rsidRPr="00115996">
        <w:rPr>
          <w:rFonts w:ascii="UD デジタル 教科書体 N-R" w:eastAsia="UD デジタル 教科書体 N-R" w:hAnsi="HGPｺﾞｼｯｸE" w:hint="eastAsia"/>
          <w:sz w:val="21"/>
          <w:szCs w:val="22"/>
        </w:rPr>
        <w:t>を利用して推論を行うもの</w:t>
      </w:r>
    </w:p>
    <w:p w14:paraId="5A830603" w14:textId="00243DB3" w:rsidR="00962E90" w:rsidRDefault="00962E90" w:rsidP="002E3A1F">
      <w:pPr>
        <w:rPr>
          <w:rFonts w:ascii="UD デジタル 教科書体 N-R" w:eastAsia="DengXian"/>
          <w:sz w:val="21"/>
          <w:szCs w:val="21"/>
          <w:lang w:eastAsia="zh-CN"/>
        </w:rPr>
      </w:pPr>
      <w:r w:rsidRPr="00962E90">
        <w:rPr>
          <w:rFonts w:ascii="UD デジタル 教科書体 N-R" w:eastAsia="UD デジタル 教科書体 N-R" w:hint="eastAsia"/>
          <w:color w:val="FF0000"/>
          <w:sz w:val="21"/>
          <w:szCs w:val="21"/>
        </w:rPr>
        <w:t>ランレングス符号化</w:t>
      </w:r>
      <w:r w:rsidRPr="00962E90">
        <w:rPr>
          <w:rFonts w:ascii="UD デジタル 教科書体 N-R" w:eastAsia="UD デジタル 教科書体 N-R" w:hint="eastAsia"/>
          <w:sz w:val="21"/>
          <w:szCs w:val="21"/>
        </w:rPr>
        <w:t>：</w:t>
      </w:r>
      <w:r w:rsidRPr="00962E90">
        <w:rPr>
          <w:rFonts w:ascii="UD デジタル 教科書体 N-R" w:eastAsia="UD デジタル 教科書体 N-R" w:hint="eastAsia"/>
          <w:sz w:val="21"/>
          <w:szCs w:val="21"/>
        </w:rPr>
        <w:t>文字列中で同じ文字が繰り返される場合，繰返し部分をその反復回数と文字の組に置き換えて文字列を短くする方法</w:t>
      </w:r>
      <w:r w:rsidRPr="00962E90">
        <w:rPr>
          <w:rFonts w:ascii="UD デジタル 教科書体 N-R" w:eastAsia="UD デジタル 教科書体 N-R" w:hAnsi="DengXian" w:hint="eastAsia"/>
          <w:sz w:val="21"/>
          <w:szCs w:val="21"/>
          <w:lang w:eastAsia="zh-CN"/>
        </w:rPr>
        <w:t>。</w:t>
      </w:r>
      <w:r w:rsidRPr="00962E90">
        <w:rPr>
          <w:rFonts w:ascii="UD デジタル 教科書体 N-R" w:eastAsia="UD デジタル 教科書体 N-R" w:hint="eastAsia"/>
          <w:sz w:val="21"/>
          <w:szCs w:val="21"/>
        </w:rPr>
        <w:t>「AAAAABBBBBBBBBAAA」は「A5B9A3」と表せます。</w:t>
      </w:r>
    </w:p>
    <w:p w14:paraId="4F5B0815" w14:textId="0819A0CE" w:rsidR="004F0F5B" w:rsidRDefault="004F0F5B" w:rsidP="002E3A1F">
      <w:pPr>
        <w:rPr>
          <w:rFonts w:ascii="UD デジタル 教科書体 N-R" w:eastAsia="DengXian"/>
          <w:sz w:val="21"/>
          <w:szCs w:val="21"/>
          <w:lang w:eastAsia="zh-CN"/>
        </w:rPr>
      </w:pPr>
      <w:r w:rsidRPr="004F0F5B">
        <w:rPr>
          <w:rStyle w:val="Strong"/>
          <w:rFonts w:ascii="UD デジタル 教科書体 N-R" w:eastAsia="UD デジタル 教科書体 N-R" w:hint="eastAsia"/>
          <w:color w:val="FF0000"/>
          <w:sz w:val="21"/>
          <w:szCs w:val="21"/>
        </w:rPr>
        <w:t>逆ポーランド表記法</w:t>
      </w:r>
      <w:r w:rsidRPr="004F0F5B">
        <w:rPr>
          <w:rFonts w:ascii="UD デジタル 教科書体 N-R" w:eastAsia="UD デジタル 教科書体 N-R" w:hint="eastAsia"/>
          <w:color w:val="FF0000"/>
          <w:sz w:val="21"/>
          <w:szCs w:val="21"/>
        </w:rPr>
        <w:t>(後置表記法)</w:t>
      </w:r>
      <w:r w:rsidRPr="004F0F5B">
        <w:rPr>
          <w:rFonts w:ascii="UD デジタル 教科書体 N-R" w:eastAsia="UD デジタル 教科書体 N-R" w:hint="eastAsia"/>
          <w:sz w:val="21"/>
          <w:szCs w:val="21"/>
        </w:rPr>
        <w:t>は、演算子を2つの被演算子の右側に記述する表記法です。通常の数式の「</w:t>
      </w:r>
      <w:r w:rsidRPr="004F0F5B">
        <w:rPr>
          <w:rFonts w:ascii="UD デジタル 教科書体 N-R" w:eastAsia="UD デジタル 教科書体 N-R" w:hint="eastAsia"/>
          <w:sz w:val="21"/>
          <w:szCs w:val="21"/>
          <w:u w:val="single"/>
        </w:rPr>
        <w:t>A＋B</w:t>
      </w:r>
      <w:r w:rsidRPr="004F0F5B">
        <w:rPr>
          <w:rFonts w:ascii="UD デジタル 教科書体 N-R" w:eastAsia="UD デジタル 教科書体 N-R" w:hint="eastAsia"/>
          <w:sz w:val="21"/>
          <w:szCs w:val="21"/>
        </w:rPr>
        <w:t>」を逆ポーランド表記法で表現すると「</w:t>
      </w:r>
      <w:r w:rsidRPr="004F0F5B">
        <w:rPr>
          <w:rFonts w:ascii="UD デジタル 教科書体 N-R" w:eastAsia="UD デジタル 教科書体 N-R" w:hint="eastAsia"/>
          <w:sz w:val="21"/>
          <w:szCs w:val="21"/>
          <w:u w:val="single"/>
        </w:rPr>
        <w:t>AB＋</w:t>
      </w:r>
      <w:r w:rsidRPr="004F0F5B">
        <w:rPr>
          <w:rFonts w:ascii="UD デジタル 教科書体 N-R" w:eastAsia="UD デジタル 教科書体 N-R" w:hint="eastAsia"/>
          <w:sz w:val="21"/>
          <w:szCs w:val="21"/>
        </w:rPr>
        <w:t>」となります。</w:t>
      </w:r>
    </w:p>
    <w:p w14:paraId="33E60BA2" w14:textId="0E3BB640" w:rsidR="00336C53" w:rsidRDefault="00336C53" w:rsidP="002E3A1F">
      <w:pPr>
        <w:rPr>
          <w:rFonts w:ascii="UD デジタル 教科書体 N-R" w:eastAsia="DengXian"/>
          <w:sz w:val="21"/>
          <w:szCs w:val="21"/>
          <w:lang w:eastAsia="zh-CN"/>
        </w:rPr>
      </w:pPr>
      <w:r w:rsidRPr="00336C53">
        <w:rPr>
          <w:rFonts w:ascii="UD デジタル 教科書体 N-R" w:eastAsia="UD デジタル 教科書体 N-R"/>
          <w:color w:val="FF0000"/>
          <w:sz w:val="21"/>
          <w:szCs w:val="21"/>
        </w:rPr>
        <w:t>相対誤差</w:t>
      </w:r>
      <w:r w:rsidRPr="00336C53">
        <w:rPr>
          <w:rFonts w:ascii="UD デジタル 教科書体 N-R" w:eastAsia="UD デジタル 教科書体 N-R" w:hint="eastAsia"/>
          <w:sz w:val="21"/>
          <w:szCs w:val="21"/>
        </w:rPr>
        <w:t>とは、真正な値に対する誤差の割合です。</w:t>
      </w:r>
    </w:p>
    <w:p w14:paraId="535C6BD7" w14:textId="4E579427" w:rsidR="00336C53" w:rsidRDefault="00336C53" w:rsidP="002E3A1F">
      <w:pPr>
        <w:rPr>
          <w:rFonts w:ascii="UD デジタル 教科書体 N-R" w:eastAsia="DengXian"/>
          <w:sz w:val="21"/>
          <w:szCs w:val="21"/>
          <w:lang w:eastAsia="zh-CN"/>
        </w:rPr>
      </w:pPr>
      <w:r w:rsidRPr="00336C53">
        <w:rPr>
          <w:rFonts w:ascii="UD デジタル 教科書体 N-R" w:eastAsia="UD デジタル 教科書体 N-R" w:hint="eastAsia"/>
          <w:color w:val="FF0000"/>
          <w:sz w:val="21"/>
          <w:szCs w:val="21"/>
        </w:rPr>
        <w:t>パスワードリスト攻撃</w:t>
      </w:r>
      <w:r w:rsidRPr="00336C53">
        <w:rPr>
          <w:rFonts w:ascii="UD デジタル 教科書体 N-R" w:eastAsia="UD デジタル 教科書体 N-R" w:hint="eastAsia"/>
          <w:sz w:val="21"/>
          <w:szCs w:val="21"/>
        </w:rPr>
        <w:t>は、</w:t>
      </w:r>
      <w:r w:rsidR="00511000" w:rsidRPr="00511000">
        <w:rPr>
          <w:rFonts w:ascii="UD デジタル 教科書体 N-R" w:eastAsia="UD デジタル 教科書体 N-R" w:hint="eastAsia"/>
          <w:sz w:val="21"/>
          <w:szCs w:val="21"/>
        </w:rPr>
        <w:t>どこかの</w:t>
      </w:r>
      <w:r w:rsidR="00511000" w:rsidRPr="00511000">
        <w:rPr>
          <w:rFonts w:ascii="UD デジタル 教科書体 N-R" w:eastAsia="UD デジタル 教科書体 N-R"/>
          <w:sz w:val="21"/>
          <w:szCs w:val="21"/>
        </w:rPr>
        <w:t>Webサイトから</w:t>
      </w:r>
      <w:r w:rsidR="00511000" w:rsidRPr="00511000">
        <w:rPr>
          <w:rFonts w:ascii="UD デジタル 教科書体 N-R" w:eastAsia="UD デジタル 教科書体 N-R"/>
          <w:sz w:val="21"/>
          <w:szCs w:val="21"/>
          <w:u w:val="single"/>
        </w:rPr>
        <w:t>流出した利用者IDとパスワード</w:t>
      </w:r>
      <w:r w:rsidR="00511000" w:rsidRPr="00511000">
        <w:rPr>
          <w:rFonts w:ascii="UD デジタル 教科書体 N-R" w:eastAsia="UD デジタル 教科書体 N-R"/>
          <w:sz w:val="21"/>
          <w:szCs w:val="21"/>
        </w:rPr>
        <w:t>のリストを用いて，</w:t>
      </w:r>
      <w:r w:rsidR="00511000" w:rsidRPr="00511000">
        <w:rPr>
          <w:rFonts w:ascii="UD デジタル 教科書体 N-R" w:eastAsia="UD デジタル 教科書体 N-R"/>
          <w:sz w:val="21"/>
          <w:szCs w:val="21"/>
          <w:u w:val="single"/>
        </w:rPr>
        <w:t>他のWebサイト</w:t>
      </w:r>
      <w:r w:rsidR="00511000" w:rsidRPr="00511000">
        <w:rPr>
          <w:rFonts w:ascii="UD デジタル 教科書体 N-R" w:eastAsia="UD デジタル 教科書体 N-R"/>
          <w:sz w:val="21"/>
          <w:szCs w:val="21"/>
        </w:rPr>
        <w:t>に対してログインを試行する。</w:t>
      </w:r>
    </w:p>
    <w:p w14:paraId="61E25BDF" w14:textId="77777777" w:rsidR="00AD6F22" w:rsidRDefault="00AD6F22" w:rsidP="002E3A1F">
      <w:pPr>
        <w:rPr>
          <w:rFonts w:ascii="UD デジタル 教科書体 N-R" w:eastAsia="DengXian"/>
          <w:sz w:val="21"/>
          <w:szCs w:val="21"/>
          <w:lang w:eastAsia="zh-CN"/>
        </w:rPr>
      </w:pPr>
    </w:p>
    <w:p w14:paraId="68A6C93C" w14:textId="44D9AB8B" w:rsidR="000A5923" w:rsidRPr="000A5923" w:rsidRDefault="000A5923" w:rsidP="000A5923">
      <w:pPr>
        <w:widowControl/>
        <w:spacing w:after="0" w:line="240" w:lineRule="auto"/>
        <w:rPr>
          <w:rFonts w:ascii="ＭＳ Ｐゴシック" w:eastAsia="ＭＳ Ｐゴシック" w:hAnsi="ＭＳ Ｐゴシック" w:cs="ＭＳ Ｐゴシック"/>
          <w:kern w:val="0"/>
          <w:sz w:val="24"/>
          <w14:ligatures w14:val="none"/>
        </w:rPr>
      </w:pPr>
    </w:p>
    <w:p w14:paraId="38ABA4F6" w14:textId="2DF9B87D" w:rsidR="00AD6F22" w:rsidRPr="00F2552E" w:rsidRDefault="00AD6F22" w:rsidP="00912ADD">
      <w:pPr>
        <w:rPr>
          <w:rFonts w:ascii="UD デジタル 教科書体 N-R" w:eastAsia="DengXian" w:hint="eastAsia"/>
          <w:b/>
          <w:bCs/>
          <w:sz w:val="21"/>
          <w:szCs w:val="21"/>
        </w:rPr>
      </w:pPr>
    </w:p>
    <w:sectPr w:rsidR="00AD6F22" w:rsidRPr="00F2552E" w:rsidSect="001425AB">
      <w:footerReference w:type="default" r:id="rId6"/>
      <w:pgSz w:w="11906" w:h="16838"/>
      <w:pgMar w:top="1440" w:right="1080" w:bottom="1440" w:left="108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E3D58" w14:textId="77777777" w:rsidR="002C6546" w:rsidRDefault="002C6546" w:rsidP="001425AB">
      <w:pPr>
        <w:spacing w:after="0" w:line="240" w:lineRule="auto"/>
      </w:pPr>
      <w:r>
        <w:separator/>
      </w:r>
    </w:p>
  </w:endnote>
  <w:endnote w:type="continuationSeparator" w:id="0">
    <w:p w14:paraId="48F276FC" w14:textId="77777777" w:rsidR="002C6546" w:rsidRDefault="002C6546" w:rsidP="0014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R">
    <w:panose1 w:val="02020400000000000000"/>
    <w:charset w:val="80"/>
    <w:family w:val="roman"/>
    <w:pitch w:val="fixed"/>
    <w:sig w:usb0="800002A3" w:usb1="2AC7ECFA"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373269"/>
      <w:docPartObj>
        <w:docPartGallery w:val="Page Numbers (Bottom of Page)"/>
        <w:docPartUnique/>
      </w:docPartObj>
    </w:sdtPr>
    <w:sdtEndPr>
      <w:rPr>
        <w:noProof/>
      </w:rPr>
    </w:sdtEndPr>
    <w:sdtContent>
      <w:p w14:paraId="29261D9C" w14:textId="690DFA5E" w:rsidR="001425AB" w:rsidRDefault="001425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8DC6" w14:textId="77777777" w:rsidR="001425AB" w:rsidRDefault="00142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EF9CE" w14:textId="77777777" w:rsidR="002C6546" w:rsidRDefault="002C6546" w:rsidP="001425AB">
      <w:pPr>
        <w:spacing w:after="0" w:line="240" w:lineRule="auto"/>
      </w:pPr>
      <w:r>
        <w:separator/>
      </w:r>
    </w:p>
  </w:footnote>
  <w:footnote w:type="continuationSeparator" w:id="0">
    <w:p w14:paraId="0B9A3155" w14:textId="77777777" w:rsidR="002C6546" w:rsidRDefault="002C6546" w:rsidP="001425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1F"/>
    <w:rsid w:val="00004929"/>
    <w:rsid w:val="00032942"/>
    <w:rsid w:val="00053E25"/>
    <w:rsid w:val="00065D2F"/>
    <w:rsid w:val="00067DA2"/>
    <w:rsid w:val="00083A96"/>
    <w:rsid w:val="000847E0"/>
    <w:rsid w:val="00094DB0"/>
    <w:rsid w:val="000A5923"/>
    <w:rsid w:val="000B3254"/>
    <w:rsid w:val="000D0F11"/>
    <w:rsid w:val="000D21FF"/>
    <w:rsid w:val="000E4090"/>
    <w:rsid w:val="00115996"/>
    <w:rsid w:val="001173B8"/>
    <w:rsid w:val="00122A4E"/>
    <w:rsid w:val="00133893"/>
    <w:rsid w:val="00134B3D"/>
    <w:rsid w:val="001425AB"/>
    <w:rsid w:val="00150CB5"/>
    <w:rsid w:val="00155DBA"/>
    <w:rsid w:val="00163A7C"/>
    <w:rsid w:val="001A7877"/>
    <w:rsid w:val="001B525C"/>
    <w:rsid w:val="001C3D2A"/>
    <w:rsid w:val="001E49A6"/>
    <w:rsid w:val="001F38E1"/>
    <w:rsid w:val="001F3A07"/>
    <w:rsid w:val="0021628D"/>
    <w:rsid w:val="00220C86"/>
    <w:rsid w:val="0023007E"/>
    <w:rsid w:val="0024337A"/>
    <w:rsid w:val="002438E4"/>
    <w:rsid w:val="00246BE8"/>
    <w:rsid w:val="00265B0F"/>
    <w:rsid w:val="00283982"/>
    <w:rsid w:val="002C6546"/>
    <w:rsid w:val="002C70EC"/>
    <w:rsid w:val="002D2A0D"/>
    <w:rsid w:val="002E3833"/>
    <w:rsid w:val="002E3A1F"/>
    <w:rsid w:val="002F35DC"/>
    <w:rsid w:val="003000FC"/>
    <w:rsid w:val="0030681A"/>
    <w:rsid w:val="003073BD"/>
    <w:rsid w:val="00313179"/>
    <w:rsid w:val="00316CAC"/>
    <w:rsid w:val="00325A4E"/>
    <w:rsid w:val="00336C53"/>
    <w:rsid w:val="00357DC5"/>
    <w:rsid w:val="003608CC"/>
    <w:rsid w:val="00364A69"/>
    <w:rsid w:val="00386E97"/>
    <w:rsid w:val="00391CA4"/>
    <w:rsid w:val="0039352C"/>
    <w:rsid w:val="00393E23"/>
    <w:rsid w:val="003940AA"/>
    <w:rsid w:val="00395941"/>
    <w:rsid w:val="003A6A5D"/>
    <w:rsid w:val="003A7D72"/>
    <w:rsid w:val="003A7DD2"/>
    <w:rsid w:val="003B1174"/>
    <w:rsid w:val="003B1E6B"/>
    <w:rsid w:val="003C0F3F"/>
    <w:rsid w:val="003C317B"/>
    <w:rsid w:val="003D6B0A"/>
    <w:rsid w:val="004075DC"/>
    <w:rsid w:val="00411804"/>
    <w:rsid w:val="00413D96"/>
    <w:rsid w:val="00414F1A"/>
    <w:rsid w:val="00434D30"/>
    <w:rsid w:val="00436DB1"/>
    <w:rsid w:val="0044340A"/>
    <w:rsid w:val="004540B9"/>
    <w:rsid w:val="00455FDF"/>
    <w:rsid w:val="00460A53"/>
    <w:rsid w:val="004634A0"/>
    <w:rsid w:val="004667C6"/>
    <w:rsid w:val="0048673A"/>
    <w:rsid w:val="00487E94"/>
    <w:rsid w:val="004B18A2"/>
    <w:rsid w:val="004B4DF3"/>
    <w:rsid w:val="004C0C92"/>
    <w:rsid w:val="004E58B5"/>
    <w:rsid w:val="004F0F5B"/>
    <w:rsid w:val="004F73B7"/>
    <w:rsid w:val="00511000"/>
    <w:rsid w:val="00540470"/>
    <w:rsid w:val="00553593"/>
    <w:rsid w:val="00560E0C"/>
    <w:rsid w:val="00565DB9"/>
    <w:rsid w:val="005A6569"/>
    <w:rsid w:val="005A6BE8"/>
    <w:rsid w:val="005B1A9E"/>
    <w:rsid w:val="005C312E"/>
    <w:rsid w:val="005D0A2F"/>
    <w:rsid w:val="005D19B5"/>
    <w:rsid w:val="005E6AC8"/>
    <w:rsid w:val="005F0125"/>
    <w:rsid w:val="00626E41"/>
    <w:rsid w:val="00630B8F"/>
    <w:rsid w:val="00636662"/>
    <w:rsid w:val="00642DA9"/>
    <w:rsid w:val="00654442"/>
    <w:rsid w:val="006704A8"/>
    <w:rsid w:val="006901A2"/>
    <w:rsid w:val="00691EC6"/>
    <w:rsid w:val="00696D9E"/>
    <w:rsid w:val="006A2C9D"/>
    <w:rsid w:val="006B5A35"/>
    <w:rsid w:val="006B5BFE"/>
    <w:rsid w:val="006C0F62"/>
    <w:rsid w:val="006C76FB"/>
    <w:rsid w:val="006D483C"/>
    <w:rsid w:val="00704675"/>
    <w:rsid w:val="007253A1"/>
    <w:rsid w:val="0072628B"/>
    <w:rsid w:val="00726C91"/>
    <w:rsid w:val="0075033F"/>
    <w:rsid w:val="00763CD4"/>
    <w:rsid w:val="00767FEB"/>
    <w:rsid w:val="00792F21"/>
    <w:rsid w:val="007A2DEF"/>
    <w:rsid w:val="007B0C16"/>
    <w:rsid w:val="007D6A3F"/>
    <w:rsid w:val="007E1A17"/>
    <w:rsid w:val="007F2661"/>
    <w:rsid w:val="0080570D"/>
    <w:rsid w:val="00814171"/>
    <w:rsid w:val="00815F41"/>
    <w:rsid w:val="00817716"/>
    <w:rsid w:val="0082054E"/>
    <w:rsid w:val="00830072"/>
    <w:rsid w:val="0086426B"/>
    <w:rsid w:val="00896198"/>
    <w:rsid w:val="008A22CE"/>
    <w:rsid w:val="008A53D7"/>
    <w:rsid w:val="008B5EA6"/>
    <w:rsid w:val="008F434A"/>
    <w:rsid w:val="00912ADD"/>
    <w:rsid w:val="00923A4E"/>
    <w:rsid w:val="009509C4"/>
    <w:rsid w:val="00955C76"/>
    <w:rsid w:val="00962E90"/>
    <w:rsid w:val="009724A5"/>
    <w:rsid w:val="00976A17"/>
    <w:rsid w:val="00977AD1"/>
    <w:rsid w:val="00A016DA"/>
    <w:rsid w:val="00A1445E"/>
    <w:rsid w:val="00A16282"/>
    <w:rsid w:val="00A1756C"/>
    <w:rsid w:val="00A17AE9"/>
    <w:rsid w:val="00A20616"/>
    <w:rsid w:val="00A40B6B"/>
    <w:rsid w:val="00A82CFB"/>
    <w:rsid w:val="00A94ECE"/>
    <w:rsid w:val="00A95F83"/>
    <w:rsid w:val="00AA164D"/>
    <w:rsid w:val="00AA5F17"/>
    <w:rsid w:val="00AA7036"/>
    <w:rsid w:val="00AD6F22"/>
    <w:rsid w:val="00AE54A4"/>
    <w:rsid w:val="00B10DA3"/>
    <w:rsid w:val="00B10E86"/>
    <w:rsid w:val="00B12A45"/>
    <w:rsid w:val="00B20C22"/>
    <w:rsid w:val="00B21C32"/>
    <w:rsid w:val="00B31E8A"/>
    <w:rsid w:val="00B42C48"/>
    <w:rsid w:val="00B472E2"/>
    <w:rsid w:val="00B541A9"/>
    <w:rsid w:val="00B703F2"/>
    <w:rsid w:val="00B75D04"/>
    <w:rsid w:val="00B90A5C"/>
    <w:rsid w:val="00BB7643"/>
    <w:rsid w:val="00BC05A7"/>
    <w:rsid w:val="00BC0817"/>
    <w:rsid w:val="00BE640C"/>
    <w:rsid w:val="00BF2BB6"/>
    <w:rsid w:val="00C02566"/>
    <w:rsid w:val="00C118F0"/>
    <w:rsid w:val="00C13620"/>
    <w:rsid w:val="00C141A6"/>
    <w:rsid w:val="00C25A20"/>
    <w:rsid w:val="00C34B87"/>
    <w:rsid w:val="00C47C2D"/>
    <w:rsid w:val="00C670F3"/>
    <w:rsid w:val="00C7217A"/>
    <w:rsid w:val="00C86581"/>
    <w:rsid w:val="00C91AB9"/>
    <w:rsid w:val="00C92E18"/>
    <w:rsid w:val="00CA572A"/>
    <w:rsid w:val="00CB64F4"/>
    <w:rsid w:val="00CB78F1"/>
    <w:rsid w:val="00CB7BAA"/>
    <w:rsid w:val="00CC1FB2"/>
    <w:rsid w:val="00CC4948"/>
    <w:rsid w:val="00CD559C"/>
    <w:rsid w:val="00D22D92"/>
    <w:rsid w:val="00D352C6"/>
    <w:rsid w:val="00D36782"/>
    <w:rsid w:val="00D45257"/>
    <w:rsid w:val="00D91873"/>
    <w:rsid w:val="00DA48A9"/>
    <w:rsid w:val="00DC2BA5"/>
    <w:rsid w:val="00DC7EFF"/>
    <w:rsid w:val="00DD52DB"/>
    <w:rsid w:val="00DD7548"/>
    <w:rsid w:val="00DE3EEF"/>
    <w:rsid w:val="00DE7C85"/>
    <w:rsid w:val="00E02BCF"/>
    <w:rsid w:val="00E33C8F"/>
    <w:rsid w:val="00E4092E"/>
    <w:rsid w:val="00E447AB"/>
    <w:rsid w:val="00E5157C"/>
    <w:rsid w:val="00E53648"/>
    <w:rsid w:val="00E657C0"/>
    <w:rsid w:val="00E73015"/>
    <w:rsid w:val="00E77132"/>
    <w:rsid w:val="00E9321C"/>
    <w:rsid w:val="00EC01DA"/>
    <w:rsid w:val="00EC2932"/>
    <w:rsid w:val="00EE018C"/>
    <w:rsid w:val="00EE7549"/>
    <w:rsid w:val="00EF01CD"/>
    <w:rsid w:val="00EF41F6"/>
    <w:rsid w:val="00F0494E"/>
    <w:rsid w:val="00F2552E"/>
    <w:rsid w:val="00F34BC6"/>
    <w:rsid w:val="00F479E5"/>
    <w:rsid w:val="00F54E38"/>
    <w:rsid w:val="00F62502"/>
    <w:rsid w:val="00F73212"/>
    <w:rsid w:val="00F749E7"/>
    <w:rsid w:val="00F77FE2"/>
    <w:rsid w:val="00F83F7E"/>
    <w:rsid w:val="00F8587A"/>
    <w:rsid w:val="00F90828"/>
    <w:rsid w:val="00FC4003"/>
    <w:rsid w:val="00FC5573"/>
    <w:rsid w:val="00FC5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C2A55"/>
  <w15:chartTrackingRefBased/>
  <w15:docId w15:val="{164FC0D2-4E6D-4BF7-9260-5BC614E2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E3A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2E3A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E3A1F"/>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2E3A1F"/>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E3A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E3A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E3A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E3A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E3A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1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2E3A1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E3A1F"/>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2E3A1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E3A1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E3A1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E3A1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E3A1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E3A1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E3A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A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A1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E3A1F"/>
    <w:pPr>
      <w:spacing w:before="160"/>
      <w:jc w:val="center"/>
    </w:pPr>
    <w:rPr>
      <w:i/>
      <w:iCs/>
      <w:color w:val="404040" w:themeColor="text1" w:themeTint="BF"/>
    </w:rPr>
  </w:style>
  <w:style w:type="character" w:customStyle="1" w:styleId="QuoteChar">
    <w:name w:val="Quote Char"/>
    <w:basedOn w:val="DefaultParagraphFont"/>
    <w:link w:val="Quote"/>
    <w:uiPriority w:val="29"/>
    <w:rsid w:val="002E3A1F"/>
    <w:rPr>
      <w:i/>
      <w:iCs/>
      <w:color w:val="404040" w:themeColor="text1" w:themeTint="BF"/>
    </w:rPr>
  </w:style>
  <w:style w:type="paragraph" w:styleId="ListParagraph">
    <w:name w:val="List Paragraph"/>
    <w:basedOn w:val="Normal"/>
    <w:uiPriority w:val="34"/>
    <w:qFormat/>
    <w:rsid w:val="002E3A1F"/>
    <w:pPr>
      <w:ind w:left="720"/>
      <w:contextualSpacing/>
    </w:pPr>
  </w:style>
  <w:style w:type="character" w:styleId="IntenseEmphasis">
    <w:name w:val="Intense Emphasis"/>
    <w:basedOn w:val="DefaultParagraphFont"/>
    <w:uiPriority w:val="21"/>
    <w:qFormat/>
    <w:rsid w:val="002E3A1F"/>
    <w:rPr>
      <w:i/>
      <w:iCs/>
      <w:color w:val="0F4761" w:themeColor="accent1" w:themeShade="BF"/>
    </w:rPr>
  </w:style>
  <w:style w:type="paragraph" w:styleId="IntenseQuote">
    <w:name w:val="Intense Quote"/>
    <w:basedOn w:val="Normal"/>
    <w:next w:val="Normal"/>
    <w:link w:val="IntenseQuoteChar"/>
    <w:uiPriority w:val="30"/>
    <w:qFormat/>
    <w:rsid w:val="002E3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A1F"/>
    <w:rPr>
      <w:i/>
      <w:iCs/>
      <w:color w:val="0F4761" w:themeColor="accent1" w:themeShade="BF"/>
    </w:rPr>
  </w:style>
  <w:style w:type="character" w:styleId="IntenseReference">
    <w:name w:val="Intense Reference"/>
    <w:basedOn w:val="DefaultParagraphFont"/>
    <w:uiPriority w:val="32"/>
    <w:qFormat/>
    <w:rsid w:val="002E3A1F"/>
    <w:rPr>
      <w:b/>
      <w:bCs/>
      <w:smallCaps/>
      <w:color w:val="0F4761" w:themeColor="accent1" w:themeShade="BF"/>
      <w:spacing w:val="5"/>
    </w:rPr>
  </w:style>
  <w:style w:type="table" w:styleId="TableGrid">
    <w:name w:val="Table Grid"/>
    <w:basedOn w:val="TableNormal"/>
    <w:uiPriority w:val="39"/>
    <w:rsid w:val="002E3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3A1F"/>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customStyle="1" w:styleId="mord">
    <w:name w:val="mord"/>
    <w:basedOn w:val="DefaultParagraphFont"/>
    <w:rsid w:val="002E3A1F"/>
  </w:style>
  <w:style w:type="character" w:customStyle="1" w:styleId="mrel">
    <w:name w:val="mrel"/>
    <w:basedOn w:val="DefaultParagraphFont"/>
    <w:rsid w:val="002E3A1F"/>
  </w:style>
  <w:style w:type="character" w:customStyle="1" w:styleId="mopen">
    <w:name w:val="mopen"/>
    <w:basedOn w:val="DefaultParagraphFont"/>
    <w:rsid w:val="002E3A1F"/>
  </w:style>
  <w:style w:type="character" w:customStyle="1" w:styleId="mbin">
    <w:name w:val="mbin"/>
    <w:basedOn w:val="DefaultParagraphFont"/>
    <w:rsid w:val="002E3A1F"/>
  </w:style>
  <w:style w:type="character" w:customStyle="1" w:styleId="vlist-s">
    <w:name w:val="vlist-s"/>
    <w:basedOn w:val="DefaultParagraphFont"/>
    <w:rsid w:val="002E3A1F"/>
  </w:style>
  <w:style w:type="character" w:customStyle="1" w:styleId="mclose">
    <w:name w:val="mclose"/>
    <w:basedOn w:val="DefaultParagraphFont"/>
    <w:rsid w:val="002E3A1F"/>
  </w:style>
  <w:style w:type="character" w:customStyle="1" w:styleId="katex-mathml">
    <w:name w:val="katex-mathml"/>
    <w:basedOn w:val="DefaultParagraphFont"/>
    <w:rsid w:val="002E3A1F"/>
  </w:style>
  <w:style w:type="character" w:styleId="PlaceholderText">
    <w:name w:val="Placeholder Text"/>
    <w:basedOn w:val="DefaultParagraphFont"/>
    <w:uiPriority w:val="99"/>
    <w:semiHidden/>
    <w:rsid w:val="00540470"/>
    <w:rPr>
      <w:color w:val="666666"/>
    </w:rPr>
  </w:style>
  <w:style w:type="paragraph" w:styleId="Header">
    <w:name w:val="header"/>
    <w:basedOn w:val="Normal"/>
    <w:link w:val="HeaderChar"/>
    <w:uiPriority w:val="99"/>
    <w:unhideWhenUsed/>
    <w:rsid w:val="001425AB"/>
    <w:pPr>
      <w:tabs>
        <w:tab w:val="center" w:pos="4252"/>
        <w:tab w:val="right" w:pos="8504"/>
      </w:tabs>
      <w:snapToGrid w:val="0"/>
    </w:pPr>
  </w:style>
  <w:style w:type="character" w:customStyle="1" w:styleId="HeaderChar">
    <w:name w:val="Header Char"/>
    <w:basedOn w:val="DefaultParagraphFont"/>
    <w:link w:val="Header"/>
    <w:uiPriority w:val="99"/>
    <w:rsid w:val="001425AB"/>
  </w:style>
  <w:style w:type="paragraph" w:styleId="Footer">
    <w:name w:val="footer"/>
    <w:basedOn w:val="Normal"/>
    <w:link w:val="FooterChar"/>
    <w:uiPriority w:val="99"/>
    <w:unhideWhenUsed/>
    <w:rsid w:val="001425AB"/>
    <w:pPr>
      <w:tabs>
        <w:tab w:val="center" w:pos="4252"/>
        <w:tab w:val="right" w:pos="8504"/>
      </w:tabs>
      <w:snapToGrid w:val="0"/>
    </w:pPr>
  </w:style>
  <w:style w:type="character" w:customStyle="1" w:styleId="FooterChar">
    <w:name w:val="Footer Char"/>
    <w:basedOn w:val="DefaultParagraphFont"/>
    <w:link w:val="Footer"/>
    <w:uiPriority w:val="99"/>
    <w:rsid w:val="001425AB"/>
  </w:style>
  <w:style w:type="character" w:styleId="Strong">
    <w:name w:val="Strong"/>
    <w:basedOn w:val="DefaultParagraphFont"/>
    <w:uiPriority w:val="22"/>
    <w:qFormat/>
    <w:rsid w:val="004F0F5B"/>
    <w:rPr>
      <w:b/>
      <w:bCs/>
    </w:rPr>
  </w:style>
  <w:style w:type="character" w:customStyle="1" w:styleId="dol">
    <w:name w:val="dol"/>
    <w:basedOn w:val="DefaultParagraphFont"/>
    <w:rsid w:val="007253A1"/>
  </w:style>
  <w:style w:type="character" w:customStyle="1" w:styleId="ol">
    <w:name w:val="ol"/>
    <w:basedOn w:val="DefaultParagraphFont"/>
    <w:rsid w:val="0072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304665">
      <w:bodyDiv w:val="1"/>
      <w:marLeft w:val="0"/>
      <w:marRight w:val="0"/>
      <w:marTop w:val="0"/>
      <w:marBottom w:val="0"/>
      <w:divBdr>
        <w:top w:val="none" w:sz="0" w:space="0" w:color="auto"/>
        <w:left w:val="none" w:sz="0" w:space="0" w:color="auto"/>
        <w:bottom w:val="none" w:sz="0" w:space="0" w:color="auto"/>
        <w:right w:val="none" w:sz="0" w:space="0" w:color="auto"/>
      </w:divBdr>
    </w:div>
    <w:div w:id="1530024805">
      <w:bodyDiv w:val="1"/>
      <w:marLeft w:val="0"/>
      <w:marRight w:val="0"/>
      <w:marTop w:val="0"/>
      <w:marBottom w:val="0"/>
      <w:divBdr>
        <w:top w:val="none" w:sz="0" w:space="0" w:color="auto"/>
        <w:left w:val="none" w:sz="0" w:space="0" w:color="auto"/>
        <w:bottom w:val="none" w:sz="0" w:space="0" w:color="auto"/>
        <w:right w:val="none" w:sz="0" w:space="0" w:color="auto"/>
      </w:divBdr>
    </w:div>
    <w:div w:id="16436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2757</TotalTime>
  <Pages>1</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管理部5</dc:creator>
  <cp:keywords/>
  <dc:description/>
  <cp:lastModifiedBy>管理部5</cp:lastModifiedBy>
  <cp:revision>160</cp:revision>
  <dcterms:created xsi:type="dcterms:W3CDTF">2024-05-12T06:14:00Z</dcterms:created>
  <dcterms:modified xsi:type="dcterms:W3CDTF">2024-05-28T07:43:00Z</dcterms:modified>
</cp:coreProperties>
</file>