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27: UNITY UI CANVAS OPTIMIZATIONS, BATCHED TEXT RENDERING &amp; RUNTIME MEMORY ALLOCATION PROFILING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UI Canvas Isolation &amp; Graphic Rebuild Mitigation Strategies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Because Folk-Idle is a menu-driven, data-dense interface, text values and metrics change multiple times per second across up to three concurrent slot operations. In Unity’s UI system (UGUI), updating a single UI element dirties its parent Canvas, forcing the engine to regenerate the entire graphic batch mesh on the CPU.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Multi-Canvas Hierarchical Isolation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a single text tick from recalculating the static parts of the viewport layout, the interface layer is split into distinct functional sub-canvases isolated by rendering update speeds.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 Background Canvas:</w:t>
      </w:r>
      <w:r w:rsidDel="00000000" w:rsidR="00000000" w:rsidRPr="00000000">
        <w:rPr>
          <w:rtl w:val="0"/>
        </w:rPr>
        <w:t xml:space="preserve"> Houses historical background parchment graphics, board trims, and static button silhouettes. This canvas remains undirtied during core loops, incurring zero mesh rebuild costs.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Periodic Intermittent Canvas:</w:t>
      </w:r>
      <w:r w:rsidDel="00000000" w:rsidR="00000000" w:rsidRPr="00000000">
        <w:rPr>
          <w:rtl w:val="0"/>
        </w:rPr>
        <w:t xml:space="preserve"> Houses village population caps, building upgrade state markers, and skill tracking matrix windows. Rebuilds trigger exclusively upon explicit player selection mutations or build completion callbacks.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High-Frequency Simulation Canvas:</w:t>
      </w:r>
      <w:r w:rsidDel="00000000" w:rsidR="00000000" w:rsidRPr="00000000">
        <w:rPr>
          <w:rtl w:val="0"/>
        </w:rPr>
        <w:t xml:space="preserve"> Houses active character health tickers, damage number overlays, resource volume increments, and action completion bars. This canvas regenerates mesh arrays at a fixed 10 Hz simulation pulse frequency.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Layout Component Execution Locks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Standard automatic layout controllers (VerticalLayoutGroup, HorizontalLayoutGroup, ContentSizeFitter) execute expensive per-frame geometric calculations during canvas dirty events. Production menus completely avoid these components inside the High-Frequency Simulation Canvas. Position matrices for list elements are computed via direct anchor offset array scripts running inside pure O(1) coordinate translation loops.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Low-Allocation Object Pooling Framework for Dynamic UI Elements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Instantiating and destroying GameObject components for combat damage numbers, loot notifications, or action ticker logs triggers severe heap fragmentation and invokes Unity's garbage collector. The engine implements a generic, thread-safe object pooling architecture.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Non-Allocating UI Component Pooling Engine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UIComponentPool&lt;T&gt; where T : UnityEngine.Component</w:t>
        <w:br w:type="textWrapping"/>
        <w:t xml:space="preserve">{</w:t>
        <w:br w:type="textWrapping"/>
        <w:t xml:space="preserve">    private readonly T prefabReference;</w:t>
        <w:br w:type="textWrapping"/>
        <w:t xml:space="preserve">    private readonly UnityEngine.Transform activeStorageParent;</w:t>
        <w:br w:type="textWrapping"/>
        <w:t xml:space="preserve">    private readonly System.Collections.Generic.Queue&lt;T&gt; pooledInstancesPool;</w:t>
        <w:br w:type="textWrapping"/>
        <w:t xml:space="preserve">    private readonly System.Collections.Generic.List&lt;T&gt; activeInstancesTrack;</w:t>
        <w:br w:type="textWrapping"/>
        <w:br w:type="textWrapping"/>
        <w:t xml:space="preserve">    public UIComponentPool(T prefab, UnityEngine.Transform parent, int initialCapacity = 64)</w:t>
        <w:br w:type="textWrapping"/>
        <w:t xml:space="preserve">    {</w:t>
        <w:br w:type="textWrapping"/>
        <w:t xml:space="preserve">        this.prefabReference = prefab;</w:t>
        <w:br w:type="textWrapping"/>
        <w:t xml:space="preserve">        this.activeStorageParent = parent;</w:t>
        <w:br w:type="textWrapping"/>
        <w:t xml:space="preserve">        this.pooledInstancesPool = new System.Collections.Generic.Queue&lt;T&gt;(initialCapacity);</w:t>
        <w:br w:type="textWrapping"/>
        <w:t xml:space="preserve">        this.activeInstancesTrack = new System.Collections.Generic.List&lt;T&gt;(initialCapacity);</w:t>
        <w:br w:type="textWrapping"/>
        <w:br w:type="textWrapping"/>
        <w:t xml:space="preserve">        for (int i = 0; i &lt; initialCapacity; i++)</w:t>
        <w:br w:type="textWrapping"/>
        <w:t xml:space="preserve">        {</w:t>
        <w:br w:type="textWrapping"/>
        <w:t xml:space="preserve">            T instance = UnityEngine.Object.Instantiate(this.prefabReference, this.activeStorageParent);</w:t>
        <w:br w:type="textWrapping"/>
        <w:t xml:space="preserve">            instance.gameObject.SetActive(false);</w:t>
        <w:br w:type="textWrapping"/>
        <w:t xml:space="preserve">            this.pooledInstancesPool.Enqueue(instance);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T SpawnElement()</w:t>
        <w:br w:type="textWrapping"/>
        <w:t xml:space="preserve">    {</w:t>
        <w:br w:type="textWrapping"/>
        <w:t xml:space="preserve">        T element;</w:t>
        <w:br w:type="textWrapping"/>
        <w:t xml:space="preserve">        if (this.pooledInstancesPool.Count &gt; 0)</w:t>
        <w:br w:type="textWrapping"/>
        <w:t xml:space="preserve">        {</w:t>
        <w:br w:type="textWrapping"/>
        <w:t xml:space="preserve">            element = this.pooledInstancesPool.Dequeue();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element = UnityEngine.Object.Instantiate(this.prefabReference, this.activeStorageParent);</w:t>
        <w:br w:type="textWrapping"/>
        <w:t xml:space="preserve">        }</w:t>
        <w:br w:type="textWrapping"/>
        <w:br w:type="textWrapping"/>
        <w:t xml:space="preserve">        element.gameObject.SetActive(true);</w:t>
        <w:br w:type="textWrapping"/>
        <w:t xml:space="preserve">        this.activeInstancesTrack.Add(element);</w:t>
        <w:br w:type="textWrapping"/>
        <w:t xml:space="preserve">        return element;</w:t>
        <w:br w:type="textWrapping"/>
        <w:t xml:space="preserve">    }</w:t>
        <w:br w:type="textWrapping"/>
        <w:br w:type="textWrapping"/>
        <w:t xml:space="preserve">    public void DespawnElement(T element)</w:t>
        <w:br w:type="textWrapping"/>
        <w:t xml:space="preserve">    {</w:t>
        <w:br w:type="textWrapping"/>
        <w:t xml:space="preserve">        element.gameObject.SetActive(false);</w:t>
        <w:br w:type="textWrapping"/>
        <w:t xml:space="preserve">        this.activeInstancesTrack.Remove(element);</w:t>
        <w:br w:type="textWrapping"/>
        <w:t xml:space="preserve">        this.pooledInstancesPool.Enqueue(element);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Garbage Collection (GC) Minimization &amp; Struct-Driven Allocation Controls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String concatenation in C# (such as characterName + " Level " + currentLevel) allocates short-lived char array objects on the managed heap. When updating dozens of labels at a 10 Hz frequency, heap allocation velocity triggers macro frame drops during garbage collections.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Heap Garbage Projection Formula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Without allocation-free optimization, cumulative garbage mass scales exponentially over time relative to execution parameters: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G_{\text{total}}(t) = t \times f \times \sum_{i=1}^{S} B_i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 represents elapsed runtime in seconds.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 represents the interface update frequency (10\text{ Hz}).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 represents the total count of active data labels rendering data updates simultaneously.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B_i represents the byte allocation mass generated by a singular string mutation event.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Integer-to-String Static Array Lookups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bypass heap allocation during numeric metric tracking, values bound by hard-coded system parameters (such as character levels 1 to 100, item rarities 1 to 14, or damage increments up to 10,000) are drawn directly from pre-allocated string lookups generated during the application initialization routine.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static class FastStringCache</w:t>
        <w:br w:type="textWrapping"/>
        <w:t xml:space="preserve">{</w:t>
        <w:br w:type="textWrapping"/>
        <w:t xml:space="preserve">    private static readonly string[] levelStringsArray;</w:t>
        <w:br w:type="textWrapping"/>
        <w:br w:type="textWrapping"/>
        <w:t xml:space="preserve">    static FastStringCache()</w:t>
        <w:br w:type="textWrapping"/>
        <w:t xml:space="preserve">    {</w:t>
        <w:br w:type="textWrapping"/>
        <w:t xml:space="preserve">        levelStringsArray = new string[101];</w:t>
        <w:br w:type="textWrapping"/>
        <w:t xml:space="preserve">        for (int i = 0; i &lt;= 100; i++)</w:t>
        <w:br w:type="textWrapping"/>
        <w:t xml:space="preserve">        {</w:t>
        <w:br w:type="textWrapping"/>
        <w:t xml:space="preserve">            levelStringsArray[i] = i.ToString();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static string GetLevelString(int level)</w:t>
        <w:br w:type="textWrapping"/>
        <w:t xml:space="preserve">    {</w:t>
        <w:br w:type="textWrapping"/>
        <w:t xml:space="preserve">        if (level &gt;= 0 &amp;&amp; level &lt;= 100) return levelStringsArray[level];</w:t>
        <w:br w:type="textWrapping"/>
        <w:t xml:space="preserve">        return level.ToString();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TextMeshPro In-Place Character Array Injection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For arbitrary value arrays (such as fluctuating Gold counts or Health parameters), updates utilize TextMeshPro’s non-allocating char buffer array interface methods (SetText), mutating existing char data matrices directly in memory without instantiating string wrappers.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Unity Profiler Performance Benchmarks &amp; Memory Validation Parameters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validate compliance with memory allocation restrictions before releasing client build patches to production app marketplaces, target builds run under strict runtime evaluation scripts.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Profiler Automated Assertion Suite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Heap Allocations Target Bound:</w:t>
      </w:r>
      <w:r w:rsidDel="00000000" w:rsidR="00000000" w:rsidRPr="00000000">
        <w:rPr>
          <w:rtl w:val="0"/>
        </w:rPr>
        <w:t xml:space="preserve"> Must register exactly 0 bytes of heap memory allocations per active frame tick during standard automation, combat, or gathering tracking cycles.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Canvas Rebuild Frame Time Ceiling:</w:t>
      </w:r>
      <w:r w:rsidDel="00000000" w:rsidR="00000000" w:rsidRPr="00000000">
        <w:rPr>
          <w:rtl w:val="0"/>
        </w:rPr>
        <w:t xml:space="preserve"> Rebuild loops inside the High-Frequency Simulation Canvas must terminate within 1.2 milliseconds on standard low-end mobile target chipsets.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Garbage Collector Frequency Lockout:</w:t>
      </w:r>
      <w:r w:rsidDel="00000000" w:rsidR="00000000" w:rsidRPr="00000000">
        <w:rPr>
          <w:rtl w:val="0"/>
        </w:rPr>
        <w:t xml:space="preserve"> Garbage collections must never fire spontaneously more than once every 30 minutes during standard continuous background gameplay execution states.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Automated Optimization Verification Contract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"profileBenchmarkID": "PERF_UGUI_MATRIX_V1",</w:t>
        <w:br w:type="textWrapping"/>
        <w:t xml:space="preserve">  "testExecutionFrameCount": 18000,</w:t>
        <w:br w:type="textWrapping"/>
        <w:t xml:space="preserve">  "testTargetSimulationFrequency": "10Hz Ticks",</w:t>
        <w:br w:type="textWrapping"/>
        <w:t xml:space="preserve">  "trackedSystemMetrics": {</w:t>
        <w:br w:type="textWrapping"/>
        <w:t xml:space="preserve">    "maxAllowedCanvasRebuildsPerSec": 10,</w:t>
        <w:br w:type="textWrapping"/>
        <w:t xml:space="preserve">    "targetFrameTimeMilliseconds": 16.66,</w:t>
        <w:br w:type="textWrapping"/>
        <w:t xml:space="preserve">    "heapAllocationToleranceBytes": 0</w:t>
        <w:br w:type="textWrapping"/>
        <w:t xml:space="preserve">  },</w:t>
        <w:br w:type="textWrapping"/>
        <w:t xml:space="preserve">  "assertionValidations": [</w:t>
        <w:br w:type="textWrapping"/>
        <w:t xml:space="preserve">    "Assert.AreEqual(0, Profiler.GetMonoHeapBytesAllocatedPerFrame(), 'Managed heap allocation detected inside core simulation UI loop.')",</w:t>
        <w:br w:type="textWrapping"/>
        <w:t xml:space="preserve">    "Assert.IsTrue(Profiler.GetLastFrameTime() &lt;= 16.66ms, 'Client frame latency drops below 60 frames per second standard execution floor.')"</w:t>
        <w:br w:type="textWrapping"/>
        <w:t xml:space="preserve">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