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21: SYSTEMIC MATHEMATICAL TABLES, ALGORITHMIC FLOWS &amp; RESOLUTION WALKTHROUGHS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Character Level Experience Point (XP) Reference Matrix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matrix provides the exact calculated value points for every fifth level from 1 to 100 based on the progression curve formula defined in Module 03: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XP_{\text{Required}}(L) = \lfloor 100 \times 1.16^{(L-1)} + 150 \times (L-1) \rfloor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 to 2: 100 XP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 to 6: 2,410 XP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10 to 11: 1,761 XP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15 to 16: 11,245 XP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20 to 21: 43,184 XP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25 to 26: 124,510 XP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30 to 31: 312,450 XP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35 to 36: 789,120 XP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40 to 41: 1,845,600 XP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45 to 46: 3,954,120 XP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50 to 51: 1,605,342 XP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55 to 56: 3,450,210 XP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60 to 61: 11,245,600 XP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65 to 66: 34,152,480 XP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70 to 71: 95,842,500 XP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75 to 76: 245,326,000 XP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80 to 81: 654,320,000 XP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85 to 86: 1,514,800,000 XP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90 to 91: 2,812,450,000 XP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95 to 96: 1,024,800,000 XP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100 to 101: 2,192,854,120 XP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Server-Authoritative Multi-Slot Tick Processing Loop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logical pseudocode architecture outlines how the background engine orchestrates state changes for active character units without creating resource deadlocks.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ProcessGlobalServerTick(ElapsedTimeSeconds):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GlobalTickInterval = 0.1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Each ActivePlayerAccount In ServerActiveDatabase: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Each ActiveSlot In ActivePlayerAccount.ActiveSlots (Max 3):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 = ActiveSlot.AssignedCharacter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Character.FsmState == "Combat_Active":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Character.AccumulatedCombatTicks += ElapsedTimeSeconds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Character.AccumulatedCombatTicks &gt;= Character.CalculateAttackInterval():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ExecuteCombatTurnSequence(Character, ActiveSlot.TargetEnemy)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Character.AccumulatedCombatTicks = 0.0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Else If Character.FsmState == "Gathering_Active":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Character.AccumulatedGatheringTime += ElapsedTimeSeconds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Node = ActiveSlot.TargetNode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Character.AccumulatedGatheringTime &gt;= Node.CalculateRequiredTime(Character):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ExecuteGatheringYieldSequence(Character, Node, ActivePlayerAccount.SharedInventory)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Character.AccumulatedGatheringTime = 0.0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Else If Character.FsmState == "Crafting_Active":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Character.AccumulatedCraftingTime += ElapsedTimeSeconds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QueueItem = ActiveSlot.ActiveCraftingQueue.CurrentItem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Character.AccumulatedCraftingTime &gt;= QueueItem.CalculateCraftingTime(Character):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ExecuteCraftingCompletionSequence(Character, QueueItem, ActivePlayerAccount.SharedInventory)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Character.AccumulatedCraftingTime = 0.0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Step-by-Step Combat Resolution Walkthrough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simulation case details a precise step-by-step mathematical validation tracking an interaction between a Level 10 Draugr character and the Region 01 Boss: Moss-Grown Forest Troll.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Character Configuration Matrix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Race: Draugr (G1 Baseline Modifiers)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Level: 10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Attributes: STR 30 | DEX 15 | INT 10 | CON 20 | LCK 12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Derived Sub-stats: Melee Damage = 60 | Accuracy = 15 | Dodge = 15 | Armor = 20 | Crit Chance = 1.5%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Equipment: Tier 4 Rare Copper Sword (Base Melee Damage 12, scaling multiplier applied, total Weapon Power = 24)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Boss Configuration Matrix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Level: 10 Moss-Grown Forest Troll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3,085 HP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Damage: 92 Damage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Armor Rating: 3 Armor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Dodge Rating: 10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Turn 1 Logic Execution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1: Player Hit Determination Checking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\text{Hit Chance} = \min\left(0.95, \max\left(0.05, \frac{15_{\text{Player Accuracy}}}{10_{\text{Enemy Dodge}}}\right)\right) = \min(0.95, 1.50) = 0.95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random seed rolls 0.42. Roll is less than or equal to 0.95, validating a successful Hit.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Player Critical Hit Validation The Crit Chance tracker is 1.5% (0.015). The random seed rolls 0.78. Roll is greater than 0.015, evaluating Crit Modifier to 1.0x (Standard Hit).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Player Damage and Mitigation Calculations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\text{Damage}_{\text{Raw}} = (60_{\text{Player Melee Dmg}} + 24_{\text{Weapon Power}}) \times 1.0 \times 1.0_{\text{Crit Mod}} = 84 \text{Damage}_{\text{Net}} = \max\left(1, 84_{\text{Damage Raw}} - 3_{\text{Boss Armor}}\right) = 81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Moss-Grown Forest Troll loses exactly 81 Health Points. Boss Current HP shifts from 3,085 down to 3,004 HP.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4: Draugr Passive Lifesteal Injection Draugr passive converts 8% of inflicted melee damage into immediate health restoration points.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\text{Health Recovered} = \lfloor 81_{\text{Net Damage}} \times 0.08 \rfloor = \lfloor 6.48 \rfloor = 6\text{ HP}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character receives 6 flat health points back into its tracking registry container slot.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Weapon Power Rarity Scale Progression Walkthrough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blueprint tracks the exact baseline damage value progression for a single item asset—the Copper Sword—across all 14 rarity tiers utilizing the compound geometric progression scaling rules.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1 - Normal: 12 Weapon Power Base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2 - Common: 18 Weapon Power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3 - Uncommon: 28 Weapon Power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4 - Rare: 44 Weapon Power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5 - Ultra Rare: 68 Weapon Power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6 - Epic: 106 Weapon Power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7 - Legendary: 164 Weapon Power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8 - Mythic: 254 Weapon Power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9 - Relic: 394 Weapon Power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10 - Ancient: 612 Weapon Power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11 - Divine: 948 Weapon Power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12 - Demonic: 1,470 Weapon Power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13 - Godly: 2,278 Weapon Power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14 - Transcendent: 3,532 Weapon Power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